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F6A" w:rsidRDefault="00716231">
      <w:pPr>
        <w:tabs>
          <w:tab w:val="left" w:pos="6728"/>
        </w:tabs>
        <w:ind w:left="142"/>
        <w:rPr>
          <w:rFonts w:ascii="Times New Roman"/>
          <w:position w:val="5"/>
          <w:sz w:val="20"/>
        </w:rPr>
      </w:pPr>
      <w:r>
        <w:rPr>
          <w:rFonts w:ascii="Times New Roman"/>
          <w:noProof/>
          <w:sz w:val="20"/>
          <w:lang w:eastAsia="fr-FR"/>
        </w:rPr>
        <w:drawing>
          <wp:inline distT="0" distB="0" distL="0" distR="0">
            <wp:extent cx="3236463" cy="53644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3236463" cy="536448"/>
                    </a:xfrm>
                    <a:prstGeom prst="rect">
                      <a:avLst/>
                    </a:prstGeom>
                  </pic:spPr>
                </pic:pic>
              </a:graphicData>
            </a:graphic>
          </wp:inline>
        </w:drawing>
      </w:r>
      <w:r>
        <w:rPr>
          <w:rFonts w:ascii="Times New Roman"/>
          <w:sz w:val="20"/>
        </w:rPr>
        <w:tab/>
      </w:r>
      <w:r>
        <w:rPr>
          <w:rFonts w:ascii="Times New Roman"/>
          <w:noProof/>
          <w:position w:val="5"/>
          <w:sz w:val="20"/>
          <w:lang w:eastAsia="fr-FR"/>
        </w:rPr>
        <w:drawing>
          <wp:inline distT="0" distB="0" distL="0" distR="0">
            <wp:extent cx="1252241" cy="62484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252241" cy="624840"/>
                    </a:xfrm>
                    <a:prstGeom prst="rect">
                      <a:avLst/>
                    </a:prstGeom>
                  </pic:spPr>
                </pic:pic>
              </a:graphicData>
            </a:graphic>
          </wp:inline>
        </w:drawing>
      </w:r>
    </w:p>
    <w:p w:rsidR="00E11F6A" w:rsidRDefault="00716231">
      <w:pPr>
        <w:spacing w:before="416"/>
        <w:ind w:left="-1" w:right="426"/>
        <w:jc w:val="center"/>
        <w:rPr>
          <w:sz w:val="40"/>
        </w:rPr>
      </w:pPr>
      <w:r>
        <w:rPr>
          <w:color w:val="F74039"/>
          <w:sz w:val="40"/>
        </w:rPr>
        <w:t>MARCHÉ</w:t>
      </w:r>
      <w:r>
        <w:rPr>
          <w:color w:val="F74039"/>
          <w:spacing w:val="-4"/>
          <w:sz w:val="40"/>
        </w:rPr>
        <w:t xml:space="preserve"> </w:t>
      </w:r>
      <w:r>
        <w:rPr>
          <w:color w:val="F74039"/>
          <w:sz w:val="40"/>
        </w:rPr>
        <w:t>PUBLIC</w:t>
      </w:r>
      <w:r>
        <w:rPr>
          <w:color w:val="F74039"/>
          <w:spacing w:val="-4"/>
          <w:sz w:val="40"/>
        </w:rPr>
        <w:t xml:space="preserve"> </w:t>
      </w:r>
      <w:r>
        <w:rPr>
          <w:color w:val="F74039"/>
          <w:sz w:val="40"/>
        </w:rPr>
        <w:t>DE</w:t>
      </w:r>
      <w:r>
        <w:rPr>
          <w:color w:val="F74039"/>
          <w:spacing w:val="-3"/>
          <w:sz w:val="40"/>
        </w:rPr>
        <w:t xml:space="preserve"> </w:t>
      </w:r>
      <w:r>
        <w:rPr>
          <w:color w:val="F74039"/>
          <w:spacing w:val="-2"/>
          <w:sz w:val="40"/>
        </w:rPr>
        <w:t>TRAVAUX</w:t>
      </w:r>
    </w:p>
    <w:p w:rsidR="00E11F6A" w:rsidRDefault="00E11F6A">
      <w:pPr>
        <w:pStyle w:val="Corpsdetexte"/>
        <w:spacing w:before="385"/>
        <w:ind w:left="0"/>
        <w:rPr>
          <w:sz w:val="40"/>
        </w:rPr>
      </w:pPr>
    </w:p>
    <w:p w:rsidR="00E11F6A" w:rsidRDefault="00716231">
      <w:pPr>
        <w:pStyle w:val="Titre"/>
      </w:pPr>
      <w:r>
        <w:rPr>
          <w:color w:val="F74039"/>
        </w:rPr>
        <w:t xml:space="preserve">CAHIER DES CLAUSES </w:t>
      </w:r>
      <w:r>
        <w:rPr>
          <w:color w:val="F74039"/>
          <w:spacing w:val="-2"/>
        </w:rPr>
        <w:t>ADMINISTRATIVES</w:t>
      </w:r>
      <w:r>
        <w:rPr>
          <w:color w:val="F74039"/>
          <w:spacing w:val="-19"/>
        </w:rPr>
        <w:t xml:space="preserve"> </w:t>
      </w:r>
      <w:r>
        <w:rPr>
          <w:color w:val="F74039"/>
          <w:spacing w:val="-2"/>
        </w:rPr>
        <w:t>PARTICULIÈRES</w:t>
      </w:r>
    </w:p>
    <w:p w:rsidR="00E11F6A" w:rsidRDefault="00716231">
      <w:pPr>
        <w:spacing w:before="201" w:line="360" w:lineRule="auto"/>
        <w:ind w:left="142" w:right="427"/>
        <w:jc w:val="center"/>
        <w:rPr>
          <w:color w:val="F74039"/>
          <w:sz w:val="48"/>
        </w:rPr>
      </w:pPr>
      <w:r>
        <w:rPr>
          <w:color w:val="F74039"/>
          <w:sz w:val="48"/>
        </w:rPr>
        <w:t>Marché</w:t>
      </w:r>
      <w:r>
        <w:rPr>
          <w:color w:val="F74039"/>
          <w:spacing w:val="-6"/>
          <w:sz w:val="48"/>
        </w:rPr>
        <w:t xml:space="preserve"> </w:t>
      </w:r>
      <w:r>
        <w:rPr>
          <w:color w:val="F74039"/>
          <w:sz w:val="48"/>
        </w:rPr>
        <w:t>de</w:t>
      </w:r>
      <w:r>
        <w:rPr>
          <w:color w:val="F74039"/>
          <w:spacing w:val="-6"/>
          <w:sz w:val="48"/>
        </w:rPr>
        <w:t xml:space="preserve"> </w:t>
      </w:r>
      <w:r>
        <w:rPr>
          <w:color w:val="F74039"/>
          <w:sz w:val="48"/>
        </w:rPr>
        <w:t>travaux</w:t>
      </w:r>
      <w:r>
        <w:rPr>
          <w:color w:val="F74039"/>
          <w:spacing w:val="-6"/>
          <w:sz w:val="48"/>
        </w:rPr>
        <w:t xml:space="preserve"> </w:t>
      </w:r>
      <w:r>
        <w:rPr>
          <w:color w:val="F74039"/>
          <w:sz w:val="48"/>
        </w:rPr>
        <w:t>pour</w:t>
      </w:r>
      <w:r>
        <w:rPr>
          <w:color w:val="F74039"/>
          <w:spacing w:val="-5"/>
          <w:sz w:val="48"/>
        </w:rPr>
        <w:t xml:space="preserve"> </w:t>
      </w:r>
      <w:r>
        <w:rPr>
          <w:color w:val="F74039"/>
          <w:sz w:val="48"/>
        </w:rPr>
        <w:t>la</w:t>
      </w:r>
      <w:r>
        <w:rPr>
          <w:color w:val="F74039"/>
          <w:spacing w:val="-8"/>
          <w:sz w:val="48"/>
        </w:rPr>
        <w:t xml:space="preserve"> </w:t>
      </w:r>
      <w:r>
        <w:rPr>
          <w:color w:val="F74039"/>
          <w:sz w:val="48"/>
        </w:rPr>
        <w:t>construction</w:t>
      </w:r>
      <w:r>
        <w:rPr>
          <w:color w:val="F74039"/>
          <w:spacing w:val="-8"/>
          <w:sz w:val="48"/>
        </w:rPr>
        <w:t xml:space="preserve"> </w:t>
      </w:r>
      <w:r>
        <w:rPr>
          <w:color w:val="F74039"/>
          <w:sz w:val="48"/>
        </w:rPr>
        <w:t>d’une nouvelle unité de l’EHPAD et la restructuration et la surélévation du Service de Soins Médicaux et de Réadaptation au Centre Hospitalier de la Bresse Louhannaise</w:t>
      </w:r>
    </w:p>
    <w:p w:rsidR="00716231" w:rsidRPr="00125CCE" w:rsidRDefault="00716231" w:rsidP="00716231">
      <w:pPr>
        <w:spacing w:line="360" w:lineRule="auto"/>
        <w:jc w:val="center"/>
        <w:rPr>
          <w:rFonts w:ascii="Arial" w:eastAsia="Times New Roman" w:hAnsi="Arial" w:cs="Arial"/>
          <w:i/>
          <w:color w:val="F7403A"/>
          <w:szCs w:val="36"/>
          <w:lang w:eastAsia="fr-FR"/>
        </w:rPr>
      </w:pPr>
      <w:r w:rsidRPr="00125CCE">
        <w:rPr>
          <w:rFonts w:ascii="Arial" w:eastAsia="Times New Roman" w:hAnsi="Arial" w:cs="Arial"/>
          <w:i/>
          <w:color w:val="F7403A"/>
          <w:szCs w:val="36"/>
          <w:lang w:eastAsia="fr-FR"/>
        </w:rPr>
        <w:t>Relances lots 12 et 13 (précédente consultation 25S0072)</w:t>
      </w:r>
    </w:p>
    <w:p w:rsidR="00E11F6A" w:rsidRDefault="00716231">
      <w:pPr>
        <w:pStyle w:val="Corpsdetexte"/>
        <w:spacing w:before="4"/>
        <w:ind w:left="0"/>
        <w:rPr>
          <w:sz w:val="14"/>
        </w:rPr>
      </w:pPr>
      <w:r>
        <w:rPr>
          <w:noProof/>
          <w:sz w:val="14"/>
          <w:lang w:eastAsia="fr-FR"/>
        </w:rPr>
        <mc:AlternateContent>
          <mc:Choice Requires="wps">
            <w:drawing>
              <wp:anchor distT="0" distB="0" distL="0" distR="0" simplePos="0" relativeHeight="487587840" behindDoc="1" locked="0" layoutInCell="1" allowOverlap="1">
                <wp:simplePos x="0" y="0"/>
                <wp:positionH relativeFrom="page">
                  <wp:posOffset>647700</wp:posOffset>
                </wp:positionH>
                <wp:positionV relativeFrom="paragraph">
                  <wp:posOffset>123181</wp:posOffset>
                </wp:positionV>
                <wp:extent cx="6265545" cy="259143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5545" cy="2591435"/>
                        </a:xfrm>
                        <a:prstGeom prst="rect">
                          <a:avLst/>
                        </a:prstGeom>
                        <a:ln w="6095">
                          <a:solidFill>
                            <a:srgbClr val="7E7E7E"/>
                          </a:solidFill>
                          <a:prstDash val="solid"/>
                        </a:ln>
                      </wps:spPr>
                      <wps:txbx>
                        <w:txbxContent>
                          <w:p w:rsidR="002906B5" w:rsidRDefault="002906B5">
                            <w:pPr>
                              <w:spacing w:line="230" w:lineRule="exact"/>
                              <w:ind w:left="2793" w:right="2793"/>
                              <w:jc w:val="center"/>
                              <w:rPr>
                                <w:rFonts w:ascii="Arial" w:hAnsi="Arial"/>
                                <w:b/>
                                <w:sz w:val="20"/>
                              </w:rPr>
                            </w:pPr>
                            <w:r>
                              <w:rPr>
                                <w:rFonts w:ascii="Arial" w:hAnsi="Arial"/>
                                <w:b/>
                                <w:sz w:val="20"/>
                                <w:u w:val="single"/>
                              </w:rPr>
                              <w:t>Maître</w:t>
                            </w:r>
                            <w:r>
                              <w:rPr>
                                <w:rFonts w:ascii="Arial" w:hAnsi="Arial"/>
                                <w:b/>
                                <w:spacing w:val="-7"/>
                                <w:sz w:val="20"/>
                                <w:u w:val="single"/>
                              </w:rPr>
                              <w:t xml:space="preserve"> </w:t>
                            </w:r>
                            <w:r>
                              <w:rPr>
                                <w:rFonts w:ascii="Arial" w:hAnsi="Arial"/>
                                <w:b/>
                                <w:sz w:val="20"/>
                                <w:u w:val="single"/>
                              </w:rPr>
                              <w:t>d'ouvrage</w:t>
                            </w:r>
                            <w:r>
                              <w:rPr>
                                <w:rFonts w:ascii="Arial" w:hAnsi="Arial"/>
                                <w:b/>
                                <w:spacing w:val="-7"/>
                                <w:sz w:val="20"/>
                                <w:u w:val="single"/>
                              </w:rPr>
                              <w:t xml:space="preserve"> </w:t>
                            </w:r>
                            <w:r>
                              <w:rPr>
                                <w:rFonts w:ascii="Arial" w:hAnsi="Arial"/>
                                <w:b/>
                                <w:spacing w:val="-10"/>
                                <w:sz w:val="20"/>
                                <w:u w:val="single"/>
                              </w:rPr>
                              <w:t>:</w:t>
                            </w:r>
                          </w:p>
                          <w:p w:rsidR="002906B5" w:rsidRDefault="002906B5">
                            <w:pPr>
                              <w:pStyle w:val="Corpsdetexte"/>
                              <w:spacing w:before="190" w:line="439" w:lineRule="auto"/>
                              <w:ind w:left="2789" w:right="2793"/>
                              <w:jc w:val="center"/>
                            </w:pPr>
                            <w:r>
                              <w:t>Centre</w:t>
                            </w:r>
                            <w:r>
                              <w:rPr>
                                <w:spacing w:val="-10"/>
                              </w:rPr>
                              <w:t xml:space="preserve"> </w:t>
                            </w:r>
                            <w:r>
                              <w:t>Hospitalier</w:t>
                            </w:r>
                            <w:r>
                              <w:rPr>
                                <w:spacing w:val="-7"/>
                              </w:rPr>
                              <w:t xml:space="preserve"> </w:t>
                            </w:r>
                            <w:r>
                              <w:t>de</w:t>
                            </w:r>
                            <w:r>
                              <w:rPr>
                                <w:spacing w:val="-9"/>
                              </w:rPr>
                              <w:t xml:space="preserve"> </w:t>
                            </w:r>
                            <w:r>
                              <w:t>la</w:t>
                            </w:r>
                            <w:r>
                              <w:rPr>
                                <w:spacing w:val="-8"/>
                              </w:rPr>
                              <w:t xml:space="preserve"> </w:t>
                            </w:r>
                            <w:r>
                              <w:t>Bresse</w:t>
                            </w:r>
                            <w:r>
                              <w:rPr>
                                <w:spacing w:val="-10"/>
                              </w:rPr>
                              <w:t xml:space="preserve"> </w:t>
                            </w:r>
                            <w:r>
                              <w:t>Louhannaise 350, Avenue Fernand Point</w:t>
                            </w:r>
                          </w:p>
                          <w:p w:rsidR="002906B5" w:rsidRDefault="002906B5">
                            <w:pPr>
                              <w:pStyle w:val="Corpsdetexte"/>
                              <w:spacing w:line="228" w:lineRule="exact"/>
                              <w:ind w:left="2793" w:right="2793"/>
                              <w:jc w:val="center"/>
                            </w:pPr>
                            <w:r>
                              <w:t>71500</w:t>
                            </w:r>
                            <w:r>
                              <w:rPr>
                                <w:spacing w:val="-9"/>
                              </w:rPr>
                              <w:t xml:space="preserve"> </w:t>
                            </w:r>
                            <w:r>
                              <w:rPr>
                                <w:spacing w:val="-2"/>
                              </w:rPr>
                              <w:t>LOUHANS</w:t>
                            </w:r>
                          </w:p>
                          <w:p w:rsidR="002906B5" w:rsidRDefault="002906B5">
                            <w:pPr>
                              <w:spacing w:before="190"/>
                              <w:ind w:left="2792" w:right="2793"/>
                              <w:jc w:val="center"/>
                              <w:rPr>
                                <w:rFonts w:ascii="Arial"/>
                                <w:b/>
                                <w:sz w:val="20"/>
                              </w:rPr>
                            </w:pPr>
                            <w:r>
                              <w:rPr>
                                <w:rFonts w:ascii="Arial"/>
                                <w:b/>
                                <w:sz w:val="20"/>
                                <w:u w:val="single"/>
                              </w:rPr>
                              <w:t>Pouvoir</w:t>
                            </w:r>
                            <w:r>
                              <w:rPr>
                                <w:rFonts w:ascii="Arial"/>
                                <w:b/>
                                <w:spacing w:val="-13"/>
                                <w:sz w:val="20"/>
                                <w:u w:val="single"/>
                              </w:rPr>
                              <w:t xml:space="preserve"> </w:t>
                            </w:r>
                            <w:r>
                              <w:rPr>
                                <w:rFonts w:ascii="Arial"/>
                                <w:b/>
                                <w:sz w:val="20"/>
                                <w:u w:val="single"/>
                              </w:rPr>
                              <w:t>adjudicateur</w:t>
                            </w:r>
                            <w:r>
                              <w:rPr>
                                <w:rFonts w:ascii="Arial"/>
                                <w:b/>
                                <w:spacing w:val="-12"/>
                                <w:sz w:val="20"/>
                                <w:u w:val="single"/>
                              </w:rPr>
                              <w:t xml:space="preserve"> </w:t>
                            </w:r>
                            <w:r>
                              <w:rPr>
                                <w:rFonts w:ascii="Arial"/>
                                <w:b/>
                                <w:spacing w:val="-10"/>
                                <w:sz w:val="20"/>
                                <w:u w:val="single"/>
                              </w:rPr>
                              <w:t>:</w:t>
                            </w:r>
                          </w:p>
                          <w:p w:rsidR="002906B5" w:rsidRDefault="002906B5">
                            <w:pPr>
                              <w:pStyle w:val="Corpsdetexte"/>
                              <w:spacing w:before="190" w:line="439" w:lineRule="auto"/>
                              <w:ind w:left="2792" w:right="2793"/>
                              <w:jc w:val="center"/>
                            </w:pPr>
                            <w:r>
                              <w:t>GHT</w:t>
                            </w:r>
                            <w:r>
                              <w:rPr>
                                <w:spacing w:val="-14"/>
                              </w:rPr>
                              <w:t xml:space="preserve"> </w:t>
                            </w:r>
                            <w:r>
                              <w:t>Saône-et-Loire</w:t>
                            </w:r>
                            <w:r>
                              <w:rPr>
                                <w:spacing w:val="-13"/>
                              </w:rPr>
                              <w:t xml:space="preserve"> </w:t>
                            </w:r>
                            <w:r>
                              <w:t>Bresse</w:t>
                            </w:r>
                            <w:r>
                              <w:rPr>
                                <w:spacing w:val="-14"/>
                              </w:rPr>
                              <w:t xml:space="preserve"> </w:t>
                            </w:r>
                            <w:r>
                              <w:t>Morvan Etablissement support :</w:t>
                            </w:r>
                          </w:p>
                          <w:p w:rsidR="002906B5" w:rsidRDefault="002906B5" w:rsidP="00716231">
                            <w:pPr>
                              <w:pStyle w:val="Corpsdetexte"/>
                              <w:spacing w:line="439" w:lineRule="auto"/>
                              <w:ind w:left="2542" w:right="2542" w:hanging="274"/>
                              <w:jc w:val="center"/>
                            </w:pPr>
                            <w:r>
                              <w:t>Centre</w:t>
                            </w:r>
                            <w:r>
                              <w:rPr>
                                <w:spacing w:val="-7"/>
                              </w:rPr>
                              <w:t xml:space="preserve"> </w:t>
                            </w:r>
                            <w:r>
                              <w:t>Hospitalier</w:t>
                            </w:r>
                            <w:r>
                              <w:rPr>
                                <w:spacing w:val="-7"/>
                              </w:rPr>
                              <w:t xml:space="preserve"> de </w:t>
                            </w:r>
                            <w:r>
                              <w:t>Chalon</w:t>
                            </w:r>
                            <w:r>
                              <w:rPr>
                                <w:spacing w:val="-8"/>
                              </w:rPr>
                              <w:t>-</w:t>
                            </w:r>
                            <w:r>
                              <w:t>sur</w:t>
                            </w:r>
                            <w:r>
                              <w:rPr>
                                <w:spacing w:val="-7"/>
                              </w:rPr>
                              <w:t>-</w:t>
                            </w:r>
                            <w:r>
                              <w:t>Saône</w:t>
                            </w:r>
                            <w:r>
                              <w:rPr>
                                <w:spacing w:val="-5"/>
                              </w:rPr>
                              <w:t xml:space="preserve"> </w:t>
                            </w:r>
                            <w:r>
                              <w:t>-</w:t>
                            </w:r>
                            <w:r>
                              <w:rPr>
                                <w:spacing w:val="-4"/>
                              </w:rPr>
                              <w:t xml:space="preserve"> </w:t>
                            </w:r>
                            <w:r>
                              <w:t>William</w:t>
                            </w:r>
                            <w:r>
                              <w:rPr>
                                <w:spacing w:val="-7"/>
                              </w:rPr>
                              <w:t xml:space="preserve"> </w:t>
                            </w:r>
                            <w:r>
                              <w:t>Morey</w:t>
                            </w:r>
                          </w:p>
                          <w:p w:rsidR="002906B5" w:rsidRDefault="002906B5">
                            <w:pPr>
                              <w:pStyle w:val="Corpsdetexte"/>
                              <w:spacing w:line="439" w:lineRule="auto"/>
                              <w:ind w:left="2542" w:right="2542"/>
                              <w:jc w:val="center"/>
                            </w:pPr>
                            <w:r>
                              <w:t>4, Rue du Capitaine Drillien - CS 80120</w:t>
                            </w:r>
                          </w:p>
                          <w:p w:rsidR="002906B5" w:rsidRDefault="002906B5">
                            <w:pPr>
                              <w:pStyle w:val="Corpsdetexte"/>
                              <w:spacing w:line="229" w:lineRule="exact"/>
                              <w:ind w:left="2792" w:right="2793"/>
                              <w:jc w:val="center"/>
                            </w:pPr>
                            <w:r>
                              <w:rPr>
                                <w:spacing w:val="-2"/>
                              </w:rPr>
                              <w:t>71321</w:t>
                            </w:r>
                            <w:r>
                              <w:rPr>
                                <w:spacing w:val="10"/>
                              </w:rPr>
                              <w:t xml:space="preserve"> </w:t>
                            </w:r>
                            <w:r>
                              <w:rPr>
                                <w:spacing w:val="-2"/>
                              </w:rPr>
                              <w:t>CHALON-SUR-SAONE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51pt;margin-top:9.7pt;width:493.35pt;height:204.0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" filled="f" strokecolor="#7e7e7e" strokeweight=".16931mm">
                <v:path arrowok="t"/>
                <v:textbox inset="0,0,0,0">
                  <w:txbxContent>
                    <w:p w:rsidR="002906B5" w:rsidRDefault="002906B5">
                      <w:pPr>
                        <w:spacing w:line="230" w:lineRule="exact"/>
                        <w:ind w:left="2793" w:right="2793"/>
                        <w:jc w:val="center"/>
                        <w:rPr>
                          <w:rFonts w:ascii="Arial" w:hAnsi="Arial"/>
                          <w:b/>
                          <w:sz w:val="20"/>
                        </w:rPr>
                      </w:pPr>
                      <w:r>
                        <w:rPr>
                          <w:rFonts w:ascii="Arial" w:hAnsi="Arial"/>
                          <w:b/>
                          <w:sz w:val="20"/>
                          <w:u w:val="single"/>
                        </w:rPr>
                        <w:t>Maître</w:t>
                      </w:r>
                      <w:r>
                        <w:rPr>
                          <w:rFonts w:ascii="Arial" w:hAnsi="Arial"/>
                          <w:b/>
                          <w:spacing w:val="-7"/>
                          <w:sz w:val="20"/>
                          <w:u w:val="single"/>
                        </w:rPr>
                        <w:t xml:space="preserve"> </w:t>
                      </w:r>
                      <w:r>
                        <w:rPr>
                          <w:rFonts w:ascii="Arial" w:hAnsi="Arial"/>
                          <w:b/>
                          <w:sz w:val="20"/>
                          <w:u w:val="single"/>
                        </w:rPr>
                        <w:t>d'ouvrage</w:t>
                      </w:r>
                      <w:r>
                        <w:rPr>
                          <w:rFonts w:ascii="Arial" w:hAnsi="Arial"/>
                          <w:b/>
                          <w:spacing w:val="-7"/>
                          <w:sz w:val="20"/>
                          <w:u w:val="single"/>
                        </w:rPr>
                        <w:t xml:space="preserve"> </w:t>
                      </w:r>
                      <w:r>
                        <w:rPr>
                          <w:rFonts w:ascii="Arial" w:hAnsi="Arial"/>
                          <w:b/>
                          <w:spacing w:val="-10"/>
                          <w:sz w:val="20"/>
                          <w:u w:val="single"/>
                        </w:rPr>
                        <w:t>:</w:t>
                      </w:r>
                    </w:p>
                    <w:p w:rsidR="002906B5" w:rsidRDefault="002906B5">
                      <w:pPr>
                        <w:pStyle w:val="Corpsdetexte"/>
                        <w:spacing w:before="190" w:line="439" w:lineRule="auto"/>
                        <w:ind w:left="2789" w:right="2793"/>
                        <w:jc w:val="center"/>
                      </w:pPr>
                      <w:r>
                        <w:t>Centre</w:t>
                      </w:r>
                      <w:r>
                        <w:rPr>
                          <w:spacing w:val="-10"/>
                        </w:rPr>
                        <w:t xml:space="preserve"> </w:t>
                      </w:r>
                      <w:r>
                        <w:t>Hospitalier</w:t>
                      </w:r>
                      <w:r>
                        <w:rPr>
                          <w:spacing w:val="-7"/>
                        </w:rPr>
                        <w:t xml:space="preserve"> </w:t>
                      </w:r>
                      <w:r>
                        <w:t>de</w:t>
                      </w:r>
                      <w:r>
                        <w:rPr>
                          <w:spacing w:val="-9"/>
                        </w:rPr>
                        <w:t xml:space="preserve"> </w:t>
                      </w:r>
                      <w:r>
                        <w:t>la</w:t>
                      </w:r>
                      <w:r>
                        <w:rPr>
                          <w:spacing w:val="-8"/>
                        </w:rPr>
                        <w:t xml:space="preserve"> </w:t>
                      </w:r>
                      <w:r>
                        <w:t>Bresse</w:t>
                      </w:r>
                      <w:r>
                        <w:rPr>
                          <w:spacing w:val="-10"/>
                        </w:rPr>
                        <w:t xml:space="preserve"> </w:t>
                      </w:r>
                      <w:r>
                        <w:t>Louhannaise 350, Avenue Fernand Point</w:t>
                      </w:r>
                    </w:p>
                    <w:p w:rsidR="002906B5" w:rsidRDefault="002906B5">
                      <w:pPr>
                        <w:pStyle w:val="Corpsdetexte"/>
                        <w:spacing w:line="228" w:lineRule="exact"/>
                        <w:ind w:left="2793" w:right="2793"/>
                        <w:jc w:val="center"/>
                      </w:pPr>
                      <w:r>
                        <w:t>71500</w:t>
                      </w:r>
                      <w:r>
                        <w:rPr>
                          <w:spacing w:val="-9"/>
                        </w:rPr>
                        <w:t xml:space="preserve"> </w:t>
                      </w:r>
                      <w:r>
                        <w:rPr>
                          <w:spacing w:val="-2"/>
                        </w:rPr>
                        <w:t>LOUHANS</w:t>
                      </w:r>
                    </w:p>
                    <w:p w:rsidR="002906B5" w:rsidRDefault="002906B5">
                      <w:pPr>
                        <w:spacing w:before="190"/>
                        <w:ind w:left="2792" w:right="2793"/>
                        <w:jc w:val="center"/>
                        <w:rPr>
                          <w:rFonts w:ascii="Arial"/>
                          <w:b/>
                          <w:sz w:val="20"/>
                        </w:rPr>
                      </w:pPr>
                      <w:r>
                        <w:rPr>
                          <w:rFonts w:ascii="Arial"/>
                          <w:b/>
                          <w:sz w:val="20"/>
                          <w:u w:val="single"/>
                        </w:rPr>
                        <w:t>Pouvoir</w:t>
                      </w:r>
                      <w:r>
                        <w:rPr>
                          <w:rFonts w:ascii="Arial"/>
                          <w:b/>
                          <w:spacing w:val="-13"/>
                          <w:sz w:val="20"/>
                          <w:u w:val="single"/>
                        </w:rPr>
                        <w:t xml:space="preserve"> </w:t>
                      </w:r>
                      <w:r>
                        <w:rPr>
                          <w:rFonts w:ascii="Arial"/>
                          <w:b/>
                          <w:sz w:val="20"/>
                          <w:u w:val="single"/>
                        </w:rPr>
                        <w:t>adjudicateur</w:t>
                      </w:r>
                      <w:r>
                        <w:rPr>
                          <w:rFonts w:ascii="Arial"/>
                          <w:b/>
                          <w:spacing w:val="-12"/>
                          <w:sz w:val="20"/>
                          <w:u w:val="single"/>
                        </w:rPr>
                        <w:t xml:space="preserve"> </w:t>
                      </w:r>
                      <w:r>
                        <w:rPr>
                          <w:rFonts w:ascii="Arial"/>
                          <w:b/>
                          <w:spacing w:val="-10"/>
                          <w:sz w:val="20"/>
                          <w:u w:val="single"/>
                        </w:rPr>
                        <w:t>:</w:t>
                      </w:r>
                    </w:p>
                    <w:p w:rsidR="002906B5" w:rsidRDefault="002906B5">
                      <w:pPr>
                        <w:pStyle w:val="Corpsdetexte"/>
                        <w:spacing w:before="190" w:line="439" w:lineRule="auto"/>
                        <w:ind w:left="2792" w:right="2793"/>
                        <w:jc w:val="center"/>
                      </w:pPr>
                      <w:r>
                        <w:t>GHT</w:t>
                      </w:r>
                      <w:r>
                        <w:rPr>
                          <w:spacing w:val="-14"/>
                        </w:rPr>
                        <w:t xml:space="preserve"> </w:t>
                      </w:r>
                      <w:r>
                        <w:t>Saône-et-Loire</w:t>
                      </w:r>
                      <w:r>
                        <w:rPr>
                          <w:spacing w:val="-13"/>
                        </w:rPr>
                        <w:t xml:space="preserve"> </w:t>
                      </w:r>
                      <w:r>
                        <w:t>Bresse</w:t>
                      </w:r>
                      <w:r>
                        <w:rPr>
                          <w:spacing w:val="-14"/>
                        </w:rPr>
                        <w:t xml:space="preserve"> </w:t>
                      </w:r>
                      <w:r>
                        <w:t>Morvan Etablissement support :</w:t>
                      </w:r>
                    </w:p>
                    <w:p w:rsidR="002906B5" w:rsidRDefault="002906B5" w:rsidP="00716231">
                      <w:pPr>
                        <w:pStyle w:val="Corpsdetexte"/>
                        <w:spacing w:line="439" w:lineRule="auto"/>
                        <w:ind w:left="2542" w:right="2542" w:hanging="274"/>
                        <w:jc w:val="center"/>
                      </w:pPr>
                      <w:r>
                        <w:t>Centre</w:t>
                      </w:r>
                      <w:r>
                        <w:rPr>
                          <w:spacing w:val="-7"/>
                        </w:rPr>
                        <w:t xml:space="preserve"> </w:t>
                      </w:r>
                      <w:r>
                        <w:t>Hospitalier</w:t>
                      </w:r>
                      <w:r>
                        <w:rPr>
                          <w:spacing w:val="-7"/>
                        </w:rPr>
                        <w:t xml:space="preserve"> de </w:t>
                      </w:r>
                      <w:r>
                        <w:t>Chalon</w:t>
                      </w:r>
                      <w:r>
                        <w:rPr>
                          <w:spacing w:val="-8"/>
                        </w:rPr>
                        <w:t>-</w:t>
                      </w:r>
                      <w:r>
                        <w:t>sur</w:t>
                      </w:r>
                      <w:r>
                        <w:rPr>
                          <w:spacing w:val="-7"/>
                        </w:rPr>
                        <w:t>-</w:t>
                      </w:r>
                      <w:r>
                        <w:t>Saône</w:t>
                      </w:r>
                      <w:r>
                        <w:rPr>
                          <w:spacing w:val="-5"/>
                        </w:rPr>
                        <w:t xml:space="preserve"> </w:t>
                      </w:r>
                      <w:r>
                        <w:t>-</w:t>
                      </w:r>
                      <w:r>
                        <w:rPr>
                          <w:spacing w:val="-4"/>
                        </w:rPr>
                        <w:t xml:space="preserve"> </w:t>
                      </w:r>
                      <w:r>
                        <w:t>William</w:t>
                      </w:r>
                      <w:r>
                        <w:rPr>
                          <w:spacing w:val="-7"/>
                        </w:rPr>
                        <w:t xml:space="preserve"> </w:t>
                      </w:r>
                      <w:r>
                        <w:t>Morey</w:t>
                      </w:r>
                    </w:p>
                    <w:p w:rsidR="002906B5" w:rsidRDefault="002906B5">
                      <w:pPr>
                        <w:pStyle w:val="Corpsdetexte"/>
                        <w:spacing w:line="439" w:lineRule="auto"/>
                        <w:ind w:left="2542" w:right="2542"/>
                        <w:jc w:val="center"/>
                      </w:pPr>
                      <w:r>
                        <w:t>4, Rue du Capitaine Drillien - CS 80120</w:t>
                      </w:r>
                    </w:p>
                    <w:p w:rsidR="002906B5" w:rsidRDefault="002906B5">
                      <w:pPr>
                        <w:pStyle w:val="Corpsdetexte"/>
                        <w:spacing w:line="229" w:lineRule="exact"/>
                        <w:ind w:left="2792" w:right="2793"/>
                        <w:jc w:val="center"/>
                      </w:pPr>
                      <w:r>
                        <w:rPr>
                          <w:spacing w:val="-2"/>
                        </w:rPr>
                        <w:t>71321</w:t>
                      </w:r>
                      <w:r>
                        <w:rPr>
                          <w:spacing w:val="10"/>
                        </w:rPr>
                        <w:t xml:space="preserve"> </w:t>
                      </w:r>
                      <w:r>
                        <w:rPr>
                          <w:spacing w:val="-2"/>
                        </w:rPr>
                        <w:t>CHALON-SUR-SAONE</w:t>
                      </w:r>
                    </w:p>
                  </w:txbxContent>
                </v:textbox>
                <w10:wrap type="topAndBottom" anchorx="page"/>
              </v:shape>
            </w:pict>
          </mc:Fallback>
        </mc:AlternateContent>
      </w:r>
    </w:p>
    <w:p w:rsidR="00E11F6A" w:rsidRDefault="00E11F6A">
      <w:pPr>
        <w:pStyle w:val="Corpsdetexte"/>
        <w:rPr>
          <w:sz w:val="14"/>
        </w:rPr>
        <w:sectPr w:rsidR="00E11F6A">
          <w:type w:val="continuous"/>
          <w:pgSz w:w="11910" w:h="16840"/>
          <w:pgMar w:top="580" w:right="708" w:bottom="280" w:left="992" w:header="720" w:footer="720" w:gutter="0"/>
          <w:cols w:space="720"/>
        </w:sectPr>
      </w:pPr>
    </w:p>
    <w:p w:rsidR="00E11F6A" w:rsidRDefault="00716231">
      <w:pPr>
        <w:tabs>
          <w:tab w:val="left" w:pos="3979"/>
          <w:tab w:val="left" w:pos="9810"/>
        </w:tabs>
        <w:spacing w:before="75"/>
        <w:ind w:left="112"/>
        <w:rPr>
          <w:sz w:val="36"/>
        </w:rPr>
      </w:pPr>
      <w:r>
        <w:rPr>
          <w:color w:val="999999"/>
          <w:sz w:val="36"/>
          <w:u w:val="single" w:color="808080"/>
        </w:rPr>
        <w:lastRenderedPageBreak/>
        <w:tab/>
      </w:r>
      <w:r>
        <w:rPr>
          <w:color w:val="999999"/>
          <w:spacing w:val="-2"/>
          <w:sz w:val="36"/>
          <w:u w:val="single" w:color="808080"/>
        </w:rPr>
        <w:t>SOMMAIRE</w:t>
      </w:r>
      <w:r>
        <w:rPr>
          <w:color w:val="999999"/>
          <w:sz w:val="36"/>
          <w:u w:val="single" w:color="808080"/>
        </w:rPr>
        <w:tab/>
      </w:r>
    </w:p>
    <w:p w:rsidR="00E11F6A" w:rsidRDefault="00E11F6A">
      <w:pPr>
        <w:rPr>
          <w:sz w:val="36"/>
        </w:rPr>
        <w:sectPr w:rsidR="00E11F6A">
          <w:footerReference w:type="default" r:id="rId9"/>
          <w:pgSz w:w="11910" w:h="16840"/>
          <w:pgMar w:top="1040" w:right="708" w:bottom="1520" w:left="992" w:header="0" w:footer="744" w:gutter="0"/>
          <w:pgNumType w:start="2"/>
          <w:cols w:space="720"/>
        </w:sectPr>
      </w:pPr>
    </w:p>
    <w:sdt>
      <w:sdtPr>
        <w:rPr>
          <w:sz w:val="22"/>
          <w:szCs w:val="22"/>
        </w:rPr>
        <w:id w:val="-78066961"/>
        <w:docPartObj>
          <w:docPartGallery w:val="Table of Contents"/>
          <w:docPartUnique/>
        </w:docPartObj>
      </w:sdtPr>
      <w:sdtContent>
        <w:p w:rsidR="00E11F6A" w:rsidRDefault="002906B5">
          <w:pPr>
            <w:pStyle w:val="TM1"/>
            <w:tabs>
              <w:tab w:val="left" w:pos="1821"/>
              <w:tab w:val="left" w:leader="dot" w:pos="9637"/>
            </w:tabs>
            <w:spacing w:before="390"/>
          </w:pPr>
          <w:hyperlink w:anchor="_bookmark0" w:history="1">
            <w:r w:rsidR="00716231">
              <w:t>ARTICLE</w:t>
            </w:r>
            <w:r w:rsidR="00716231">
              <w:rPr>
                <w:spacing w:val="-1"/>
              </w:rPr>
              <w:t xml:space="preserve"> </w:t>
            </w:r>
            <w:r w:rsidR="00716231">
              <w:t>1</w:t>
            </w:r>
            <w:r w:rsidR="00716231">
              <w:rPr>
                <w:spacing w:val="1"/>
              </w:rPr>
              <w:t xml:space="preserve"> </w:t>
            </w:r>
            <w:r w:rsidR="00716231">
              <w:rPr>
                <w:spacing w:val="-10"/>
              </w:rPr>
              <w:t>-</w:t>
            </w:r>
            <w:r w:rsidR="00716231">
              <w:tab/>
              <w:t>OBJET</w:t>
            </w:r>
            <w:r w:rsidR="00716231">
              <w:rPr>
                <w:spacing w:val="-3"/>
              </w:rPr>
              <w:t xml:space="preserve"> </w:t>
            </w:r>
            <w:r w:rsidR="00716231">
              <w:t>DU</w:t>
            </w:r>
            <w:r w:rsidR="00716231">
              <w:rPr>
                <w:spacing w:val="-3"/>
              </w:rPr>
              <w:t xml:space="preserve"> </w:t>
            </w:r>
            <w:r w:rsidR="00716231">
              <w:t>MARCHE -</w:t>
            </w:r>
            <w:r w:rsidR="00716231">
              <w:rPr>
                <w:spacing w:val="-4"/>
              </w:rPr>
              <w:t xml:space="preserve"> </w:t>
            </w:r>
            <w:r w:rsidR="00716231">
              <w:t>DISPOSITIONS</w:t>
            </w:r>
            <w:r w:rsidR="00716231">
              <w:rPr>
                <w:spacing w:val="-2"/>
              </w:rPr>
              <w:t xml:space="preserve"> GENERALES</w:t>
            </w:r>
            <w:r w:rsidR="00716231">
              <w:tab/>
            </w:r>
            <w:r w:rsidR="00716231">
              <w:rPr>
                <w:spacing w:val="-10"/>
              </w:rPr>
              <w:t>5</w:t>
            </w:r>
          </w:hyperlink>
        </w:p>
        <w:p w:rsidR="00E11F6A" w:rsidRDefault="002906B5">
          <w:pPr>
            <w:pStyle w:val="TM2"/>
            <w:numPr>
              <w:ilvl w:val="1"/>
              <w:numId w:val="44"/>
            </w:numPr>
            <w:tabs>
              <w:tab w:val="left" w:pos="848"/>
              <w:tab w:val="left" w:leader="dot" w:pos="9649"/>
            </w:tabs>
            <w:spacing w:before="120"/>
            <w:ind w:left="848" w:hanging="424"/>
          </w:pPr>
          <w:hyperlink w:anchor="_bookmark1" w:history="1">
            <w:r w:rsidR="00716231">
              <w:t>Objet</w:t>
            </w:r>
            <w:r w:rsidR="00716231">
              <w:rPr>
                <w:spacing w:val="-4"/>
              </w:rPr>
              <w:t xml:space="preserve"> </w:t>
            </w:r>
            <w:r w:rsidR="00716231">
              <w:t>du</w:t>
            </w:r>
            <w:r w:rsidR="00716231">
              <w:rPr>
                <w:spacing w:val="-7"/>
              </w:rPr>
              <w:t xml:space="preserve"> </w:t>
            </w:r>
            <w:r w:rsidR="00716231">
              <w:t>marché</w:t>
            </w:r>
            <w:r w:rsidR="00716231">
              <w:rPr>
                <w:spacing w:val="-6"/>
              </w:rPr>
              <w:t xml:space="preserve"> </w:t>
            </w:r>
            <w:r w:rsidR="00716231">
              <w:t>-</w:t>
            </w:r>
            <w:r w:rsidR="00716231">
              <w:rPr>
                <w:spacing w:val="-3"/>
              </w:rPr>
              <w:t xml:space="preserve"> </w:t>
            </w:r>
            <w:r w:rsidR="00716231">
              <w:t>Emplacement</w:t>
            </w:r>
            <w:r w:rsidR="00716231">
              <w:rPr>
                <w:spacing w:val="-3"/>
              </w:rPr>
              <w:t xml:space="preserve"> </w:t>
            </w:r>
            <w:r w:rsidR="00716231">
              <w:t>des</w:t>
            </w:r>
            <w:r w:rsidR="00716231">
              <w:rPr>
                <w:spacing w:val="-6"/>
              </w:rPr>
              <w:t xml:space="preserve"> </w:t>
            </w:r>
            <w:r w:rsidR="00716231">
              <w:rPr>
                <w:spacing w:val="-2"/>
              </w:rPr>
              <w:t>travaux</w:t>
            </w:r>
            <w:r w:rsidR="00716231">
              <w:tab/>
            </w:r>
            <w:r w:rsidR="00716231">
              <w:rPr>
                <w:spacing w:val="-10"/>
              </w:rPr>
              <w:t>5</w:t>
            </w:r>
          </w:hyperlink>
        </w:p>
        <w:p w:rsidR="00E11F6A" w:rsidRDefault="002906B5">
          <w:pPr>
            <w:pStyle w:val="TM2"/>
            <w:numPr>
              <w:ilvl w:val="1"/>
              <w:numId w:val="44"/>
            </w:numPr>
            <w:tabs>
              <w:tab w:val="left" w:pos="848"/>
              <w:tab w:val="left" w:leader="dot" w:pos="9649"/>
            </w:tabs>
            <w:spacing w:before="121"/>
            <w:ind w:left="848" w:hanging="424"/>
          </w:pPr>
          <w:hyperlink w:anchor="_bookmark2" w:history="1">
            <w:r w:rsidR="00716231">
              <w:t>Représentation</w:t>
            </w:r>
            <w:r w:rsidR="00716231">
              <w:rPr>
                <w:spacing w:val="-5"/>
              </w:rPr>
              <w:t xml:space="preserve"> </w:t>
            </w:r>
            <w:r w:rsidR="00716231">
              <w:t>des</w:t>
            </w:r>
            <w:r w:rsidR="00716231">
              <w:rPr>
                <w:spacing w:val="-6"/>
              </w:rPr>
              <w:t xml:space="preserve"> </w:t>
            </w:r>
            <w:r w:rsidR="00716231">
              <w:rPr>
                <w:spacing w:val="-2"/>
              </w:rPr>
              <w:t>parties</w:t>
            </w:r>
            <w:r w:rsidR="00716231">
              <w:tab/>
            </w:r>
            <w:r w:rsidR="00716231">
              <w:rPr>
                <w:spacing w:val="-10"/>
              </w:rPr>
              <w:t>5</w:t>
            </w:r>
          </w:hyperlink>
        </w:p>
        <w:p w:rsidR="00E11F6A" w:rsidRDefault="002906B5">
          <w:pPr>
            <w:pStyle w:val="TM2"/>
            <w:numPr>
              <w:ilvl w:val="1"/>
              <w:numId w:val="44"/>
            </w:numPr>
            <w:tabs>
              <w:tab w:val="left" w:pos="848"/>
              <w:tab w:val="left" w:leader="dot" w:pos="9649"/>
            </w:tabs>
            <w:ind w:left="848" w:hanging="424"/>
          </w:pPr>
          <w:hyperlink w:anchor="_bookmark3" w:history="1">
            <w:r w:rsidR="00716231">
              <w:t>Décomposition</w:t>
            </w:r>
            <w:r w:rsidR="00716231">
              <w:rPr>
                <w:spacing w:val="-4"/>
              </w:rPr>
              <w:t xml:space="preserve"> </w:t>
            </w:r>
            <w:r w:rsidR="00716231">
              <w:t>en</w:t>
            </w:r>
            <w:r w:rsidR="00716231">
              <w:rPr>
                <w:spacing w:val="-6"/>
              </w:rPr>
              <w:t xml:space="preserve"> </w:t>
            </w:r>
            <w:r w:rsidR="00716231">
              <w:rPr>
                <w:spacing w:val="-2"/>
              </w:rPr>
              <w:t>tranches</w:t>
            </w:r>
            <w:r w:rsidR="00716231">
              <w:tab/>
            </w:r>
            <w:r w:rsidR="00716231">
              <w:rPr>
                <w:spacing w:val="-10"/>
              </w:rPr>
              <w:t>5</w:t>
            </w:r>
          </w:hyperlink>
        </w:p>
        <w:p w:rsidR="00E11F6A" w:rsidRDefault="002906B5">
          <w:pPr>
            <w:pStyle w:val="TM2"/>
            <w:numPr>
              <w:ilvl w:val="1"/>
              <w:numId w:val="44"/>
            </w:numPr>
            <w:tabs>
              <w:tab w:val="left" w:pos="848"/>
              <w:tab w:val="left" w:leader="dot" w:pos="9649"/>
            </w:tabs>
            <w:spacing w:before="121"/>
            <w:ind w:left="848" w:hanging="424"/>
          </w:pPr>
          <w:hyperlink w:anchor="_bookmark4" w:history="1">
            <w:r w:rsidR="00716231">
              <w:rPr>
                <w:spacing w:val="-2"/>
              </w:rPr>
              <w:t>Sous-traitance</w:t>
            </w:r>
            <w:r w:rsidR="00716231">
              <w:tab/>
            </w:r>
            <w:r w:rsidR="00716231">
              <w:rPr>
                <w:spacing w:val="-10"/>
              </w:rPr>
              <w:t>6</w:t>
            </w:r>
          </w:hyperlink>
        </w:p>
        <w:p w:rsidR="00E11F6A" w:rsidRDefault="002906B5">
          <w:pPr>
            <w:pStyle w:val="TM2"/>
            <w:numPr>
              <w:ilvl w:val="1"/>
              <w:numId w:val="44"/>
            </w:numPr>
            <w:tabs>
              <w:tab w:val="left" w:pos="848"/>
              <w:tab w:val="left" w:leader="dot" w:pos="9649"/>
            </w:tabs>
            <w:ind w:left="848" w:hanging="424"/>
          </w:pPr>
          <w:hyperlink w:anchor="_bookmark5" w:history="1">
            <w:r w:rsidR="00716231">
              <w:t>Forme</w:t>
            </w:r>
            <w:r w:rsidR="00716231">
              <w:rPr>
                <w:spacing w:val="-6"/>
              </w:rPr>
              <w:t xml:space="preserve"> </w:t>
            </w:r>
            <w:r w:rsidR="00716231">
              <w:t>des</w:t>
            </w:r>
            <w:r w:rsidR="00716231">
              <w:rPr>
                <w:spacing w:val="-7"/>
              </w:rPr>
              <w:t xml:space="preserve"> </w:t>
            </w:r>
            <w:r w:rsidR="00716231">
              <w:t>notifications</w:t>
            </w:r>
            <w:r w:rsidR="00716231">
              <w:rPr>
                <w:spacing w:val="-5"/>
              </w:rPr>
              <w:t xml:space="preserve"> </w:t>
            </w:r>
            <w:r w:rsidR="00716231">
              <w:t>et</w:t>
            </w:r>
            <w:r w:rsidR="00716231">
              <w:rPr>
                <w:spacing w:val="-6"/>
              </w:rPr>
              <w:t xml:space="preserve"> </w:t>
            </w:r>
            <w:r w:rsidR="00716231">
              <w:t>informations</w:t>
            </w:r>
            <w:r w:rsidR="00716231">
              <w:rPr>
                <w:spacing w:val="-7"/>
              </w:rPr>
              <w:t xml:space="preserve"> </w:t>
            </w:r>
            <w:r w:rsidR="00716231">
              <w:t>au</w:t>
            </w:r>
            <w:r w:rsidR="00716231">
              <w:rPr>
                <w:spacing w:val="-6"/>
              </w:rPr>
              <w:t xml:space="preserve"> </w:t>
            </w:r>
            <w:r w:rsidR="00716231">
              <w:rPr>
                <w:spacing w:val="-2"/>
              </w:rPr>
              <w:t>titulaire</w:t>
            </w:r>
            <w:r w:rsidR="00716231">
              <w:tab/>
            </w:r>
            <w:r w:rsidR="00716231">
              <w:rPr>
                <w:spacing w:val="-10"/>
              </w:rPr>
              <w:t>7</w:t>
            </w:r>
          </w:hyperlink>
        </w:p>
        <w:p w:rsidR="00E11F6A" w:rsidRDefault="002906B5">
          <w:pPr>
            <w:pStyle w:val="TM2"/>
            <w:numPr>
              <w:ilvl w:val="1"/>
              <w:numId w:val="44"/>
            </w:numPr>
            <w:tabs>
              <w:tab w:val="left" w:pos="848"/>
              <w:tab w:val="left" w:leader="dot" w:pos="9649"/>
            </w:tabs>
            <w:spacing w:before="122"/>
            <w:ind w:left="848" w:hanging="424"/>
          </w:pPr>
          <w:hyperlink w:anchor="_bookmark6" w:history="1">
            <w:r w:rsidR="00716231">
              <w:t>Ordre</w:t>
            </w:r>
            <w:r w:rsidR="00716231">
              <w:rPr>
                <w:spacing w:val="-4"/>
              </w:rPr>
              <w:t xml:space="preserve"> </w:t>
            </w:r>
            <w:r w:rsidR="00716231">
              <w:t>de</w:t>
            </w:r>
            <w:r w:rsidR="00716231">
              <w:rPr>
                <w:spacing w:val="-2"/>
              </w:rPr>
              <w:t xml:space="preserve"> service</w:t>
            </w:r>
            <w:r w:rsidR="00716231">
              <w:tab/>
            </w:r>
            <w:r w:rsidR="00716231">
              <w:rPr>
                <w:spacing w:val="-10"/>
              </w:rPr>
              <w:t>7</w:t>
            </w:r>
          </w:hyperlink>
        </w:p>
        <w:p w:rsidR="00E11F6A" w:rsidRDefault="002906B5">
          <w:pPr>
            <w:pStyle w:val="TM2"/>
            <w:numPr>
              <w:ilvl w:val="1"/>
              <w:numId w:val="44"/>
            </w:numPr>
            <w:tabs>
              <w:tab w:val="left" w:pos="848"/>
              <w:tab w:val="left" w:leader="dot" w:pos="9649"/>
            </w:tabs>
            <w:ind w:left="848" w:hanging="424"/>
          </w:pPr>
          <w:hyperlink w:anchor="_bookmark7" w:history="1">
            <w:r w:rsidR="00716231">
              <w:t>Réalisation</w:t>
            </w:r>
            <w:r w:rsidR="00716231">
              <w:rPr>
                <w:spacing w:val="-8"/>
              </w:rPr>
              <w:t xml:space="preserve"> </w:t>
            </w:r>
            <w:r w:rsidR="00716231">
              <w:t>de</w:t>
            </w:r>
            <w:r w:rsidR="00716231">
              <w:rPr>
                <w:spacing w:val="-10"/>
              </w:rPr>
              <w:t xml:space="preserve"> </w:t>
            </w:r>
            <w:r w:rsidR="00716231">
              <w:t>prestations</w:t>
            </w:r>
            <w:r w:rsidR="00716231">
              <w:rPr>
                <w:spacing w:val="-7"/>
              </w:rPr>
              <w:t xml:space="preserve"> </w:t>
            </w:r>
            <w:r w:rsidR="00716231">
              <w:rPr>
                <w:spacing w:val="-2"/>
              </w:rPr>
              <w:t>similaires</w:t>
            </w:r>
            <w:r w:rsidR="00716231">
              <w:tab/>
            </w:r>
            <w:r w:rsidR="00716231">
              <w:rPr>
                <w:spacing w:val="-10"/>
              </w:rPr>
              <w:t>7</w:t>
            </w:r>
          </w:hyperlink>
        </w:p>
        <w:p w:rsidR="00E11F6A" w:rsidRDefault="002906B5">
          <w:pPr>
            <w:pStyle w:val="TM2"/>
            <w:numPr>
              <w:ilvl w:val="1"/>
              <w:numId w:val="44"/>
            </w:numPr>
            <w:tabs>
              <w:tab w:val="left" w:pos="848"/>
              <w:tab w:val="left" w:leader="dot" w:pos="9649"/>
            </w:tabs>
            <w:ind w:left="848" w:hanging="424"/>
          </w:pPr>
          <w:hyperlink w:anchor="_bookmark8" w:history="1">
            <w:r w:rsidR="00716231">
              <w:t>Poursuite</w:t>
            </w:r>
            <w:r w:rsidR="00716231">
              <w:rPr>
                <w:spacing w:val="-8"/>
              </w:rPr>
              <w:t xml:space="preserve"> </w:t>
            </w:r>
            <w:r w:rsidR="00716231">
              <w:t>de</w:t>
            </w:r>
            <w:r w:rsidR="00716231">
              <w:rPr>
                <w:spacing w:val="-5"/>
              </w:rPr>
              <w:t xml:space="preserve"> </w:t>
            </w:r>
            <w:r w:rsidR="00716231">
              <w:t>l’exécution</w:t>
            </w:r>
            <w:r w:rsidR="00716231">
              <w:rPr>
                <w:spacing w:val="-3"/>
              </w:rPr>
              <w:t xml:space="preserve"> </w:t>
            </w:r>
            <w:r w:rsidR="00716231">
              <w:t>du</w:t>
            </w:r>
            <w:r w:rsidR="00716231">
              <w:rPr>
                <w:spacing w:val="-3"/>
              </w:rPr>
              <w:t xml:space="preserve"> </w:t>
            </w:r>
            <w:r w:rsidR="00716231">
              <w:rPr>
                <w:spacing w:val="-2"/>
              </w:rPr>
              <w:t>contrat</w:t>
            </w:r>
            <w:r w:rsidR="00716231">
              <w:rPr>
                <w:rFonts w:ascii="Times New Roman" w:hAnsi="Times New Roman"/>
                <w:b w:val="0"/>
              </w:rPr>
              <w:tab/>
            </w:r>
            <w:r w:rsidR="00716231">
              <w:rPr>
                <w:spacing w:val="-10"/>
              </w:rPr>
              <w:t>7</w:t>
            </w:r>
          </w:hyperlink>
        </w:p>
        <w:p w:rsidR="00E11F6A" w:rsidRDefault="002906B5">
          <w:pPr>
            <w:pStyle w:val="TM2"/>
            <w:numPr>
              <w:ilvl w:val="1"/>
              <w:numId w:val="44"/>
            </w:numPr>
            <w:tabs>
              <w:tab w:val="left" w:pos="848"/>
              <w:tab w:val="left" w:leader="dot" w:pos="9649"/>
            </w:tabs>
            <w:spacing w:before="122"/>
            <w:ind w:left="848" w:hanging="424"/>
          </w:pPr>
          <w:hyperlink w:anchor="_bookmark9" w:history="1">
            <w:r w:rsidR="00716231">
              <w:t>Propriété</w:t>
            </w:r>
            <w:r w:rsidR="00716231">
              <w:rPr>
                <w:spacing w:val="-6"/>
              </w:rPr>
              <w:t xml:space="preserve"> </w:t>
            </w:r>
            <w:r w:rsidR="00716231">
              <w:rPr>
                <w:spacing w:val="-2"/>
              </w:rPr>
              <w:t>intellectuelle</w:t>
            </w:r>
            <w:r w:rsidR="00716231">
              <w:tab/>
            </w:r>
            <w:r w:rsidR="00716231">
              <w:rPr>
                <w:spacing w:val="-10"/>
              </w:rPr>
              <w:t>7</w:t>
            </w:r>
          </w:hyperlink>
        </w:p>
        <w:p w:rsidR="00E11F6A" w:rsidRDefault="002906B5">
          <w:pPr>
            <w:pStyle w:val="TM1"/>
            <w:tabs>
              <w:tab w:val="left" w:pos="1821"/>
              <w:tab w:val="left" w:leader="dot" w:pos="9637"/>
            </w:tabs>
            <w:spacing w:before="239"/>
          </w:pPr>
          <w:hyperlink w:anchor="_bookmark10" w:history="1">
            <w:r w:rsidR="00716231">
              <w:t>ARTICLE</w:t>
            </w:r>
            <w:r w:rsidR="00716231">
              <w:rPr>
                <w:spacing w:val="-1"/>
              </w:rPr>
              <w:t xml:space="preserve"> </w:t>
            </w:r>
            <w:r w:rsidR="00716231">
              <w:t>2</w:t>
            </w:r>
            <w:r w:rsidR="00716231">
              <w:rPr>
                <w:spacing w:val="1"/>
              </w:rPr>
              <w:t xml:space="preserve"> </w:t>
            </w:r>
            <w:r w:rsidR="00716231">
              <w:rPr>
                <w:spacing w:val="-10"/>
              </w:rPr>
              <w:t>-</w:t>
            </w:r>
            <w:r w:rsidR="00716231">
              <w:tab/>
              <w:t>PIECES</w:t>
            </w:r>
            <w:r w:rsidR="00716231">
              <w:rPr>
                <w:spacing w:val="-4"/>
              </w:rPr>
              <w:t xml:space="preserve"> </w:t>
            </w:r>
            <w:r w:rsidR="00716231">
              <w:t>CONSTITUTIVES</w:t>
            </w:r>
            <w:r w:rsidR="00716231">
              <w:rPr>
                <w:spacing w:val="-2"/>
              </w:rPr>
              <w:t xml:space="preserve"> </w:t>
            </w:r>
            <w:r w:rsidR="00716231">
              <w:t>DU</w:t>
            </w:r>
            <w:r w:rsidR="00716231">
              <w:rPr>
                <w:spacing w:val="-1"/>
              </w:rPr>
              <w:t xml:space="preserve"> </w:t>
            </w:r>
            <w:r w:rsidR="00716231">
              <w:rPr>
                <w:spacing w:val="-2"/>
              </w:rPr>
              <w:t>MARCHE</w:t>
            </w:r>
            <w:r w:rsidR="00716231">
              <w:tab/>
            </w:r>
            <w:r w:rsidR="00716231">
              <w:rPr>
                <w:spacing w:val="-10"/>
              </w:rPr>
              <w:t>9</w:t>
            </w:r>
          </w:hyperlink>
        </w:p>
        <w:p w:rsidR="00E11F6A" w:rsidRDefault="002906B5">
          <w:pPr>
            <w:pStyle w:val="TM1"/>
            <w:tabs>
              <w:tab w:val="left" w:pos="1821"/>
            </w:tabs>
          </w:pPr>
          <w:hyperlink w:anchor="_bookmark11" w:history="1">
            <w:r w:rsidR="00716231">
              <w:t>ARTICLE</w:t>
            </w:r>
            <w:r w:rsidR="00716231">
              <w:rPr>
                <w:spacing w:val="-1"/>
              </w:rPr>
              <w:t xml:space="preserve"> </w:t>
            </w:r>
            <w:r w:rsidR="00716231">
              <w:t>3</w:t>
            </w:r>
            <w:r w:rsidR="00716231">
              <w:rPr>
                <w:spacing w:val="1"/>
              </w:rPr>
              <w:t xml:space="preserve"> </w:t>
            </w:r>
            <w:r w:rsidR="00716231">
              <w:rPr>
                <w:spacing w:val="-10"/>
              </w:rPr>
              <w:t>-</w:t>
            </w:r>
            <w:r w:rsidR="00716231">
              <w:tab/>
              <w:t>PRIX</w:t>
            </w:r>
            <w:r w:rsidR="00716231">
              <w:rPr>
                <w:spacing w:val="-3"/>
              </w:rPr>
              <w:t xml:space="preserve"> </w:t>
            </w:r>
            <w:r w:rsidR="00716231">
              <w:t>ET MODE</w:t>
            </w:r>
            <w:r w:rsidR="00716231">
              <w:rPr>
                <w:spacing w:val="-2"/>
              </w:rPr>
              <w:t xml:space="preserve"> </w:t>
            </w:r>
            <w:r w:rsidR="00716231">
              <w:t>D'EVALUATION</w:t>
            </w:r>
            <w:r w:rsidR="00716231">
              <w:rPr>
                <w:spacing w:val="-3"/>
              </w:rPr>
              <w:t xml:space="preserve"> </w:t>
            </w:r>
            <w:r w:rsidR="00716231">
              <w:t>DES</w:t>
            </w:r>
            <w:r w:rsidR="00716231">
              <w:rPr>
                <w:spacing w:val="-2"/>
              </w:rPr>
              <w:t xml:space="preserve"> </w:t>
            </w:r>
            <w:r w:rsidR="00716231">
              <w:t>OUVRAGES</w:t>
            </w:r>
            <w:r w:rsidR="00716231">
              <w:rPr>
                <w:spacing w:val="3"/>
              </w:rPr>
              <w:t xml:space="preserve"> </w:t>
            </w:r>
            <w:r w:rsidR="00716231">
              <w:rPr>
                <w:spacing w:val="-10"/>
              </w:rPr>
              <w:t>-</w:t>
            </w:r>
          </w:hyperlink>
        </w:p>
        <w:p w:rsidR="00E11F6A" w:rsidRDefault="002906B5">
          <w:pPr>
            <w:pStyle w:val="TM1"/>
            <w:tabs>
              <w:tab w:val="left" w:leader="dot" w:pos="9637"/>
            </w:tabs>
            <w:spacing w:before="0"/>
          </w:pPr>
          <w:hyperlink w:anchor="_bookmark11" w:history="1">
            <w:r w:rsidR="00716231">
              <w:t>VARIATION</w:t>
            </w:r>
            <w:r w:rsidR="00716231">
              <w:rPr>
                <w:spacing w:val="-2"/>
              </w:rPr>
              <w:t xml:space="preserve"> </w:t>
            </w:r>
            <w:r w:rsidR="00716231">
              <w:t>DANS</w:t>
            </w:r>
            <w:r w:rsidR="00716231">
              <w:rPr>
                <w:spacing w:val="-2"/>
              </w:rPr>
              <w:t xml:space="preserve"> </w:t>
            </w:r>
            <w:r w:rsidR="00716231">
              <w:t>LES</w:t>
            </w:r>
            <w:r w:rsidR="00716231">
              <w:rPr>
                <w:spacing w:val="-1"/>
              </w:rPr>
              <w:t xml:space="preserve"> </w:t>
            </w:r>
            <w:r w:rsidR="00716231">
              <w:rPr>
                <w:spacing w:val="-4"/>
              </w:rPr>
              <w:t>PRIX</w:t>
            </w:r>
            <w:r w:rsidR="00716231">
              <w:tab/>
            </w:r>
            <w:r w:rsidR="00716231">
              <w:rPr>
                <w:spacing w:val="-10"/>
              </w:rPr>
              <w:t>9</w:t>
            </w:r>
          </w:hyperlink>
        </w:p>
        <w:p w:rsidR="00E11F6A" w:rsidRDefault="002906B5">
          <w:pPr>
            <w:pStyle w:val="TM2"/>
            <w:numPr>
              <w:ilvl w:val="1"/>
              <w:numId w:val="43"/>
            </w:numPr>
            <w:tabs>
              <w:tab w:val="left" w:pos="848"/>
              <w:tab w:val="left" w:leader="dot" w:pos="9649"/>
            </w:tabs>
            <w:spacing w:before="120"/>
            <w:ind w:left="848" w:hanging="424"/>
          </w:pPr>
          <w:hyperlink w:anchor="_bookmark12" w:history="1">
            <w:r w:rsidR="00716231">
              <w:t>Contenu</w:t>
            </w:r>
            <w:r w:rsidR="00716231">
              <w:rPr>
                <w:spacing w:val="-4"/>
              </w:rPr>
              <w:t xml:space="preserve"> </w:t>
            </w:r>
            <w:r w:rsidR="00716231">
              <w:t>des</w:t>
            </w:r>
            <w:r w:rsidR="00716231">
              <w:rPr>
                <w:spacing w:val="-3"/>
              </w:rPr>
              <w:t xml:space="preserve"> </w:t>
            </w:r>
            <w:r w:rsidR="00716231">
              <w:rPr>
                <w:spacing w:val="-4"/>
              </w:rPr>
              <w:t>prix</w:t>
            </w:r>
            <w:r w:rsidR="00716231">
              <w:tab/>
            </w:r>
            <w:r w:rsidR="00716231">
              <w:rPr>
                <w:spacing w:val="-12"/>
              </w:rPr>
              <w:t>9</w:t>
            </w:r>
          </w:hyperlink>
        </w:p>
        <w:p w:rsidR="00E11F6A" w:rsidRDefault="002906B5">
          <w:pPr>
            <w:pStyle w:val="TM2"/>
            <w:numPr>
              <w:ilvl w:val="1"/>
              <w:numId w:val="43"/>
            </w:numPr>
            <w:tabs>
              <w:tab w:val="left" w:pos="848"/>
              <w:tab w:val="left" w:leader="dot" w:pos="9527"/>
            </w:tabs>
            <w:spacing w:before="121"/>
            <w:ind w:left="848" w:hanging="424"/>
          </w:pPr>
          <w:hyperlink w:anchor="_bookmark13" w:history="1">
            <w:r w:rsidR="00716231">
              <w:t>Nature</w:t>
            </w:r>
            <w:r w:rsidR="00716231">
              <w:rPr>
                <w:spacing w:val="-5"/>
              </w:rPr>
              <w:t xml:space="preserve"> </w:t>
            </w:r>
            <w:r w:rsidR="00716231">
              <w:t>du</w:t>
            </w:r>
            <w:r w:rsidR="00716231">
              <w:rPr>
                <w:spacing w:val="-5"/>
              </w:rPr>
              <w:t xml:space="preserve"> </w:t>
            </w:r>
            <w:r w:rsidR="00716231">
              <w:rPr>
                <w:spacing w:val="-4"/>
              </w:rPr>
              <w:t>prix</w:t>
            </w:r>
            <w:r w:rsidR="00716231">
              <w:tab/>
            </w:r>
            <w:r w:rsidR="00716231">
              <w:rPr>
                <w:spacing w:val="-5"/>
              </w:rPr>
              <w:t>10</w:t>
            </w:r>
          </w:hyperlink>
        </w:p>
        <w:p w:rsidR="00E11F6A" w:rsidRDefault="002906B5">
          <w:pPr>
            <w:pStyle w:val="TM2"/>
            <w:numPr>
              <w:ilvl w:val="1"/>
              <w:numId w:val="43"/>
            </w:numPr>
            <w:tabs>
              <w:tab w:val="left" w:pos="848"/>
              <w:tab w:val="left" w:leader="dot" w:pos="9527"/>
            </w:tabs>
            <w:spacing w:before="120"/>
            <w:ind w:left="848" w:hanging="424"/>
          </w:pPr>
          <w:hyperlink w:anchor="_bookmark14" w:history="1">
            <w:r w:rsidR="00716231">
              <w:t>Variation</w:t>
            </w:r>
            <w:r w:rsidR="00716231">
              <w:rPr>
                <w:spacing w:val="-5"/>
              </w:rPr>
              <w:t xml:space="preserve"> </w:t>
            </w:r>
            <w:r w:rsidR="00716231">
              <w:t>dans</w:t>
            </w:r>
            <w:r w:rsidR="00716231">
              <w:rPr>
                <w:spacing w:val="-5"/>
              </w:rPr>
              <w:t xml:space="preserve"> </w:t>
            </w:r>
            <w:r w:rsidR="00716231">
              <w:t>les</w:t>
            </w:r>
            <w:r w:rsidR="00716231">
              <w:rPr>
                <w:spacing w:val="-4"/>
              </w:rPr>
              <w:t xml:space="preserve"> prix</w:t>
            </w:r>
            <w:r w:rsidR="00716231">
              <w:tab/>
            </w:r>
            <w:r w:rsidR="00716231">
              <w:rPr>
                <w:spacing w:val="-5"/>
              </w:rPr>
              <w:t>10</w:t>
            </w:r>
          </w:hyperlink>
        </w:p>
        <w:p w:rsidR="00E11F6A" w:rsidRDefault="002906B5">
          <w:pPr>
            <w:pStyle w:val="TM2"/>
            <w:numPr>
              <w:ilvl w:val="1"/>
              <w:numId w:val="43"/>
            </w:numPr>
            <w:tabs>
              <w:tab w:val="left" w:pos="848"/>
              <w:tab w:val="left" w:leader="dot" w:pos="9527"/>
            </w:tabs>
            <w:ind w:left="848" w:hanging="424"/>
          </w:pPr>
          <w:hyperlink w:anchor="_bookmark15" w:history="1">
            <w:r w:rsidR="00716231">
              <w:t>Augmentation</w:t>
            </w:r>
            <w:r w:rsidR="00716231">
              <w:rPr>
                <w:spacing w:val="-4"/>
              </w:rPr>
              <w:t xml:space="preserve"> </w:t>
            </w:r>
            <w:r w:rsidR="00716231">
              <w:t>du</w:t>
            </w:r>
            <w:r w:rsidR="00716231">
              <w:rPr>
                <w:spacing w:val="-6"/>
              </w:rPr>
              <w:t xml:space="preserve"> </w:t>
            </w:r>
            <w:r w:rsidR="00716231">
              <w:t>montant</w:t>
            </w:r>
            <w:r w:rsidR="00716231">
              <w:rPr>
                <w:spacing w:val="-3"/>
              </w:rPr>
              <w:t xml:space="preserve"> </w:t>
            </w:r>
            <w:r w:rsidR="00716231">
              <w:t>des</w:t>
            </w:r>
            <w:r w:rsidR="00716231">
              <w:rPr>
                <w:spacing w:val="-5"/>
              </w:rPr>
              <w:t xml:space="preserve"> </w:t>
            </w:r>
            <w:r w:rsidR="00716231">
              <w:rPr>
                <w:spacing w:val="-2"/>
              </w:rPr>
              <w:t>travaux</w:t>
            </w:r>
            <w:r w:rsidR="00716231">
              <w:tab/>
            </w:r>
            <w:r w:rsidR="00716231">
              <w:rPr>
                <w:spacing w:val="-5"/>
              </w:rPr>
              <w:t>11</w:t>
            </w:r>
          </w:hyperlink>
        </w:p>
        <w:p w:rsidR="00E11F6A" w:rsidRDefault="002906B5">
          <w:pPr>
            <w:pStyle w:val="TM2"/>
            <w:numPr>
              <w:ilvl w:val="1"/>
              <w:numId w:val="43"/>
            </w:numPr>
            <w:tabs>
              <w:tab w:val="left" w:pos="848"/>
              <w:tab w:val="left" w:leader="dot" w:pos="9527"/>
            </w:tabs>
            <w:spacing w:before="121"/>
            <w:ind w:left="848" w:hanging="424"/>
          </w:pPr>
          <w:hyperlink w:anchor="_bookmark16" w:history="1">
            <w:r w:rsidR="00716231">
              <w:t>Tranches</w:t>
            </w:r>
            <w:r w:rsidR="00716231">
              <w:rPr>
                <w:spacing w:val="-7"/>
              </w:rPr>
              <w:t xml:space="preserve"> </w:t>
            </w:r>
            <w:r w:rsidR="00716231">
              <w:rPr>
                <w:spacing w:val="-2"/>
              </w:rPr>
              <w:t>optionnelles</w:t>
            </w:r>
            <w:r w:rsidR="00716231">
              <w:tab/>
            </w:r>
            <w:r w:rsidR="00716231">
              <w:rPr>
                <w:spacing w:val="-5"/>
              </w:rPr>
              <w:t>12</w:t>
            </w:r>
          </w:hyperlink>
        </w:p>
        <w:p w:rsidR="00E11F6A" w:rsidRDefault="002906B5">
          <w:pPr>
            <w:pStyle w:val="TM1"/>
            <w:tabs>
              <w:tab w:val="left" w:pos="1821"/>
              <w:tab w:val="left" w:leader="dot" w:pos="9505"/>
            </w:tabs>
          </w:pPr>
          <w:hyperlink w:anchor="_bookmark17" w:history="1">
            <w:r w:rsidR="00716231">
              <w:t>ARTICLE</w:t>
            </w:r>
            <w:r w:rsidR="00716231">
              <w:rPr>
                <w:spacing w:val="-1"/>
              </w:rPr>
              <w:t xml:space="preserve"> </w:t>
            </w:r>
            <w:r w:rsidR="00716231">
              <w:t>4</w:t>
            </w:r>
            <w:r w:rsidR="00716231">
              <w:rPr>
                <w:spacing w:val="1"/>
              </w:rPr>
              <w:t xml:space="preserve"> </w:t>
            </w:r>
            <w:r w:rsidR="00716231">
              <w:rPr>
                <w:spacing w:val="-10"/>
              </w:rPr>
              <w:t>-</w:t>
            </w:r>
            <w:r w:rsidR="00716231">
              <w:tab/>
              <w:t>RETENUE DE</w:t>
            </w:r>
            <w:r w:rsidR="00716231">
              <w:rPr>
                <w:spacing w:val="-2"/>
              </w:rPr>
              <w:t xml:space="preserve"> GARANTIE</w:t>
            </w:r>
            <w:r w:rsidR="00716231">
              <w:tab/>
            </w:r>
            <w:r w:rsidR="00716231">
              <w:rPr>
                <w:spacing w:val="-5"/>
              </w:rPr>
              <w:t>12</w:t>
            </w:r>
          </w:hyperlink>
        </w:p>
        <w:p w:rsidR="00E11F6A" w:rsidRDefault="002906B5">
          <w:pPr>
            <w:pStyle w:val="TM2"/>
            <w:numPr>
              <w:ilvl w:val="1"/>
              <w:numId w:val="42"/>
            </w:numPr>
            <w:tabs>
              <w:tab w:val="left" w:pos="849"/>
              <w:tab w:val="left" w:leader="dot" w:pos="9527"/>
            </w:tabs>
            <w:ind w:right="432"/>
          </w:pPr>
          <w:hyperlink w:anchor="_bookmark18" w:history="1">
            <w:r w:rsidR="00716231">
              <w:t>Remplacement</w:t>
            </w:r>
            <w:r w:rsidR="00716231">
              <w:rPr>
                <w:spacing w:val="74"/>
              </w:rPr>
              <w:t xml:space="preserve"> </w:t>
            </w:r>
            <w:r w:rsidR="00716231">
              <w:t>de</w:t>
            </w:r>
            <w:r w:rsidR="00716231">
              <w:rPr>
                <w:spacing w:val="65"/>
              </w:rPr>
              <w:t xml:space="preserve"> </w:t>
            </w:r>
            <w:r w:rsidR="00716231">
              <w:t>la</w:t>
            </w:r>
            <w:r w:rsidR="00716231">
              <w:rPr>
                <w:spacing w:val="68"/>
              </w:rPr>
              <w:t xml:space="preserve"> </w:t>
            </w:r>
            <w:r w:rsidR="00716231">
              <w:t>retenue</w:t>
            </w:r>
            <w:r w:rsidR="00716231">
              <w:rPr>
                <w:spacing w:val="72"/>
              </w:rPr>
              <w:t xml:space="preserve"> </w:t>
            </w:r>
            <w:r w:rsidR="00716231">
              <w:t>de</w:t>
            </w:r>
            <w:r w:rsidR="00716231">
              <w:rPr>
                <w:spacing w:val="65"/>
              </w:rPr>
              <w:t xml:space="preserve"> </w:t>
            </w:r>
            <w:r w:rsidR="00716231">
              <w:t>garantie</w:t>
            </w:r>
            <w:r w:rsidR="00716231">
              <w:rPr>
                <w:spacing w:val="72"/>
              </w:rPr>
              <w:t xml:space="preserve"> </w:t>
            </w:r>
            <w:r w:rsidR="00716231">
              <w:t>par</w:t>
            </w:r>
            <w:r w:rsidR="00716231">
              <w:rPr>
                <w:spacing w:val="74"/>
              </w:rPr>
              <w:t xml:space="preserve"> </w:t>
            </w:r>
            <w:r w:rsidR="00716231">
              <w:t>une</w:t>
            </w:r>
            <w:r w:rsidR="00716231">
              <w:rPr>
                <w:spacing w:val="72"/>
              </w:rPr>
              <w:t xml:space="preserve"> </w:t>
            </w:r>
            <w:r w:rsidR="00716231">
              <w:t>garantie</w:t>
            </w:r>
            <w:r w:rsidR="00716231">
              <w:rPr>
                <w:spacing w:val="72"/>
              </w:rPr>
              <w:t xml:space="preserve"> </w:t>
            </w:r>
            <w:r w:rsidR="00716231">
              <w:t>à</w:t>
            </w:r>
            <w:r w:rsidR="00716231">
              <w:rPr>
                <w:spacing w:val="68"/>
              </w:rPr>
              <w:t xml:space="preserve"> </w:t>
            </w:r>
            <w:r w:rsidR="00716231">
              <w:t>première</w:t>
            </w:r>
          </w:hyperlink>
          <w:r w:rsidR="00716231">
            <w:rPr>
              <w:spacing w:val="80"/>
              <w:w w:val="150"/>
            </w:rPr>
            <w:t xml:space="preserve"> </w:t>
          </w:r>
          <w:hyperlink w:anchor="_bookmark18" w:history="1">
            <w:r w:rsidR="00716231">
              <w:rPr>
                <w:spacing w:val="-2"/>
              </w:rPr>
              <w:t>demande</w:t>
            </w:r>
            <w:r w:rsidR="00716231">
              <w:tab/>
            </w:r>
            <w:r w:rsidR="00716231">
              <w:rPr>
                <w:spacing w:val="-6"/>
              </w:rPr>
              <w:t>12</w:t>
            </w:r>
          </w:hyperlink>
        </w:p>
        <w:p w:rsidR="00E11F6A" w:rsidRDefault="002906B5">
          <w:pPr>
            <w:pStyle w:val="TM2"/>
            <w:numPr>
              <w:ilvl w:val="1"/>
              <w:numId w:val="42"/>
            </w:numPr>
            <w:tabs>
              <w:tab w:val="left" w:pos="849"/>
              <w:tab w:val="left" w:leader="dot" w:pos="9527"/>
            </w:tabs>
            <w:spacing w:before="121"/>
            <w:ind w:right="432"/>
          </w:pPr>
          <w:hyperlink w:anchor="_bookmark19" w:history="1">
            <w:r w:rsidR="00716231">
              <w:t>Restitution</w:t>
            </w:r>
            <w:r w:rsidR="00716231">
              <w:rPr>
                <w:spacing w:val="40"/>
              </w:rPr>
              <w:t xml:space="preserve"> </w:t>
            </w:r>
            <w:r w:rsidR="00716231">
              <w:t>de</w:t>
            </w:r>
            <w:r w:rsidR="00716231">
              <w:rPr>
                <w:spacing w:val="40"/>
              </w:rPr>
              <w:t xml:space="preserve"> </w:t>
            </w:r>
            <w:r w:rsidR="00716231">
              <w:t>la</w:t>
            </w:r>
            <w:r w:rsidR="00716231">
              <w:rPr>
                <w:spacing w:val="40"/>
              </w:rPr>
              <w:t xml:space="preserve"> </w:t>
            </w:r>
            <w:r w:rsidR="00716231">
              <w:t>retenue</w:t>
            </w:r>
            <w:r w:rsidR="00716231">
              <w:rPr>
                <w:spacing w:val="40"/>
              </w:rPr>
              <w:t xml:space="preserve"> </w:t>
            </w:r>
            <w:r w:rsidR="00716231">
              <w:t>de</w:t>
            </w:r>
            <w:r w:rsidR="00716231">
              <w:rPr>
                <w:spacing w:val="40"/>
              </w:rPr>
              <w:t xml:space="preserve"> </w:t>
            </w:r>
            <w:r w:rsidR="00716231">
              <w:t>garantie</w:t>
            </w:r>
            <w:r w:rsidR="00716231">
              <w:rPr>
                <w:spacing w:val="40"/>
              </w:rPr>
              <w:t xml:space="preserve"> </w:t>
            </w:r>
            <w:r w:rsidR="00716231">
              <w:t>et</w:t>
            </w:r>
            <w:r w:rsidR="00716231">
              <w:rPr>
                <w:spacing w:val="40"/>
              </w:rPr>
              <w:t xml:space="preserve"> </w:t>
            </w:r>
            <w:r w:rsidR="00716231">
              <w:t>libération</w:t>
            </w:r>
            <w:r w:rsidR="00716231">
              <w:rPr>
                <w:spacing w:val="40"/>
              </w:rPr>
              <w:t xml:space="preserve"> </w:t>
            </w:r>
            <w:r w:rsidR="00716231">
              <w:t>de</w:t>
            </w:r>
            <w:r w:rsidR="00716231">
              <w:rPr>
                <w:spacing w:val="40"/>
              </w:rPr>
              <w:t xml:space="preserve"> </w:t>
            </w:r>
            <w:r w:rsidR="00716231">
              <w:t>la</w:t>
            </w:r>
            <w:r w:rsidR="00716231">
              <w:rPr>
                <w:spacing w:val="40"/>
              </w:rPr>
              <w:t xml:space="preserve"> </w:t>
            </w:r>
            <w:r w:rsidR="00716231">
              <w:t>garantie</w:t>
            </w:r>
            <w:r w:rsidR="00716231">
              <w:rPr>
                <w:spacing w:val="40"/>
              </w:rPr>
              <w:t xml:space="preserve"> </w:t>
            </w:r>
            <w:r w:rsidR="00716231">
              <w:t>à</w:t>
            </w:r>
            <w:r w:rsidR="00716231">
              <w:rPr>
                <w:spacing w:val="40"/>
              </w:rPr>
              <w:t xml:space="preserve"> </w:t>
            </w:r>
            <w:r w:rsidR="00716231">
              <w:t>première</w:t>
            </w:r>
          </w:hyperlink>
          <w:r w:rsidR="00716231">
            <w:t xml:space="preserve"> </w:t>
          </w:r>
          <w:hyperlink w:anchor="_bookmark19" w:history="1">
            <w:r w:rsidR="00716231">
              <w:rPr>
                <w:spacing w:val="-2"/>
              </w:rPr>
              <w:t>demande</w:t>
            </w:r>
            <w:r w:rsidR="00716231">
              <w:tab/>
            </w:r>
            <w:r w:rsidR="00716231">
              <w:rPr>
                <w:spacing w:val="-5"/>
              </w:rPr>
              <w:t>12</w:t>
            </w:r>
          </w:hyperlink>
        </w:p>
        <w:p w:rsidR="00E11F6A" w:rsidRDefault="002906B5">
          <w:pPr>
            <w:pStyle w:val="TM1"/>
            <w:tabs>
              <w:tab w:val="left" w:pos="1821"/>
              <w:tab w:val="left" w:leader="dot" w:pos="9505"/>
            </w:tabs>
            <w:spacing w:before="241"/>
          </w:pPr>
          <w:hyperlink w:anchor="_bookmark20" w:history="1">
            <w:r w:rsidR="00716231">
              <w:t>ARTICLE</w:t>
            </w:r>
            <w:r w:rsidR="00716231">
              <w:rPr>
                <w:spacing w:val="-1"/>
              </w:rPr>
              <w:t xml:space="preserve"> </w:t>
            </w:r>
            <w:r w:rsidR="00716231">
              <w:t>5</w:t>
            </w:r>
            <w:r w:rsidR="00716231">
              <w:rPr>
                <w:spacing w:val="1"/>
              </w:rPr>
              <w:t xml:space="preserve"> </w:t>
            </w:r>
            <w:r w:rsidR="00716231">
              <w:rPr>
                <w:spacing w:val="-10"/>
              </w:rPr>
              <w:t>-</w:t>
            </w:r>
            <w:r w:rsidR="00716231">
              <w:tab/>
              <w:t>AVANCE</w:t>
            </w:r>
            <w:r w:rsidR="00716231">
              <w:rPr>
                <w:spacing w:val="-2"/>
              </w:rPr>
              <w:t xml:space="preserve"> </w:t>
            </w:r>
            <w:r w:rsidR="00716231">
              <w:t>–</w:t>
            </w:r>
            <w:r w:rsidR="00716231">
              <w:rPr>
                <w:spacing w:val="-1"/>
              </w:rPr>
              <w:t xml:space="preserve"> </w:t>
            </w:r>
            <w:r w:rsidR="00716231">
              <w:t>GARANTIE</w:t>
            </w:r>
            <w:r w:rsidR="00716231">
              <w:rPr>
                <w:spacing w:val="-2"/>
              </w:rPr>
              <w:t xml:space="preserve"> </w:t>
            </w:r>
            <w:r w:rsidR="00716231">
              <w:t>DE</w:t>
            </w:r>
            <w:r w:rsidR="00716231">
              <w:rPr>
                <w:spacing w:val="-2"/>
              </w:rPr>
              <w:t xml:space="preserve"> PAIEMENT</w:t>
            </w:r>
            <w:r w:rsidR="00716231">
              <w:tab/>
            </w:r>
            <w:r w:rsidR="00716231">
              <w:rPr>
                <w:spacing w:val="-5"/>
              </w:rPr>
              <w:t>12</w:t>
            </w:r>
          </w:hyperlink>
        </w:p>
        <w:p w:rsidR="00E11F6A" w:rsidRDefault="002906B5">
          <w:pPr>
            <w:pStyle w:val="TM1"/>
            <w:tabs>
              <w:tab w:val="left" w:pos="1821"/>
              <w:tab w:val="left" w:leader="dot" w:pos="9505"/>
            </w:tabs>
          </w:pPr>
          <w:hyperlink w:anchor="_bookmark21" w:history="1">
            <w:r w:rsidR="00716231">
              <w:t>ARTICLE</w:t>
            </w:r>
            <w:r w:rsidR="00716231">
              <w:rPr>
                <w:spacing w:val="-1"/>
              </w:rPr>
              <w:t xml:space="preserve"> </w:t>
            </w:r>
            <w:r w:rsidR="00716231">
              <w:t>6</w:t>
            </w:r>
            <w:r w:rsidR="00716231">
              <w:rPr>
                <w:spacing w:val="1"/>
              </w:rPr>
              <w:t xml:space="preserve"> </w:t>
            </w:r>
            <w:r w:rsidR="00716231">
              <w:rPr>
                <w:spacing w:val="-10"/>
              </w:rPr>
              <w:t>-</w:t>
            </w:r>
            <w:r w:rsidR="00716231">
              <w:tab/>
              <w:t xml:space="preserve">REGLEMENT DES </w:t>
            </w:r>
            <w:r w:rsidR="00716231">
              <w:rPr>
                <w:spacing w:val="-2"/>
              </w:rPr>
              <w:t>COMPTES</w:t>
            </w:r>
            <w:r w:rsidR="00716231">
              <w:tab/>
            </w:r>
            <w:r w:rsidR="00716231">
              <w:rPr>
                <w:spacing w:val="-5"/>
              </w:rPr>
              <w:t>14</w:t>
            </w:r>
          </w:hyperlink>
        </w:p>
        <w:p w:rsidR="00E11F6A" w:rsidRDefault="002906B5">
          <w:pPr>
            <w:pStyle w:val="TM2"/>
            <w:numPr>
              <w:ilvl w:val="1"/>
              <w:numId w:val="41"/>
            </w:numPr>
            <w:tabs>
              <w:tab w:val="left" w:pos="848"/>
              <w:tab w:val="left" w:leader="dot" w:pos="9527"/>
            </w:tabs>
            <w:ind w:left="848" w:hanging="424"/>
          </w:pPr>
          <w:hyperlink w:anchor="_bookmark22" w:history="1">
            <w:r w:rsidR="00716231">
              <w:t>Présentation</w:t>
            </w:r>
            <w:r w:rsidR="00716231">
              <w:rPr>
                <w:spacing w:val="-5"/>
              </w:rPr>
              <w:t xml:space="preserve"> </w:t>
            </w:r>
            <w:r w:rsidR="00716231">
              <w:t>des</w:t>
            </w:r>
            <w:r w:rsidR="00716231">
              <w:rPr>
                <w:spacing w:val="-7"/>
              </w:rPr>
              <w:t xml:space="preserve"> </w:t>
            </w:r>
            <w:r w:rsidR="00716231">
              <w:t>factures</w:t>
            </w:r>
            <w:r w:rsidR="00716231">
              <w:rPr>
                <w:spacing w:val="-4"/>
              </w:rPr>
              <w:t xml:space="preserve"> </w:t>
            </w:r>
            <w:r w:rsidR="00716231">
              <w:t>au</w:t>
            </w:r>
            <w:r w:rsidR="00716231">
              <w:rPr>
                <w:spacing w:val="-7"/>
              </w:rPr>
              <w:t xml:space="preserve"> </w:t>
            </w:r>
            <w:r w:rsidR="00716231">
              <w:t>format</w:t>
            </w:r>
            <w:r w:rsidR="00716231">
              <w:rPr>
                <w:spacing w:val="-3"/>
              </w:rPr>
              <w:t xml:space="preserve"> </w:t>
            </w:r>
            <w:r w:rsidR="00716231">
              <w:rPr>
                <w:spacing w:val="-2"/>
              </w:rPr>
              <w:t>dématérialisé</w:t>
            </w:r>
            <w:r w:rsidR="00716231">
              <w:tab/>
            </w:r>
            <w:r w:rsidR="00716231">
              <w:rPr>
                <w:spacing w:val="-5"/>
              </w:rPr>
              <w:t>14</w:t>
            </w:r>
          </w:hyperlink>
        </w:p>
        <w:p w:rsidR="00E11F6A" w:rsidRDefault="002906B5">
          <w:pPr>
            <w:pStyle w:val="TM2"/>
            <w:numPr>
              <w:ilvl w:val="1"/>
              <w:numId w:val="41"/>
            </w:numPr>
            <w:tabs>
              <w:tab w:val="left" w:pos="848"/>
              <w:tab w:val="left" w:leader="dot" w:pos="9527"/>
            </w:tabs>
            <w:ind w:left="848" w:hanging="424"/>
          </w:pPr>
          <w:hyperlink w:anchor="_bookmark23" w:history="1">
            <w:r w:rsidR="00716231">
              <w:t>Demandes</w:t>
            </w:r>
            <w:r w:rsidR="00716231">
              <w:rPr>
                <w:spacing w:val="-3"/>
              </w:rPr>
              <w:t xml:space="preserve"> </w:t>
            </w:r>
            <w:r w:rsidR="00716231">
              <w:t>de</w:t>
            </w:r>
            <w:r w:rsidR="00716231">
              <w:rPr>
                <w:spacing w:val="-3"/>
              </w:rPr>
              <w:t xml:space="preserve"> </w:t>
            </w:r>
            <w:r w:rsidR="00716231">
              <w:rPr>
                <w:spacing w:val="-2"/>
              </w:rPr>
              <w:t>paiement</w:t>
            </w:r>
            <w:r w:rsidR="00716231">
              <w:tab/>
            </w:r>
            <w:r w:rsidR="00716231">
              <w:rPr>
                <w:spacing w:val="-5"/>
              </w:rPr>
              <w:t>15</w:t>
            </w:r>
          </w:hyperlink>
        </w:p>
        <w:p w:rsidR="00E11F6A" w:rsidRDefault="002906B5">
          <w:pPr>
            <w:pStyle w:val="TM2"/>
            <w:numPr>
              <w:ilvl w:val="1"/>
              <w:numId w:val="41"/>
            </w:numPr>
            <w:tabs>
              <w:tab w:val="left" w:pos="848"/>
            </w:tabs>
            <w:spacing w:before="122" w:line="252" w:lineRule="exact"/>
            <w:ind w:left="848" w:hanging="424"/>
          </w:pPr>
          <w:hyperlink w:anchor="_bookmark24" w:history="1">
            <w:r w:rsidR="00716231">
              <w:t>Paiements</w:t>
            </w:r>
            <w:r w:rsidR="00716231">
              <w:rPr>
                <w:spacing w:val="-9"/>
              </w:rPr>
              <w:t xml:space="preserve"> </w:t>
            </w:r>
            <w:r w:rsidR="00716231">
              <w:t>des</w:t>
            </w:r>
            <w:r w:rsidR="00716231">
              <w:rPr>
                <w:spacing w:val="-7"/>
              </w:rPr>
              <w:t xml:space="preserve"> </w:t>
            </w:r>
            <w:r w:rsidR="00716231">
              <w:t>cotraitants</w:t>
            </w:r>
            <w:r w:rsidR="00716231">
              <w:rPr>
                <w:spacing w:val="-3"/>
              </w:rPr>
              <w:t xml:space="preserve"> </w:t>
            </w:r>
            <w:r w:rsidR="00716231">
              <w:t>et/ou</w:t>
            </w:r>
            <w:r w:rsidR="00716231">
              <w:rPr>
                <w:spacing w:val="-8"/>
              </w:rPr>
              <w:t xml:space="preserve"> </w:t>
            </w:r>
            <w:r w:rsidR="00716231">
              <w:t>des</w:t>
            </w:r>
            <w:r w:rsidR="00716231">
              <w:rPr>
                <w:spacing w:val="-4"/>
              </w:rPr>
              <w:t xml:space="preserve"> </w:t>
            </w:r>
            <w:r w:rsidR="00716231">
              <w:t>sous-traitants</w:t>
            </w:r>
            <w:r w:rsidR="00716231">
              <w:rPr>
                <w:spacing w:val="-5"/>
              </w:rPr>
              <w:t xml:space="preserve"> </w:t>
            </w:r>
            <w:r w:rsidR="00716231">
              <w:t>ayant</w:t>
            </w:r>
            <w:r w:rsidR="00716231">
              <w:rPr>
                <w:spacing w:val="-4"/>
              </w:rPr>
              <w:t xml:space="preserve"> </w:t>
            </w:r>
            <w:r w:rsidR="00716231">
              <w:t>droit</w:t>
            </w:r>
            <w:r w:rsidR="00716231">
              <w:rPr>
                <w:spacing w:val="-5"/>
              </w:rPr>
              <w:t xml:space="preserve"> au</w:t>
            </w:r>
          </w:hyperlink>
        </w:p>
        <w:p w:rsidR="00E11F6A" w:rsidRDefault="002906B5">
          <w:pPr>
            <w:pStyle w:val="TM3"/>
            <w:tabs>
              <w:tab w:val="left" w:leader="dot" w:pos="9527"/>
            </w:tabs>
          </w:pPr>
          <w:hyperlink w:anchor="_bookmark24" w:history="1">
            <w:r w:rsidR="00716231">
              <w:t>paiement</w:t>
            </w:r>
            <w:r w:rsidR="00716231">
              <w:rPr>
                <w:spacing w:val="-5"/>
              </w:rPr>
              <w:t xml:space="preserve"> </w:t>
            </w:r>
            <w:r w:rsidR="00716231">
              <w:rPr>
                <w:spacing w:val="-2"/>
              </w:rPr>
              <w:t>direct</w:t>
            </w:r>
            <w:r w:rsidR="00716231">
              <w:tab/>
            </w:r>
            <w:r w:rsidR="00716231">
              <w:rPr>
                <w:spacing w:val="-5"/>
              </w:rPr>
              <w:t>16</w:t>
            </w:r>
          </w:hyperlink>
        </w:p>
        <w:p w:rsidR="00E11F6A" w:rsidRDefault="002906B5">
          <w:pPr>
            <w:pStyle w:val="TM2"/>
            <w:numPr>
              <w:ilvl w:val="1"/>
              <w:numId w:val="41"/>
            </w:numPr>
            <w:tabs>
              <w:tab w:val="left" w:pos="848"/>
              <w:tab w:val="left" w:leader="dot" w:pos="9527"/>
            </w:tabs>
            <w:ind w:left="848" w:hanging="424"/>
          </w:pPr>
          <w:hyperlink w:anchor="_bookmark25" w:history="1">
            <w:r w:rsidR="00716231">
              <w:t>Délais</w:t>
            </w:r>
            <w:r w:rsidR="00716231">
              <w:rPr>
                <w:spacing w:val="-4"/>
              </w:rPr>
              <w:t xml:space="preserve"> </w:t>
            </w:r>
            <w:r w:rsidR="00716231">
              <w:t>de</w:t>
            </w:r>
            <w:r w:rsidR="00716231">
              <w:rPr>
                <w:spacing w:val="-5"/>
              </w:rPr>
              <w:t xml:space="preserve"> </w:t>
            </w:r>
            <w:r w:rsidR="00716231">
              <w:t>paiement</w:t>
            </w:r>
            <w:r w:rsidR="00716231">
              <w:rPr>
                <w:spacing w:val="-2"/>
              </w:rPr>
              <w:t xml:space="preserve"> </w:t>
            </w:r>
            <w:r w:rsidR="00716231">
              <w:t>et</w:t>
            </w:r>
            <w:r w:rsidR="00716231">
              <w:rPr>
                <w:spacing w:val="-4"/>
              </w:rPr>
              <w:t xml:space="preserve"> </w:t>
            </w:r>
            <w:r w:rsidR="00716231">
              <w:t>intérêts</w:t>
            </w:r>
            <w:r w:rsidR="00716231">
              <w:rPr>
                <w:spacing w:val="-5"/>
              </w:rPr>
              <w:t xml:space="preserve"> </w:t>
            </w:r>
            <w:r w:rsidR="00716231">
              <w:rPr>
                <w:spacing w:val="-2"/>
              </w:rPr>
              <w:t>moratoires</w:t>
            </w:r>
            <w:r w:rsidR="00716231">
              <w:tab/>
            </w:r>
            <w:r w:rsidR="00716231">
              <w:rPr>
                <w:spacing w:val="-5"/>
              </w:rPr>
              <w:t>16</w:t>
            </w:r>
          </w:hyperlink>
        </w:p>
        <w:p w:rsidR="00E11F6A" w:rsidRDefault="002906B5">
          <w:pPr>
            <w:pStyle w:val="TM2"/>
            <w:numPr>
              <w:ilvl w:val="1"/>
              <w:numId w:val="41"/>
            </w:numPr>
            <w:tabs>
              <w:tab w:val="left" w:pos="848"/>
              <w:tab w:val="left" w:leader="dot" w:pos="9527"/>
            </w:tabs>
            <w:spacing w:before="122"/>
            <w:ind w:left="848" w:hanging="424"/>
          </w:pPr>
          <w:hyperlink w:anchor="_bookmark26" w:history="1">
            <w:r w:rsidR="00716231">
              <w:t>Acomptes</w:t>
            </w:r>
            <w:r w:rsidR="00716231">
              <w:rPr>
                <w:spacing w:val="-4"/>
              </w:rPr>
              <w:t xml:space="preserve"> </w:t>
            </w:r>
            <w:r w:rsidR="00716231">
              <w:t>sur</w:t>
            </w:r>
            <w:r w:rsidR="00716231">
              <w:rPr>
                <w:spacing w:val="-3"/>
              </w:rPr>
              <w:t xml:space="preserve"> </w:t>
            </w:r>
            <w:r w:rsidR="00716231">
              <w:rPr>
                <w:spacing w:val="-2"/>
              </w:rPr>
              <w:t>approvisionnements</w:t>
            </w:r>
            <w:r w:rsidR="00716231">
              <w:tab/>
            </w:r>
            <w:r w:rsidR="00716231">
              <w:rPr>
                <w:spacing w:val="-5"/>
              </w:rPr>
              <w:t>17</w:t>
            </w:r>
          </w:hyperlink>
        </w:p>
        <w:p w:rsidR="00E11F6A" w:rsidRDefault="002906B5">
          <w:pPr>
            <w:pStyle w:val="TM1"/>
            <w:tabs>
              <w:tab w:val="left" w:pos="1821"/>
              <w:tab w:val="left" w:leader="dot" w:pos="9505"/>
            </w:tabs>
            <w:spacing w:before="239"/>
          </w:pPr>
          <w:hyperlink w:anchor="_bookmark27" w:history="1">
            <w:r w:rsidR="00716231">
              <w:t>ARTICLE</w:t>
            </w:r>
            <w:r w:rsidR="00716231">
              <w:rPr>
                <w:spacing w:val="-1"/>
              </w:rPr>
              <w:t xml:space="preserve"> </w:t>
            </w:r>
            <w:r w:rsidR="00716231">
              <w:t>7</w:t>
            </w:r>
            <w:r w:rsidR="00716231">
              <w:rPr>
                <w:spacing w:val="1"/>
              </w:rPr>
              <w:t xml:space="preserve"> </w:t>
            </w:r>
            <w:r w:rsidR="00716231">
              <w:rPr>
                <w:spacing w:val="-10"/>
              </w:rPr>
              <w:t>-</w:t>
            </w:r>
            <w:r w:rsidR="00716231">
              <w:tab/>
              <w:t>DELAIS</w:t>
            </w:r>
            <w:r w:rsidR="00716231">
              <w:rPr>
                <w:spacing w:val="-4"/>
              </w:rPr>
              <w:t xml:space="preserve"> </w:t>
            </w:r>
            <w:r w:rsidR="00716231">
              <w:t>D'EXECUTION</w:t>
            </w:r>
            <w:r w:rsidR="00716231">
              <w:rPr>
                <w:spacing w:val="-2"/>
              </w:rPr>
              <w:t xml:space="preserve"> </w:t>
            </w:r>
            <w:r w:rsidR="00716231">
              <w:t>-</w:t>
            </w:r>
            <w:r w:rsidR="00716231">
              <w:rPr>
                <w:spacing w:val="-2"/>
              </w:rPr>
              <w:t xml:space="preserve"> </w:t>
            </w:r>
            <w:r w:rsidR="00716231">
              <w:t>PENALITES</w:t>
            </w:r>
            <w:r w:rsidR="00716231">
              <w:rPr>
                <w:spacing w:val="-1"/>
              </w:rPr>
              <w:t xml:space="preserve"> </w:t>
            </w:r>
            <w:r w:rsidR="00716231">
              <w:t>ET</w:t>
            </w:r>
            <w:r w:rsidR="00716231">
              <w:rPr>
                <w:spacing w:val="-2"/>
              </w:rPr>
              <w:t xml:space="preserve"> PRIMES</w:t>
            </w:r>
            <w:r w:rsidR="00716231">
              <w:tab/>
            </w:r>
            <w:r w:rsidR="00716231">
              <w:rPr>
                <w:spacing w:val="-5"/>
              </w:rPr>
              <w:t>17</w:t>
            </w:r>
          </w:hyperlink>
        </w:p>
        <w:p w:rsidR="00E11F6A" w:rsidRDefault="002906B5">
          <w:pPr>
            <w:pStyle w:val="TM2"/>
            <w:numPr>
              <w:ilvl w:val="1"/>
              <w:numId w:val="40"/>
            </w:numPr>
            <w:tabs>
              <w:tab w:val="left" w:pos="848"/>
              <w:tab w:val="left" w:leader="dot" w:pos="9527"/>
            </w:tabs>
            <w:spacing w:before="120"/>
            <w:ind w:left="848" w:hanging="424"/>
          </w:pPr>
          <w:hyperlink w:anchor="_bookmark28" w:history="1">
            <w:r w:rsidR="00716231">
              <w:t>Durée</w:t>
            </w:r>
            <w:r w:rsidR="00716231">
              <w:rPr>
                <w:spacing w:val="-6"/>
              </w:rPr>
              <w:t xml:space="preserve"> </w:t>
            </w:r>
            <w:r w:rsidR="00716231">
              <w:t>du</w:t>
            </w:r>
            <w:r w:rsidR="00716231">
              <w:rPr>
                <w:spacing w:val="-7"/>
              </w:rPr>
              <w:t xml:space="preserve"> </w:t>
            </w:r>
            <w:r w:rsidR="00716231">
              <w:t>marché</w:t>
            </w:r>
            <w:r w:rsidR="00716231">
              <w:rPr>
                <w:spacing w:val="-4"/>
              </w:rPr>
              <w:t xml:space="preserve"> </w:t>
            </w:r>
            <w:r w:rsidR="00716231">
              <w:t>-</w:t>
            </w:r>
            <w:r w:rsidR="00716231">
              <w:rPr>
                <w:spacing w:val="-5"/>
              </w:rPr>
              <w:t xml:space="preserve"> </w:t>
            </w:r>
            <w:r w:rsidR="00716231">
              <w:t>délais</w:t>
            </w:r>
            <w:r w:rsidR="00716231">
              <w:rPr>
                <w:spacing w:val="-3"/>
              </w:rPr>
              <w:t xml:space="preserve"> </w:t>
            </w:r>
            <w:r w:rsidR="00716231">
              <w:t>d'exécution</w:t>
            </w:r>
            <w:r w:rsidR="00716231">
              <w:rPr>
                <w:spacing w:val="-7"/>
              </w:rPr>
              <w:t xml:space="preserve"> </w:t>
            </w:r>
            <w:r w:rsidR="00716231">
              <w:t>des</w:t>
            </w:r>
            <w:r w:rsidR="00716231">
              <w:rPr>
                <w:spacing w:val="-5"/>
              </w:rPr>
              <w:t xml:space="preserve"> </w:t>
            </w:r>
            <w:r w:rsidR="00716231">
              <w:t>travaux</w:t>
            </w:r>
            <w:r w:rsidR="00716231">
              <w:rPr>
                <w:spacing w:val="-2"/>
              </w:rPr>
              <w:t xml:space="preserve"> </w:t>
            </w:r>
            <w:r w:rsidR="00716231">
              <w:t>–</w:t>
            </w:r>
            <w:r w:rsidR="00716231">
              <w:rPr>
                <w:spacing w:val="-3"/>
              </w:rPr>
              <w:t xml:space="preserve"> </w:t>
            </w:r>
            <w:r w:rsidR="00716231">
              <w:rPr>
                <w:spacing w:val="-2"/>
              </w:rPr>
              <w:t>Reconduction</w:t>
            </w:r>
            <w:r w:rsidR="00716231">
              <w:tab/>
            </w:r>
            <w:r w:rsidR="00716231">
              <w:rPr>
                <w:spacing w:val="-5"/>
              </w:rPr>
              <w:t>17</w:t>
            </w:r>
          </w:hyperlink>
        </w:p>
        <w:p w:rsidR="00E11F6A" w:rsidRDefault="002906B5">
          <w:pPr>
            <w:pStyle w:val="TM2"/>
            <w:numPr>
              <w:ilvl w:val="1"/>
              <w:numId w:val="40"/>
            </w:numPr>
            <w:tabs>
              <w:tab w:val="left" w:pos="848"/>
              <w:tab w:val="left" w:leader="dot" w:pos="9527"/>
            </w:tabs>
            <w:spacing w:before="121"/>
            <w:ind w:left="848" w:hanging="424"/>
          </w:pPr>
          <w:hyperlink w:anchor="_bookmark29" w:history="1">
            <w:r w:rsidR="00716231">
              <w:t>Prolongation</w:t>
            </w:r>
            <w:r w:rsidR="00716231">
              <w:rPr>
                <w:spacing w:val="-6"/>
              </w:rPr>
              <w:t xml:space="preserve"> </w:t>
            </w:r>
            <w:r w:rsidR="00716231">
              <w:t>des</w:t>
            </w:r>
            <w:r w:rsidR="00716231">
              <w:rPr>
                <w:spacing w:val="-7"/>
              </w:rPr>
              <w:t xml:space="preserve"> </w:t>
            </w:r>
            <w:r w:rsidR="00716231">
              <w:t>délais</w:t>
            </w:r>
            <w:r w:rsidR="00716231">
              <w:rPr>
                <w:spacing w:val="-5"/>
              </w:rPr>
              <w:t xml:space="preserve"> </w:t>
            </w:r>
            <w:r w:rsidR="00716231">
              <w:rPr>
                <w:spacing w:val="-2"/>
              </w:rPr>
              <w:t>d'exécution</w:t>
            </w:r>
            <w:r w:rsidR="00716231">
              <w:tab/>
            </w:r>
            <w:r w:rsidR="00716231">
              <w:rPr>
                <w:spacing w:val="-5"/>
              </w:rPr>
              <w:t>17</w:t>
            </w:r>
          </w:hyperlink>
        </w:p>
        <w:p w:rsidR="00E11F6A" w:rsidRDefault="002906B5">
          <w:pPr>
            <w:pStyle w:val="TM2"/>
            <w:numPr>
              <w:ilvl w:val="1"/>
              <w:numId w:val="40"/>
            </w:numPr>
            <w:tabs>
              <w:tab w:val="left" w:pos="848"/>
              <w:tab w:val="left" w:leader="dot" w:pos="9527"/>
            </w:tabs>
            <w:spacing w:after="20"/>
            <w:ind w:left="848" w:hanging="424"/>
          </w:pPr>
          <w:hyperlink w:anchor="_bookmark30" w:history="1">
            <w:r w:rsidR="00716231">
              <w:t>Pénalités</w:t>
            </w:r>
            <w:r w:rsidR="00716231">
              <w:rPr>
                <w:spacing w:val="-5"/>
              </w:rPr>
              <w:t xml:space="preserve"> </w:t>
            </w:r>
            <w:r w:rsidR="00716231">
              <w:t>pour</w:t>
            </w:r>
            <w:r w:rsidR="00716231">
              <w:rPr>
                <w:spacing w:val="-4"/>
              </w:rPr>
              <w:t xml:space="preserve"> </w:t>
            </w:r>
            <w:r w:rsidR="00716231">
              <w:t>retard</w:t>
            </w:r>
            <w:r w:rsidR="00716231">
              <w:rPr>
                <w:spacing w:val="-3"/>
              </w:rPr>
              <w:t xml:space="preserve"> </w:t>
            </w:r>
            <w:r w:rsidR="00716231">
              <w:t>-</w:t>
            </w:r>
            <w:r w:rsidR="00716231">
              <w:rPr>
                <w:spacing w:val="-5"/>
              </w:rPr>
              <w:t xml:space="preserve"> </w:t>
            </w:r>
            <w:r w:rsidR="00716231">
              <w:t>Primes</w:t>
            </w:r>
            <w:r w:rsidR="00716231">
              <w:rPr>
                <w:spacing w:val="-4"/>
              </w:rPr>
              <w:t xml:space="preserve"> </w:t>
            </w:r>
            <w:r w:rsidR="00716231">
              <w:rPr>
                <w:spacing w:val="-2"/>
              </w:rPr>
              <w:t>d'avance</w:t>
            </w:r>
            <w:r w:rsidR="00716231">
              <w:tab/>
            </w:r>
            <w:r w:rsidR="00716231">
              <w:rPr>
                <w:spacing w:val="-5"/>
              </w:rPr>
              <w:t>18</w:t>
            </w:r>
          </w:hyperlink>
        </w:p>
        <w:p w:rsidR="00E11F6A" w:rsidRDefault="002906B5">
          <w:pPr>
            <w:pStyle w:val="TM2"/>
            <w:numPr>
              <w:ilvl w:val="1"/>
              <w:numId w:val="40"/>
            </w:numPr>
            <w:tabs>
              <w:tab w:val="left" w:pos="848"/>
              <w:tab w:val="left" w:leader="dot" w:pos="9527"/>
            </w:tabs>
            <w:spacing w:before="75"/>
            <w:ind w:left="848" w:hanging="424"/>
          </w:pPr>
          <w:hyperlink w:anchor="_bookmark31" w:history="1">
            <w:r w:rsidR="00716231">
              <w:t>Repliement</w:t>
            </w:r>
            <w:r w:rsidR="00716231">
              <w:rPr>
                <w:spacing w:val="-5"/>
              </w:rPr>
              <w:t xml:space="preserve"> </w:t>
            </w:r>
            <w:r w:rsidR="00716231">
              <w:t>des</w:t>
            </w:r>
            <w:r w:rsidR="00716231">
              <w:rPr>
                <w:spacing w:val="-6"/>
              </w:rPr>
              <w:t xml:space="preserve"> </w:t>
            </w:r>
            <w:r w:rsidR="00716231">
              <w:t>installations</w:t>
            </w:r>
            <w:r w:rsidR="00716231">
              <w:rPr>
                <w:spacing w:val="-6"/>
              </w:rPr>
              <w:t xml:space="preserve"> </w:t>
            </w:r>
            <w:r w:rsidR="00716231">
              <w:t>de</w:t>
            </w:r>
            <w:r w:rsidR="00716231">
              <w:rPr>
                <w:spacing w:val="-4"/>
              </w:rPr>
              <w:t xml:space="preserve"> </w:t>
            </w:r>
            <w:r w:rsidR="00716231">
              <w:t>chantier</w:t>
            </w:r>
            <w:r w:rsidR="00716231">
              <w:rPr>
                <w:spacing w:val="-6"/>
              </w:rPr>
              <w:t xml:space="preserve"> </w:t>
            </w:r>
            <w:r w:rsidR="00716231">
              <w:t>et</w:t>
            </w:r>
            <w:r w:rsidR="00716231">
              <w:rPr>
                <w:spacing w:val="-4"/>
              </w:rPr>
              <w:t xml:space="preserve"> </w:t>
            </w:r>
            <w:r w:rsidR="00716231">
              <w:t>remise</w:t>
            </w:r>
            <w:r w:rsidR="00716231">
              <w:rPr>
                <w:spacing w:val="-6"/>
              </w:rPr>
              <w:t xml:space="preserve"> </w:t>
            </w:r>
            <w:r w:rsidR="00716231">
              <w:t>en</w:t>
            </w:r>
            <w:r w:rsidR="00716231">
              <w:rPr>
                <w:spacing w:val="-4"/>
              </w:rPr>
              <w:t xml:space="preserve"> </w:t>
            </w:r>
            <w:r w:rsidR="00716231">
              <w:t>état</w:t>
            </w:r>
            <w:r w:rsidR="00716231">
              <w:rPr>
                <w:spacing w:val="-5"/>
              </w:rPr>
              <w:t xml:space="preserve"> </w:t>
            </w:r>
            <w:r w:rsidR="00716231">
              <w:t>des</w:t>
            </w:r>
            <w:r w:rsidR="00716231">
              <w:rPr>
                <w:spacing w:val="-5"/>
              </w:rPr>
              <w:t xml:space="preserve"> </w:t>
            </w:r>
            <w:r w:rsidR="00716231">
              <w:rPr>
                <w:spacing w:val="-2"/>
              </w:rPr>
              <w:t>lieux</w:t>
            </w:r>
            <w:r w:rsidR="00716231">
              <w:tab/>
            </w:r>
            <w:r w:rsidR="00716231">
              <w:rPr>
                <w:spacing w:val="-5"/>
              </w:rPr>
              <w:t>19</w:t>
            </w:r>
          </w:hyperlink>
        </w:p>
        <w:p w:rsidR="00E11F6A" w:rsidRDefault="002906B5">
          <w:pPr>
            <w:pStyle w:val="TM2"/>
            <w:numPr>
              <w:ilvl w:val="1"/>
              <w:numId w:val="40"/>
            </w:numPr>
            <w:tabs>
              <w:tab w:val="left" w:pos="849"/>
              <w:tab w:val="left" w:leader="dot" w:pos="9527"/>
            </w:tabs>
            <w:spacing w:before="122"/>
            <w:ind w:right="432"/>
          </w:pPr>
          <w:hyperlink w:anchor="_bookmark32" w:history="1">
            <w:r w:rsidR="00716231">
              <w:t>Retenues</w:t>
            </w:r>
            <w:r w:rsidR="00716231">
              <w:rPr>
                <w:spacing w:val="73"/>
              </w:rPr>
              <w:t xml:space="preserve"> </w:t>
            </w:r>
            <w:r w:rsidR="00716231">
              <w:t>et</w:t>
            </w:r>
            <w:r w:rsidR="00716231">
              <w:rPr>
                <w:spacing w:val="71"/>
              </w:rPr>
              <w:t xml:space="preserve"> </w:t>
            </w:r>
            <w:r w:rsidR="00716231">
              <w:t>pénalités</w:t>
            </w:r>
            <w:r w:rsidR="00716231">
              <w:rPr>
                <w:spacing w:val="62"/>
              </w:rPr>
              <w:t xml:space="preserve"> </w:t>
            </w:r>
            <w:r w:rsidR="00716231">
              <w:t>pour</w:t>
            </w:r>
            <w:r w:rsidR="00716231">
              <w:rPr>
                <w:spacing w:val="75"/>
              </w:rPr>
              <w:t xml:space="preserve"> </w:t>
            </w:r>
            <w:r w:rsidR="00716231">
              <w:t>non</w:t>
            </w:r>
            <w:r w:rsidR="00716231">
              <w:rPr>
                <w:spacing w:val="69"/>
              </w:rPr>
              <w:t xml:space="preserve"> </w:t>
            </w:r>
            <w:r w:rsidR="00716231">
              <w:t>remise</w:t>
            </w:r>
            <w:r w:rsidR="00716231">
              <w:rPr>
                <w:spacing w:val="73"/>
              </w:rPr>
              <w:t xml:space="preserve"> </w:t>
            </w:r>
            <w:r w:rsidR="00716231">
              <w:t>des</w:t>
            </w:r>
            <w:r w:rsidR="00716231">
              <w:rPr>
                <w:spacing w:val="69"/>
              </w:rPr>
              <w:t xml:space="preserve"> </w:t>
            </w:r>
            <w:r w:rsidR="00716231">
              <w:t>documents</w:t>
            </w:r>
            <w:r w:rsidR="00716231">
              <w:rPr>
                <w:spacing w:val="68"/>
              </w:rPr>
              <w:t xml:space="preserve"> </w:t>
            </w:r>
            <w:r w:rsidR="00716231">
              <w:t>fournis</w:t>
            </w:r>
            <w:r w:rsidR="00716231">
              <w:rPr>
                <w:spacing w:val="73"/>
              </w:rPr>
              <w:t xml:space="preserve"> </w:t>
            </w:r>
            <w:r w:rsidR="00716231">
              <w:t>après</w:t>
            </w:r>
          </w:hyperlink>
          <w:r w:rsidR="00716231">
            <w:rPr>
              <w:spacing w:val="80"/>
              <w:w w:val="150"/>
            </w:rPr>
            <w:t xml:space="preserve"> </w:t>
          </w:r>
          <w:hyperlink w:anchor="_bookmark32" w:history="1">
            <w:r w:rsidR="00716231">
              <w:rPr>
                <w:spacing w:val="-2"/>
              </w:rPr>
              <w:t>exécution</w:t>
            </w:r>
            <w:r w:rsidR="00716231">
              <w:tab/>
            </w:r>
            <w:r w:rsidR="00716231">
              <w:rPr>
                <w:spacing w:val="-5"/>
              </w:rPr>
              <w:t>20</w:t>
            </w:r>
          </w:hyperlink>
        </w:p>
        <w:p w:rsidR="00E11F6A" w:rsidRDefault="002906B5">
          <w:pPr>
            <w:pStyle w:val="TM2"/>
            <w:numPr>
              <w:ilvl w:val="1"/>
              <w:numId w:val="40"/>
            </w:numPr>
            <w:tabs>
              <w:tab w:val="left" w:pos="848"/>
              <w:tab w:val="left" w:leader="dot" w:pos="9527"/>
            </w:tabs>
            <w:spacing w:before="120"/>
            <w:ind w:left="848" w:hanging="424"/>
          </w:pPr>
          <w:hyperlink w:anchor="_bookmark33" w:history="1">
            <w:r w:rsidR="00716231">
              <w:t>Pénalités</w:t>
            </w:r>
            <w:r w:rsidR="00716231">
              <w:rPr>
                <w:spacing w:val="-9"/>
              </w:rPr>
              <w:t xml:space="preserve"> </w:t>
            </w:r>
            <w:r w:rsidR="00716231">
              <w:t>pour</w:t>
            </w:r>
            <w:r w:rsidR="00716231">
              <w:rPr>
                <w:spacing w:val="-6"/>
              </w:rPr>
              <w:t xml:space="preserve"> </w:t>
            </w:r>
            <w:r w:rsidR="00716231">
              <w:t>manquement</w:t>
            </w:r>
            <w:r w:rsidR="00716231">
              <w:rPr>
                <w:spacing w:val="-5"/>
              </w:rPr>
              <w:t xml:space="preserve"> </w:t>
            </w:r>
            <w:r w:rsidR="00716231">
              <w:t>relatif</w:t>
            </w:r>
            <w:r w:rsidR="00716231">
              <w:rPr>
                <w:spacing w:val="-3"/>
              </w:rPr>
              <w:t xml:space="preserve"> </w:t>
            </w:r>
            <w:r w:rsidR="00716231">
              <w:t>aux</w:t>
            </w:r>
            <w:r w:rsidR="00716231">
              <w:rPr>
                <w:spacing w:val="-7"/>
              </w:rPr>
              <w:t xml:space="preserve"> </w:t>
            </w:r>
            <w:r w:rsidR="00716231">
              <w:t>dispositions</w:t>
            </w:r>
            <w:r w:rsidR="00716231">
              <w:rPr>
                <w:spacing w:val="-4"/>
              </w:rPr>
              <w:t xml:space="preserve"> </w:t>
            </w:r>
            <w:r w:rsidR="00716231">
              <w:t>sur</w:t>
            </w:r>
            <w:r w:rsidR="00716231">
              <w:rPr>
                <w:spacing w:val="-6"/>
              </w:rPr>
              <w:t xml:space="preserve"> </w:t>
            </w:r>
            <w:r w:rsidR="00716231">
              <w:t>les</w:t>
            </w:r>
            <w:r w:rsidR="00716231">
              <w:rPr>
                <w:spacing w:val="-4"/>
              </w:rPr>
              <w:t xml:space="preserve"> </w:t>
            </w:r>
            <w:r w:rsidR="00716231">
              <w:rPr>
                <w:spacing w:val="-2"/>
              </w:rPr>
              <w:t>déchets</w:t>
            </w:r>
            <w:r w:rsidR="00716231">
              <w:tab/>
            </w:r>
            <w:r w:rsidR="00716231">
              <w:rPr>
                <w:spacing w:val="-5"/>
              </w:rPr>
              <w:t>20</w:t>
            </w:r>
          </w:hyperlink>
        </w:p>
        <w:p w:rsidR="00E11F6A" w:rsidRDefault="002906B5">
          <w:pPr>
            <w:pStyle w:val="TM2"/>
            <w:numPr>
              <w:ilvl w:val="1"/>
              <w:numId w:val="40"/>
            </w:numPr>
            <w:tabs>
              <w:tab w:val="left" w:pos="848"/>
            </w:tabs>
            <w:ind w:left="848" w:hanging="424"/>
          </w:pPr>
          <w:hyperlink w:anchor="_bookmark34" w:history="1">
            <w:r w:rsidR="00716231">
              <w:t>Pénalités</w:t>
            </w:r>
            <w:r w:rsidR="00716231">
              <w:rPr>
                <w:spacing w:val="-7"/>
              </w:rPr>
              <w:t xml:space="preserve"> </w:t>
            </w:r>
            <w:r w:rsidR="00716231">
              <w:t>spécifiques</w:t>
            </w:r>
            <w:r w:rsidR="00716231">
              <w:rPr>
                <w:spacing w:val="-4"/>
              </w:rPr>
              <w:t xml:space="preserve"> </w:t>
            </w:r>
            <w:r w:rsidR="00716231">
              <w:t>en</w:t>
            </w:r>
            <w:r w:rsidR="00716231">
              <w:rPr>
                <w:spacing w:val="-5"/>
              </w:rPr>
              <w:t xml:space="preserve"> </w:t>
            </w:r>
            <w:r w:rsidR="00716231">
              <w:t>cas</w:t>
            </w:r>
            <w:r w:rsidR="00716231">
              <w:rPr>
                <w:spacing w:val="-4"/>
              </w:rPr>
              <w:t xml:space="preserve"> </w:t>
            </w:r>
            <w:r w:rsidR="00716231">
              <w:t>de</w:t>
            </w:r>
            <w:r w:rsidR="00716231">
              <w:rPr>
                <w:spacing w:val="-6"/>
              </w:rPr>
              <w:t xml:space="preserve"> </w:t>
            </w:r>
            <w:r w:rsidR="00716231">
              <w:t>manquement</w:t>
            </w:r>
            <w:r w:rsidR="00716231">
              <w:rPr>
                <w:spacing w:val="-8"/>
              </w:rPr>
              <w:t xml:space="preserve"> </w:t>
            </w:r>
            <w:r w:rsidR="00716231">
              <w:t>aux</w:t>
            </w:r>
            <w:r w:rsidR="00716231">
              <w:rPr>
                <w:spacing w:val="-5"/>
              </w:rPr>
              <w:t xml:space="preserve"> </w:t>
            </w:r>
            <w:r w:rsidR="00716231">
              <w:t>prescriptions</w:t>
            </w:r>
            <w:r w:rsidR="00716231">
              <w:rPr>
                <w:spacing w:val="-4"/>
              </w:rPr>
              <w:t xml:space="preserve"> </w:t>
            </w:r>
            <w:r w:rsidR="00716231">
              <w:t>de</w:t>
            </w:r>
            <w:r w:rsidR="00716231">
              <w:rPr>
                <w:spacing w:val="-6"/>
              </w:rPr>
              <w:t xml:space="preserve"> </w:t>
            </w:r>
            <w:r w:rsidR="00716231">
              <w:rPr>
                <w:spacing w:val="-5"/>
              </w:rPr>
              <w:t>la</w:t>
            </w:r>
          </w:hyperlink>
        </w:p>
        <w:p w:rsidR="00E11F6A" w:rsidRDefault="002906B5">
          <w:pPr>
            <w:pStyle w:val="TM3"/>
            <w:tabs>
              <w:tab w:val="left" w:leader="dot" w:pos="9527"/>
            </w:tabs>
            <w:spacing w:before="2" w:line="240" w:lineRule="auto"/>
          </w:pPr>
          <w:hyperlink w:anchor="_bookmark34" w:history="1">
            <w:r w:rsidR="00716231">
              <w:t>charte</w:t>
            </w:r>
            <w:r w:rsidR="00716231">
              <w:rPr>
                <w:spacing w:val="-7"/>
              </w:rPr>
              <w:t xml:space="preserve"> </w:t>
            </w:r>
            <w:r w:rsidR="00716231">
              <w:t>chantier</w:t>
            </w:r>
            <w:r w:rsidR="00716231">
              <w:rPr>
                <w:spacing w:val="-3"/>
              </w:rPr>
              <w:t xml:space="preserve"> </w:t>
            </w:r>
            <w:r w:rsidR="00716231">
              <w:t>à</w:t>
            </w:r>
            <w:r w:rsidR="00716231">
              <w:rPr>
                <w:spacing w:val="-5"/>
              </w:rPr>
              <w:t xml:space="preserve"> </w:t>
            </w:r>
            <w:r w:rsidR="00716231">
              <w:t>faibles</w:t>
            </w:r>
            <w:r w:rsidR="00716231">
              <w:rPr>
                <w:spacing w:val="-4"/>
              </w:rPr>
              <w:t xml:space="preserve"> </w:t>
            </w:r>
            <w:r w:rsidR="00716231">
              <w:rPr>
                <w:spacing w:val="-2"/>
              </w:rPr>
              <w:t>nuisances</w:t>
            </w:r>
            <w:r w:rsidR="00716231">
              <w:tab/>
            </w:r>
            <w:r w:rsidR="00716231">
              <w:rPr>
                <w:spacing w:val="-5"/>
              </w:rPr>
              <w:t>20</w:t>
            </w:r>
          </w:hyperlink>
        </w:p>
        <w:p w:rsidR="00E11F6A" w:rsidRDefault="002906B5">
          <w:pPr>
            <w:pStyle w:val="TM2"/>
            <w:numPr>
              <w:ilvl w:val="1"/>
              <w:numId w:val="40"/>
            </w:numPr>
            <w:tabs>
              <w:tab w:val="left" w:pos="848"/>
            </w:tabs>
            <w:spacing w:line="252" w:lineRule="exact"/>
            <w:ind w:left="848" w:hanging="424"/>
          </w:pPr>
          <w:hyperlink w:anchor="_bookmark35" w:history="1">
            <w:r w:rsidR="00716231">
              <w:t>Pénalités</w:t>
            </w:r>
            <w:r w:rsidR="00716231">
              <w:rPr>
                <w:spacing w:val="-10"/>
              </w:rPr>
              <w:t xml:space="preserve"> </w:t>
            </w:r>
            <w:r w:rsidR="00716231">
              <w:t>pour</w:t>
            </w:r>
            <w:r w:rsidR="00716231">
              <w:rPr>
                <w:spacing w:val="-8"/>
              </w:rPr>
              <w:t xml:space="preserve"> </w:t>
            </w:r>
            <w:r w:rsidR="00716231">
              <w:t>manquements</w:t>
            </w:r>
            <w:r w:rsidR="00716231">
              <w:rPr>
                <w:spacing w:val="-8"/>
              </w:rPr>
              <w:t xml:space="preserve"> </w:t>
            </w:r>
            <w:r w:rsidR="00716231">
              <w:t>aux</w:t>
            </w:r>
            <w:r w:rsidR="00716231">
              <w:rPr>
                <w:spacing w:val="-5"/>
              </w:rPr>
              <w:t xml:space="preserve"> </w:t>
            </w:r>
            <w:r w:rsidR="00716231">
              <w:t>dispositions</w:t>
            </w:r>
            <w:r w:rsidR="00716231">
              <w:rPr>
                <w:spacing w:val="-8"/>
              </w:rPr>
              <w:t xml:space="preserve"> </w:t>
            </w:r>
            <w:r w:rsidR="00716231">
              <w:t>contractuelles</w:t>
            </w:r>
            <w:r w:rsidR="00716231">
              <w:rPr>
                <w:spacing w:val="-8"/>
              </w:rPr>
              <w:t xml:space="preserve"> </w:t>
            </w:r>
            <w:r w:rsidR="00716231">
              <w:t>sur</w:t>
            </w:r>
            <w:r w:rsidR="00716231">
              <w:rPr>
                <w:spacing w:val="-6"/>
              </w:rPr>
              <w:t xml:space="preserve"> </w:t>
            </w:r>
            <w:r w:rsidR="00716231">
              <w:rPr>
                <w:spacing w:val="-5"/>
              </w:rPr>
              <w:t>le</w:t>
            </w:r>
          </w:hyperlink>
        </w:p>
        <w:p w:rsidR="00E11F6A" w:rsidRDefault="002906B5">
          <w:pPr>
            <w:pStyle w:val="TM3"/>
            <w:tabs>
              <w:tab w:val="left" w:leader="dot" w:pos="9527"/>
            </w:tabs>
          </w:pPr>
          <w:hyperlink w:anchor="_bookmark35" w:history="1">
            <w:r w:rsidR="00716231">
              <w:t>traitement</w:t>
            </w:r>
            <w:r w:rsidR="00716231">
              <w:rPr>
                <w:spacing w:val="-5"/>
              </w:rPr>
              <w:t xml:space="preserve"> </w:t>
            </w:r>
            <w:r w:rsidR="00716231">
              <w:t>des</w:t>
            </w:r>
            <w:r w:rsidR="00716231">
              <w:rPr>
                <w:spacing w:val="-8"/>
              </w:rPr>
              <w:t xml:space="preserve"> </w:t>
            </w:r>
            <w:r w:rsidR="00716231">
              <w:t>données</w:t>
            </w:r>
            <w:r w:rsidR="00716231">
              <w:rPr>
                <w:spacing w:val="-5"/>
              </w:rPr>
              <w:t xml:space="preserve"> </w:t>
            </w:r>
            <w:r w:rsidR="00716231">
              <w:rPr>
                <w:spacing w:val="-2"/>
              </w:rPr>
              <w:t>personnelles</w:t>
            </w:r>
            <w:r w:rsidR="00716231">
              <w:tab/>
            </w:r>
            <w:r w:rsidR="00716231">
              <w:rPr>
                <w:spacing w:val="-5"/>
              </w:rPr>
              <w:t>20</w:t>
            </w:r>
          </w:hyperlink>
        </w:p>
        <w:p w:rsidR="00E11F6A" w:rsidRDefault="002906B5">
          <w:pPr>
            <w:pStyle w:val="TM2"/>
            <w:numPr>
              <w:ilvl w:val="1"/>
              <w:numId w:val="40"/>
            </w:numPr>
            <w:tabs>
              <w:tab w:val="left" w:pos="848"/>
              <w:tab w:val="left" w:leader="dot" w:pos="9527"/>
            </w:tabs>
            <w:spacing w:before="121"/>
            <w:ind w:left="848" w:hanging="424"/>
          </w:pPr>
          <w:hyperlink w:anchor="_bookmark36" w:history="1">
            <w:r w:rsidR="00716231">
              <w:t>Pénalités</w:t>
            </w:r>
            <w:r w:rsidR="00716231">
              <w:rPr>
                <w:spacing w:val="-10"/>
              </w:rPr>
              <w:t xml:space="preserve"> </w:t>
            </w:r>
            <w:r w:rsidR="00716231">
              <w:t>pour</w:t>
            </w:r>
            <w:r w:rsidR="00716231">
              <w:rPr>
                <w:spacing w:val="-8"/>
              </w:rPr>
              <w:t xml:space="preserve"> </w:t>
            </w:r>
            <w:r w:rsidR="00716231">
              <w:t>manquements</w:t>
            </w:r>
            <w:r w:rsidR="00716231">
              <w:rPr>
                <w:spacing w:val="-7"/>
              </w:rPr>
              <w:t xml:space="preserve"> </w:t>
            </w:r>
            <w:r w:rsidR="00716231">
              <w:t>aux</w:t>
            </w:r>
            <w:r w:rsidR="00716231">
              <w:rPr>
                <w:spacing w:val="-6"/>
              </w:rPr>
              <w:t xml:space="preserve"> </w:t>
            </w:r>
            <w:r w:rsidR="00716231">
              <w:t>dispositions</w:t>
            </w:r>
            <w:r w:rsidR="00716231">
              <w:rPr>
                <w:spacing w:val="-7"/>
              </w:rPr>
              <w:t xml:space="preserve"> </w:t>
            </w:r>
            <w:r w:rsidR="00716231">
              <w:t>contractuelles</w:t>
            </w:r>
            <w:r w:rsidR="00716231">
              <w:rPr>
                <w:spacing w:val="-6"/>
              </w:rPr>
              <w:t xml:space="preserve"> </w:t>
            </w:r>
            <w:r w:rsidR="00716231">
              <w:t>du</w:t>
            </w:r>
            <w:r w:rsidR="00716231">
              <w:rPr>
                <w:spacing w:val="-8"/>
              </w:rPr>
              <w:t xml:space="preserve"> </w:t>
            </w:r>
            <w:r w:rsidR="00716231">
              <w:rPr>
                <w:spacing w:val="-2"/>
              </w:rPr>
              <w:t>PGCSPS</w:t>
            </w:r>
            <w:r w:rsidR="00716231">
              <w:tab/>
            </w:r>
            <w:r w:rsidR="00716231">
              <w:rPr>
                <w:spacing w:val="-5"/>
              </w:rPr>
              <w:t>20</w:t>
            </w:r>
          </w:hyperlink>
        </w:p>
        <w:p w:rsidR="00E11F6A" w:rsidRDefault="002906B5">
          <w:pPr>
            <w:pStyle w:val="TM1"/>
            <w:tabs>
              <w:tab w:val="left" w:pos="1821"/>
            </w:tabs>
          </w:pPr>
          <w:hyperlink w:anchor="_bookmark37" w:history="1">
            <w:r w:rsidR="00716231">
              <w:t>ARTICLE</w:t>
            </w:r>
            <w:r w:rsidR="00716231">
              <w:rPr>
                <w:spacing w:val="-1"/>
              </w:rPr>
              <w:t xml:space="preserve"> </w:t>
            </w:r>
            <w:r w:rsidR="00716231">
              <w:t>8</w:t>
            </w:r>
            <w:r w:rsidR="00716231">
              <w:rPr>
                <w:spacing w:val="1"/>
              </w:rPr>
              <w:t xml:space="preserve"> </w:t>
            </w:r>
            <w:r w:rsidR="00716231">
              <w:rPr>
                <w:spacing w:val="-10"/>
              </w:rPr>
              <w:t>-</w:t>
            </w:r>
            <w:r w:rsidR="00716231">
              <w:tab/>
              <w:t>PROVENANCE,</w:t>
            </w:r>
            <w:r w:rsidR="00716231">
              <w:rPr>
                <w:spacing w:val="-2"/>
              </w:rPr>
              <w:t xml:space="preserve"> </w:t>
            </w:r>
            <w:r w:rsidR="00716231">
              <w:t>QUALITE,</w:t>
            </w:r>
            <w:r w:rsidR="00716231">
              <w:rPr>
                <w:spacing w:val="-2"/>
              </w:rPr>
              <w:t xml:space="preserve"> </w:t>
            </w:r>
            <w:r w:rsidR="00716231">
              <w:t>CONTRÔLE</w:t>
            </w:r>
            <w:r w:rsidR="00716231">
              <w:rPr>
                <w:spacing w:val="-2"/>
              </w:rPr>
              <w:t xml:space="preserve"> </w:t>
            </w:r>
            <w:r w:rsidR="00716231">
              <w:t>ET</w:t>
            </w:r>
            <w:r w:rsidR="00716231">
              <w:rPr>
                <w:spacing w:val="-2"/>
              </w:rPr>
              <w:t xml:space="preserve"> </w:t>
            </w:r>
            <w:r w:rsidR="00716231">
              <w:t>PRISE</w:t>
            </w:r>
            <w:r w:rsidR="00716231">
              <w:rPr>
                <w:spacing w:val="-1"/>
              </w:rPr>
              <w:t xml:space="preserve"> </w:t>
            </w:r>
            <w:r w:rsidR="00716231">
              <w:rPr>
                <w:spacing w:val="-5"/>
              </w:rPr>
              <w:t>EN</w:t>
            </w:r>
          </w:hyperlink>
        </w:p>
        <w:p w:rsidR="00E11F6A" w:rsidRDefault="002906B5">
          <w:pPr>
            <w:pStyle w:val="TM1"/>
            <w:tabs>
              <w:tab w:val="left" w:leader="dot" w:pos="9505"/>
            </w:tabs>
            <w:spacing w:before="0"/>
          </w:pPr>
          <w:hyperlink w:anchor="_bookmark37" w:history="1">
            <w:r w:rsidR="00716231">
              <w:t>CHARGE</w:t>
            </w:r>
            <w:r w:rsidR="00716231">
              <w:rPr>
                <w:spacing w:val="-2"/>
              </w:rPr>
              <w:t xml:space="preserve"> </w:t>
            </w:r>
            <w:r w:rsidR="00716231">
              <w:t>DES</w:t>
            </w:r>
            <w:r w:rsidR="00716231">
              <w:rPr>
                <w:spacing w:val="-3"/>
              </w:rPr>
              <w:t xml:space="preserve"> </w:t>
            </w:r>
            <w:r w:rsidR="00716231">
              <w:t>MATERIAUX</w:t>
            </w:r>
            <w:r w:rsidR="00716231">
              <w:rPr>
                <w:spacing w:val="-3"/>
              </w:rPr>
              <w:t xml:space="preserve"> </w:t>
            </w:r>
            <w:r w:rsidR="00716231">
              <w:t>ET</w:t>
            </w:r>
            <w:r w:rsidR="00716231">
              <w:rPr>
                <w:spacing w:val="-2"/>
              </w:rPr>
              <w:t xml:space="preserve"> PRODUITS</w:t>
            </w:r>
            <w:r w:rsidR="00716231">
              <w:tab/>
            </w:r>
            <w:r w:rsidR="00716231">
              <w:rPr>
                <w:spacing w:val="-5"/>
              </w:rPr>
              <w:t>20</w:t>
            </w:r>
          </w:hyperlink>
        </w:p>
        <w:p w:rsidR="00E11F6A" w:rsidRDefault="002906B5">
          <w:pPr>
            <w:pStyle w:val="TM2"/>
            <w:numPr>
              <w:ilvl w:val="1"/>
              <w:numId w:val="39"/>
            </w:numPr>
            <w:tabs>
              <w:tab w:val="left" w:pos="848"/>
              <w:tab w:val="left" w:leader="dot" w:pos="9527"/>
            </w:tabs>
            <w:ind w:left="848" w:hanging="424"/>
          </w:pPr>
          <w:hyperlink w:anchor="_bookmark38" w:history="1">
            <w:r w:rsidR="00716231">
              <w:t>Provenance</w:t>
            </w:r>
            <w:r w:rsidR="00716231">
              <w:rPr>
                <w:spacing w:val="-5"/>
              </w:rPr>
              <w:t xml:space="preserve"> </w:t>
            </w:r>
            <w:r w:rsidR="00716231">
              <w:t>des</w:t>
            </w:r>
            <w:r w:rsidR="00716231">
              <w:rPr>
                <w:spacing w:val="-5"/>
              </w:rPr>
              <w:t xml:space="preserve"> </w:t>
            </w:r>
            <w:r w:rsidR="00716231">
              <w:t>matériaux</w:t>
            </w:r>
            <w:r w:rsidR="00716231">
              <w:rPr>
                <w:spacing w:val="-5"/>
              </w:rPr>
              <w:t xml:space="preserve"> </w:t>
            </w:r>
            <w:r w:rsidR="00716231">
              <w:t>et</w:t>
            </w:r>
            <w:r w:rsidR="00716231">
              <w:rPr>
                <w:spacing w:val="-4"/>
              </w:rPr>
              <w:t xml:space="preserve"> </w:t>
            </w:r>
            <w:r w:rsidR="00716231">
              <w:rPr>
                <w:spacing w:val="-2"/>
              </w:rPr>
              <w:t>produit</w:t>
            </w:r>
            <w:r w:rsidR="00716231">
              <w:tab/>
            </w:r>
            <w:r w:rsidR="00716231">
              <w:rPr>
                <w:spacing w:val="-5"/>
              </w:rPr>
              <w:t>20</w:t>
            </w:r>
          </w:hyperlink>
        </w:p>
        <w:p w:rsidR="00E11F6A" w:rsidRDefault="002906B5">
          <w:pPr>
            <w:pStyle w:val="TM2"/>
            <w:numPr>
              <w:ilvl w:val="1"/>
              <w:numId w:val="39"/>
            </w:numPr>
            <w:tabs>
              <w:tab w:val="left" w:pos="848"/>
              <w:tab w:val="left" w:leader="dot" w:pos="9527"/>
            </w:tabs>
            <w:spacing w:before="122"/>
            <w:ind w:left="848" w:hanging="424"/>
          </w:pPr>
          <w:hyperlink w:anchor="_bookmark39" w:history="1">
            <w:r w:rsidR="00716231">
              <w:t>Mise</w:t>
            </w:r>
            <w:r w:rsidR="00716231">
              <w:rPr>
                <w:spacing w:val="-5"/>
              </w:rPr>
              <w:t xml:space="preserve"> </w:t>
            </w:r>
            <w:r w:rsidR="00716231">
              <w:t>à</w:t>
            </w:r>
            <w:r w:rsidR="00716231">
              <w:rPr>
                <w:spacing w:val="-4"/>
              </w:rPr>
              <w:t xml:space="preserve"> </w:t>
            </w:r>
            <w:r w:rsidR="00716231">
              <w:t>disposition</w:t>
            </w:r>
            <w:r w:rsidR="00716231">
              <w:rPr>
                <w:spacing w:val="-5"/>
              </w:rPr>
              <w:t xml:space="preserve"> </w:t>
            </w:r>
            <w:r w:rsidR="00716231">
              <w:t>de</w:t>
            </w:r>
            <w:r w:rsidR="00716231">
              <w:rPr>
                <w:spacing w:val="-5"/>
              </w:rPr>
              <w:t xml:space="preserve"> </w:t>
            </w:r>
            <w:r w:rsidR="00716231">
              <w:t>lieux</w:t>
            </w:r>
            <w:r w:rsidR="00716231">
              <w:rPr>
                <w:spacing w:val="-3"/>
              </w:rPr>
              <w:t xml:space="preserve"> </w:t>
            </w:r>
            <w:r w:rsidR="00716231">
              <w:rPr>
                <w:spacing w:val="-2"/>
              </w:rPr>
              <w:t>d’emprunt</w:t>
            </w:r>
            <w:r w:rsidR="00716231">
              <w:rPr>
                <w:rFonts w:ascii="Times New Roman" w:hAnsi="Times New Roman"/>
                <w:b w:val="0"/>
              </w:rPr>
              <w:tab/>
            </w:r>
            <w:r w:rsidR="00716231">
              <w:rPr>
                <w:spacing w:val="-5"/>
              </w:rPr>
              <w:t>20</w:t>
            </w:r>
          </w:hyperlink>
        </w:p>
        <w:p w:rsidR="00E11F6A" w:rsidRDefault="002906B5">
          <w:pPr>
            <w:pStyle w:val="TM2"/>
            <w:numPr>
              <w:ilvl w:val="1"/>
              <w:numId w:val="39"/>
            </w:numPr>
            <w:tabs>
              <w:tab w:val="left" w:pos="848"/>
            </w:tabs>
            <w:spacing w:line="252" w:lineRule="exact"/>
            <w:ind w:left="848" w:hanging="424"/>
          </w:pPr>
          <w:hyperlink w:anchor="_bookmark40" w:history="1">
            <w:r w:rsidR="00716231">
              <w:t>Caractéristiques,</w:t>
            </w:r>
            <w:r w:rsidR="00716231">
              <w:rPr>
                <w:spacing w:val="-12"/>
              </w:rPr>
              <w:t xml:space="preserve"> </w:t>
            </w:r>
            <w:r w:rsidR="00716231">
              <w:t>qualités,</w:t>
            </w:r>
            <w:r w:rsidR="00716231">
              <w:rPr>
                <w:spacing w:val="-7"/>
              </w:rPr>
              <w:t xml:space="preserve"> </w:t>
            </w:r>
            <w:r w:rsidR="00716231">
              <w:t>vérifications,</w:t>
            </w:r>
            <w:r w:rsidR="00716231">
              <w:rPr>
                <w:spacing w:val="-7"/>
              </w:rPr>
              <w:t xml:space="preserve"> </w:t>
            </w:r>
            <w:r w:rsidR="00716231">
              <w:t>essais</w:t>
            </w:r>
            <w:r w:rsidR="00716231">
              <w:rPr>
                <w:spacing w:val="-8"/>
              </w:rPr>
              <w:t xml:space="preserve"> </w:t>
            </w:r>
            <w:r w:rsidR="00716231">
              <w:t>et</w:t>
            </w:r>
            <w:r w:rsidR="00716231">
              <w:rPr>
                <w:spacing w:val="-10"/>
              </w:rPr>
              <w:t xml:space="preserve"> </w:t>
            </w:r>
            <w:r w:rsidR="00716231">
              <w:t>épreuves</w:t>
            </w:r>
            <w:r w:rsidR="00716231">
              <w:rPr>
                <w:spacing w:val="-8"/>
              </w:rPr>
              <w:t xml:space="preserve"> </w:t>
            </w:r>
            <w:r w:rsidR="00716231">
              <w:t>des</w:t>
            </w:r>
            <w:r w:rsidR="00716231">
              <w:rPr>
                <w:spacing w:val="-10"/>
              </w:rPr>
              <w:t xml:space="preserve"> </w:t>
            </w:r>
            <w:r w:rsidR="00716231">
              <w:rPr>
                <w:spacing w:val="-2"/>
              </w:rPr>
              <w:t>matériaux</w:t>
            </w:r>
          </w:hyperlink>
        </w:p>
        <w:p w:rsidR="00E11F6A" w:rsidRDefault="002906B5">
          <w:pPr>
            <w:pStyle w:val="TM3"/>
            <w:tabs>
              <w:tab w:val="left" w:leader="dot" w:pos="9527"/>
            </w:tabs>
          </w:pPr>
          <w:hyperlink w:anchor="_bookmark40" w:history="1">
            <w:r w:rsidR="00716231">
              <w:t>et</w:t>
            </w:r>
            <w:r w:rsidR="00716231">
              <w:rPr>
                <w:spacing w:val="1"/>
              </w:rPr>
              <w:t xml:space="preserve"> </w:t>
            </w:r>
            <w:r w:rsidR="00716231">
              <w:rPr>
                <w:spacing w:val="-2"/>
              </w:rPr>
              <w:t>produits</w:t>
            </w:r>
            <w:r w:rsidR="00716231">
              <w:tab/>
            </w:r>
            <w:r w:rsidR="00716231">
              <w:rPr>
                <w:spacing w:val="-5"/>
              </w:rPr>
              <w:t>20</w:t>
            </w:r>
          </w:hyperlink>
        </w:p>
        <w:p w:rsidR="00E11F6A" w:rsidRDefault="002906B5">
          <w:pPr>
            <w:pStyle w:val="TM2"/>
            <w:numPr>
              <w:ilvl w:val="1"/>
              <w:numId w:val="39"/>
            </w:numPr>
            <w:tabs>
              <w:tab w:val="left" w:pos="848"/>
            </w:tabs>
            <w:spacing w:before="122" w:line="252" w:lineRule="exact"/>
            <w:ind w:left="848" w:hanging="424"/>
          </w:pPr>
          <w:hyperlink w:anchor="_bookmark41" w:history="1">
            <w:r w:rsidR="00716231">
              <w:t>Prise</w:t>
            </w:r>
            <w:r w:rsidR="00716231">
              <w:rPr>
                <w:spacing w:val="-7"/>
              </w:rPr>
              <w:t xml:space="preserve"> </w:t>
            </w:r>
            <w:r w:rsidR="00716231">
              <w:t>en</w:t>
            </w:r>
            <w:r w:rsidR="00716231">
              <w:rPr>
                <w:spacing w:val="-8"/>
              </w:rPr>
              <w:t xml:space="preserve"> </w:t>
            </w:r>
            <w:r w:rsidR="00716231">
              <w:t>charge,</w:t>
            </w:r>
            <w:r w:rsidR="00716231">
              <w:rPr>
                <w:spacing w:val="-5"/>
              </w:rPr>
              <w:t xml:space="preserve"> </w:t>
            </w:r>
            <w:r w:rsidR="00716231">
              <w:t>manutention</w:t>
            </w:r>
            <w:r w:rsidR="00716231">
              <w:rPr>
                <w:spacing w:val="-7"/>
              </w:rPr>
              <w:t xml:space="preserve"> </w:t>
            </w:r>
            <w:r w:rsidR="00716231">
              <w:t>et</w:t>
            </w:r>
            <w:r w:rsidR="00716231">
              <w:rPr>
                <w:spacing w:val="-6"/>
              </w:rPr>
              <w:t xml:space="preserve"> </w:t>
            </w:r>
            <w:r w:rsidR="00716231">
              <w:t>conservation</w:t>
            </w:r>
            <w:r w:rsidR="00716231">
              <w:rPr>
                <w:spacing w:val="-9"/>
              </w:rPr>
              <w:t xml:space="preserve"> </w:t>
            </w:r>
            <w:r w:rsidR="00716231">
              <w:t>par</w:t>
            </w:r>
            <w:r w:rsidR="00716231">
              <w:rPr>
                <w:spacing w:val="-4"/>
              </w:rPr>
              <w:t xml:space="preserve"> </w:t>
            </w:r>
            <w:r w:rsidR="00716231">
              <w:t>l'entrepreneur</w:t>
            </w:r>
            <w:r w:rsidR="00716231">
              <w:rPr>
                <w:spacing w:val="-6"/>
              </w:rPr>
              <w:t xml:space="preserve"> </w:t>
            </w:r>
            <w:r w:rsidR="00716231">
              <w:rPr>
                <w:spacing w:val="-5"/>
              </w:rPr>
              <w:t>des</w:t>
            </w:r>
          </w:hyperlink>
        </w:p>
        <w:p w:rsidR="00E11F6A" w:rsidRDefault="002906B5">
          <w:pPr>
            <w:pStyle w:val="TM3"/>
            <w:tabs>
              <w:tab w:val="left" w:leader="dot" w:pos="9527"/>
            </w:tabs>
          </w:pPr>
          <w:hyperlink w:anchor="_bookmark41" w:history="1">
            <w:r w:rsidR="00716231">
              <w:t>matériaux</w:t>
            </w:r>
            <w:r w:rsidR="00716231">
              <w:rPr>
                <w:spacing w:val="-4"/>
              </w:rPr>
              <w:t xml:space="preserve"> </w:t>
            </w:r>
            <w:r w:rsidR="00716231">
              <w:t>et</w:t>
            </w:r>
            <w:r w:rsidR="00716231">
              <w:rPr>
                <w:spacing w:val="-3"/>
              </w:rPr>
              <w:t xml:space="preserve"> </w:t>
            </w:r>
            <w:r w:rsidR="00716231">
              <w:t>produits</w:t>
            </w:r>
            <w:r w:rsidR="00716231">
              <w:rPr>
                <w:spacing w:val="-6"/>
              </w:rPr>
              <w:t xml:space="preserve"> </w:t>
            </w:r>
            <w:r w:rsidR="00716231">
              <w:t>fournis</w:t>
            </w:r>
            <w:r w:rsidR="00716231">
              <w:rPr>
                <w:spacing w:val="-3"/>
              </w:rPr>
              <w:t xml:space="preserve"> </w:t>
            </w:r>
            <w:r w:rsidR="00716231">
              <w:t>par</w:t>
            </w:r>
            <w:r w:rsidR="00716231">
              <w:rPr>
                <w:spacing w:val="-5"/>
              </w:rPr>
              <w:t xml:space="preserve"> </w:t>
            </w:r>
            <w:r w:rsidR="00716231">
              <w:t>le</w:t>
            </w:r>
            <w:r w:rsidR="00716231">
              <w:rPr>
                <w:spacing w:val="-6"/>
              </w:rPr>
              <w:t xml:space="preserve"> </w:t>
            </w:r>
            <w:r w:rsidR="00716231">
              <w:t>maître</w:t>
            </w:r>
            <w:r w:rsidR="00716231">
              <w:rPr>
                <w:spacing w:val="-5"/>
              </w:rPr>
              <w:t xml:space="preserve"> </w:t>
            </w:r>
            <w:r w:rsidR="00716231">
              <w:rPr>
                <w:spacing w:val="-2"/>
              </w:rPr>
              <w:t>d’ouvrage</w:t>
            </w:r>
            <w:r w:rsidR="00716231">
              <w:rPr>
                <w:rFonts w:ascii="Times New Roman" w:hAnsi="Times New Roman"/>
                <w:b w:val="0"/>
              </w:rPr>
              <w:tab/>
            </w:r>
            <w:r w:rsidR="00716231">
              <w:rPr>
                <w:spacing w:val="-5"/>
              </w:rPr>
              <w:t>21</w:t>
            </w:r>
          </w:hyperlink>
        </w:p>
        <w:p w:rsidR="00E11F6A" w:rsidRDefault="002906B5">
          <w:pPr>
            <w:pStyle w:val="TM1"/>
            <w:tabs>
              <w:tab w:val="left" w:pos="1821"/>
            </w:tabs>
            <w:spacing w:before="242"/>
          </w:pPr>
          <w:hyperlink w:anchor="_bookmark42" w:history="1">
            <w:r w:rsidR="00716231">
              <w:t>ARTICLE</w:t>
            </w:r>
            <w:r w:rsidR="00716231">
              <w:rPr>
                <w:spacing w:val="-1"/>
              </w:rPr>
              <w:t xml:space="preserve"> </w:t>
            </w:r>
            <w:r w:rsidR="00716231">
              <w:t>9</w:t>
            </w:r>
            <w:r w:rsidR="00716231">
              <w:rPr>
                <w:spacing w:val="1"/>
              </w:rPr>
              <w:t xml:space="preserve"> </w:t>
            </w:r>
            <w:r w:rsidR="00716231">
              <w:rPr>
                <w:spacing w:val="-10"/>
              </w:rPr>
              <w:t>-</w:t>
            </w:r>
            <w:r w:rsidR="00716231">
              <w:tab/>
              <w:t>IMPLANTATION</w:t>
            </w:r>
            <w:r w:rsidR="00716231">
              <w:rPr>
                <w:spacing w:val="-4"/>
              </w:rPr>
              <w:t xml:space="preserve"> </w:t>
            </w:r>
            <w:r w:rsidR="00716231">
              <w:t>DES</w:t>
            </w:r>
            <w:r w:rsidR="00716231">
              <w:rPr>
                <w:spacing w:val="-5"/>
              </w:rPr>
              <w:t xml:space="preserve"> </w:t>
            </w:r>
            <w:r w:rsidR="00716231">
              <w:t>OUVRAGES</w:t>
            </w:r>
            <w:r w:rsidR="00716231">
              <w:rPr>
                <w:spacing w:val="-3"/>
              </w:rPr>
              <w:t xml:space="preserve"> </w:t>
            </w:r>
            <w:r w:rsidR="00716231">
              <w:t>ET</w:t>
            </w:r>
            <w:r w:rsidR="00716231">
              <w:rPr>
                <w:spacing w:val="-1"/>
              </w:rPr>
              <w:t xml:space="preserve"> </w:t>
            </w:r>
            <w:r w:rsidR="00716231">
              <w:t>LOCALISATION</w:t>
            </w:r>
            <w:r w:rsidR="00716231">
              <w:rPr>
                <w:spacing w:val="-3"/>
              </w:rPr>
              <w:t xml:space="preserve"> </w:t>
            </w:r>
            <w:r w:rsidR="00716231">
              <w:rPr>
                <w:spacing w:val="-5"/>
              </w:rPr>
              <w:t>DES</w:t>
            </w:r>
          </w:hyperlink>
        </w:p>
        <w:p w:rsidR="00E11F6A" w:rsidRDefault="002906B5">
          <w:pPr>
            <w:pStyle w:val="TM1"/>
            <w:tabs>
              <w:tab w:val="left" w:leader="dot" w:pos="9505"/>
            </w:tabs>
            <w:spacing w:before="0"/>
          </w:pPr>
          <w:hyperlink w:anchor="_bookmark42" w:history="1">
            <w:r w:rsidR="00716231">
              <w:t>RESEAUX</w:t>
            </w:r>
            <w:r w:rsidR="00716231">
              <w:rPr>
                <w:spacing w:val="-5"/>
              </w:rPr>
              <w:t xml:space="preserve"> </w:t>
            </w:r>
            <w:r w:rsidR="00716231">
              <w:t>SOUTERRAINS,</w:t>
            </w:r>
            <w:r w:rsidR="00716231">
              <w:rPr>
                <w:spacing w:val="-4"/>
              </w:rPr>
              <w:t xml:space="preserve"> </w:t>
            </w:r>
            <w:r w:rsidR="00716231">
              <w:t>ENTERRES,</w:t>
            </w:r>
            <w:r w:rsidR="00716231">
              <w:rPr>
                <w:spacing w:val="-6"/>
              </w:rPr>
              <w:t xml:space="preserve"> </w:t>
            </w:r>
            <w:r w:rsidR="00716231">
              <w:t>SUBAQUATIQUES</w:t>
            </w:r>
            <w:r w:rsidR="00716231">
              <w:rPr>
                <w:spacing w:val="-4"/>
              </w:rPr>
              <w:t xml:space="preserve"> </w:t>
            </w:r>
            <w:r w:rsidR="00716231">
              <w:t>OU</w:t>
            </w:r>
            <w:r w:rsidR="00716231">
              <w:rPr>
                <w:spacing w:val="-6"/>
              </w:rPr>
              <w:t xml:space="preserve"> </w:t>
            </w:r>
            <w:r w:rsidR="00716231">
              <w:rPr>
                <w:spacing w:val="-2"/>
              </w:rPr>
              <w:t>AERIENS</w:t>
            </w:r>
            <w:r w:rsidR="00716231">
              <w:tab/>
            </w:r>
            <w:r w:rsidR="00716231">
              <w:rPr>
                <w:spacing w:val="-5"/>
              </w:rPr>
              <w:t>21</w:t>
            </w:r>
          </w:hyperlink>
        </w:p>
        <w:p w:rsidR="00E11F6A" w:rsidRDefault="002906B5">
          <w:pPr>
            <w:pStyle w:val="TM2"/>
            <w:numPr>
              <w:ilvl w:val="1"/>
              <w:numId w:val="38"/>
            </w:numPr>
            <w:tabs>
              <w:tab w:val="left" w:pos="848"/>
              <w:tab w:val="left" w:leader="dot" w:pos="9527"/>
            </w:tabs>
            <w:ind w:left="848" w:hanging="424"/>
          </w:pPr>
          <w:hyperlink w:anchor="_bookmark43" w:history="1">
            <w:r w:rsidR="00716231">
              <w:t>Piquetage</w:t>
            </w:r>
            <w:r w:rsidR="00716231">
              <w:rPr>
                <w:spacing w:val="-7"/>
              </w:rPr>
              <w:t xml:space="preserve"> </w:t>
            </w:r>
            <w:r w:rsidR="00716231">
              <w:rPr>
                <w:spacing w:val="-2"/>
              </w:rPr>
              <w:t>général</w:t>
            </w:r>
            <w:r w:rsidR="00716231">
              <w:tab/>
            </w:r>
            <w:r w:rsidR="00716231">
              <w:rPr>
                <w:spacing w:val="-5"/>
              </w:rPr>
              <w:t>21</w:t>
            </w:r>
          </w:hyperlink>
        </w:p>
        <w:p w:rsidR="00E11F6A" w:rsidRDefault="002906B5">
          <w:pPr>
            <w:pStyle w:val="TM2"/>
            <w:numPr>
              <w:ilvl w:val="1"/>
              <w:numId w:val="38"/>
            </w:numPr>
            <w:tabs>
              <w:tab w:val="left" w:pos="849"/>
              <w:tab w:val="left" w:leader="dot" w:pos="9527"/>
            </w:tabs>
            <w:ind w:right="432"/>
          </w:pPr>
          <w:hyperlink w:anchor="_bookmark44" w:history="1">
            <w:r w:rsidR="00716231">
              <w:t>Travaux</w:t>
            </w:r>
            <w:r w:rsidR="00716231">
              <w:rPr>
                <w:spacing w:val="52"/>
              </w:rPr>
              <w:t xml:space="preserve"> </w:t>
            </w:r>
            <w:r w:rsidR="00716231">
              <w:t>à</w:t>
            </w:r>
            <w:r w:rsidR="00716231">
              <w:rPr>
                <w:spacing w:val="56"/>
              </w:rPr>
              <w:t xml:space="preserve"> </w:t>
            </w:r>
            <w:r w:rsidR="00716231">
              <w:t>proximité</w:t>
            </w:r>
            <w:r w:rsidR="00716231">
              <w:rPr>
                <w:spacing w:val="56"/>
              </w:rPr>
              <w:t xml:space="preserve"> </w:t>
            </w:r>
            <w:r w:rsidR="00716231">
              <w:t>des</w:t>
            </w:r>
            <w:r w:rsidR="00716231">
              <w:rPr>
                <w:spacing w:val="56"/>
              </w:rPr>
              <w:t xml:space="preserve"> </w:t>
            </w:r>
            <w:r w:rsidR="00716231">
              <w:t>réseaux</w:t>
            </w:r>
            <w:r w:rsidR="00716231">
              <w:rPr>
                <w:spacing w:val="56"/>
              </w:rPr>
              <w:t xml:space="preserve"> </w:t>
            </w:r>
            <w:r w:rsidR="00716231">
              <w:t>souterrains,</w:t>
            </w:r>
            <w:r w:rsidR="00716231">
              <w:rPr>
                <w:spacing w:val="54"/>
              </w:rPr>
              <w:t xml:space="preserve"> </w:t>
            </w:r>
            <w:r w:rsidR="00716231">
              <w:t>enterrés,</w:t>
            </w:r>
            <w:r w:rsidR="00716231">
              <w:rPr>
                <w:spacing w:val="59"/>
              </w:rPr>
              <w:t xml:space="preserve"> </w:t>
            </w:r>
            <w:r w:rsidR="00716231">
              <w:t>subaquatiques</w:t>
            </w:r>
            <w:r w:rsidR="00716231">
              <w:rPr>
                <w:spacing w:val="56"/>
              </w:rPr>
              <w:t xml:space="preserve"> </w:t>
            </w:r>
            <w:r w:rsidR="00716231">
              <w:t>ou</w:t>
            </w:r>
          </w:hyperlink>
          <w:r w:rsidR="00716231">
            <w:rPr>
              <w:spacing w:val="80"/>
            </w:rPr>
            <w:t xml:space="preserve"> </w:t>
          </w:r>
          <w:hyperlink w:anchor="_bookmark44" w:history="1">
            <w:r w:rsidR="00716231">
              <w:rPr>
                <w:spacing w:val="-2"/>
              </w:rPr>
              <w:t>aériens</w:t>
            </w:r>
            <w:r w:rsidR="00716231">
              <w:tab/>
            </w:r>
            <w:r w:rsidR="00716231">
              <w:rPr>
                <w:spacing w:val="-6"/>
              </w:rPr>
              <w:t>21</w:t>
            </w:r>
          </w:hyperlink>
        </w:p>
        <w:p w:rsidR="00E11F6A" w:rsidRDefault="002906B5">
          <w:pPr>
            <w:pStyle w:val="TM1"/>
            <w:tabs>
              <w:tab w:val="left" w:pos="1821"/>
            </w:tabs>
            <w:spacing w:before="242"/>
            <w:ind w:right="2140"/>
          </w:pPr>
          <w:hyperlink w:anchor="_bookmark45" w:history="1">
            <w:r w:rsidR="00716231">
              <w:t>ARTICLE</w:t>
            </w:r>
            <w:r w:rsidR="00716231">
              <w:rPr>
                <w:spacing w:val="-4"/>
              </w:rPr>
              <w:t xml:space="preserve"> </w:t>
            </w:r>
            <w:r w:rsidR="00716231">
              <w:t>10</w:t>
            </w:r>
            <w:r w:rsidR="00716231">
              <w:rPr>
                <w:spacing w:val="-3"/>
              </w:rPr>
              <w:t xml:space="preserve"> </w:t>
            </w:r>
            <w:r w:rsidR="00716231">
              <w:t>-</w:t>
            </w:r>
            <w:r w:rsidR="00716231">
              <w:rPr>
                <w:spacing w:val="80"/>
              </w:rPr>
              <w:t xml:space="preserve"> </w:t>
            </w:r>
            <w:r w:rsidR="00716231">
              <w:t>PREPARATION</w:t>
            </w:r>
            <w:r w:rsidR="00716231">
              <w:rPr>
                <w:spacing w:val="-3"/>
              </w:rPr>
              <w:t xml:space="preserve"> </w:t>
            </w:r>
            <w:r w:rsidR="00716231">
              <w:t>-</w:t>
            </w:r>
            <w:r w:rsidR="00716231">
              <w:rPr>
                <w:spacing w:val="-5"/>
              </w:rPr>
              <w:t xml:space="preserve"> </w:t>
            </w:r>
            <w:r w:rsidR="00716231">
              <w:t>COORDINATION</w:t>
            </w:r>
            <w:r w:rsidR="00716231">
              <w:rPr>
                <w:spacing w:val="-4"/>
              </w:rPr>
              <w:t xml:space="preserve"> </w:t>
            </w:r>
            <w:r w:rsidR="00716231">
              <w:t>ET</w:t>
            </w:r>
            <w:r w:rsidR="00716231">
              <w:rPr>
                <w:spacing w:val="-4"/>
              </w:rPr>
              <w:t xml:space="preserve"> </w:t>
            </w:r>
            <w:r w:rsidR="00716231">
              <w:t>EXECUTION</w:t>
            </w:r>
            <w:r w:rsidR="00716231">
              <w:rPr>
                <w:spacing w:val="-4"/>
              </w:rPr>
              <w:t xml:space="preserve"> </w:t>
            </w:r>
            <w:r w:rsidR="00716231">
              <w:t>DES</w:t>
            </w:r>
          </w:hyperlink>
          <w:r w:rsidR="00716231">
            <w:t xml:space="preserve"> </w:t>
          </w:r>
          <w:hyperlink w:anchor="_bookmark45" w:history="1">
            <w:r w:rsidR="00716231">
              <w:rPr>
                <w:spacing w:val="-2"/>
              </w:rPr>
              <w:t>TRAVAUX</w:t>
            </w:r>
            <w:r w:rsidR="00716231">
              <w:tab/>
            </w:r>
            <w:r w:rsidR="00716231">
              <w:rPr>
                <w:spacing w:val="-6"/>
              </w:rPr>
              <w:t>24</w:t>
            </w:r>
          </w:hyperlink>
        </w:p>
        <w:p w:rsidR="00E11F6A" w:rsidRDefault="002906B5">
          <w:pPr>
            <w:pStyle w:val="TM2"/>
            <w:numPr>
              <w:ilvl w:val="1"/>
              <w:numId w:val="37"/>
            </w:numPr>
            <w:tabs>
              <w:tab w:val="left" w:pos="1009"/>
              <w:tab w:val="left" w:leader="dot" w:pos="9527"/>
            </w:tabs>
            <w:ind w:left="1009" w:hanging="585"/>
          </w:pPr>
          <w:hyperlink w:anchor="_bookmark46" w:history="1">
            <w:r w:rsidR="00716231">
              <w:t>Coordination</w:t>
            </w:r>
            <w:r w:rsidR="00716231">
              <w:rPr>
                <w:spacing w:val="-7"/>
              </w:rPr>
              <w:t xml:space="preserve"> </w:t>
            </w:r>
            <w:r w:rsidR="00716231">
              <w:t>des</w:t>
            </w:r>
            <w:r w:rsidR="00716231">
              <w:rPr>
                <w:spacing w:val="-7"/>
              </w:rPr>
              <w:t xml:space="preserve"> </w:t>
            </w:r>
            <w:r w:rsidR="00716231">
              <w:t>travaux</w:t>
            </w:r>
            <w:r w:rsidR="00716231">
              <w:rPr>
                <w:spacing w:val="-3"/>
              </w:rPr>
              <w:t xml:space="preserve"> </w:t>
            </w:r>
            <w:r w:rsidR="00716231">
              <w:t>–</w:t>
            </w:r>
            <w:r w:rsidR="00716231">
              <w:rPr>
                <w:spacing w:val="-5"/>
              </w:rPr>
              <w:t xml:space="preserve"> </w:t>
            </w:r>
            <w:r w:rsidR="00716231">
              <w:t>gestion</w:t>
            </w:r>
            <w:r w:rsidR="00716231">
              <w:rPr>
                <w:spacing w:val="-8"/>
              </w:rPr>
              <w:t xml:space="preserve"> </w:t>
            </w:r>
            <w:r w:rsidR="00716231">
              <w:t>des</w:t>
            </w:r>
            <w:r w:rsidR="00716231">
              <w:rPr>
                <w:spacing w:val="-5"/>
              </w:rPr>
              <w:t xml:space="preserve"> </w:t>
            </w:r>
            <w:r w:rsidR="00716231">
              <w:t>dépenses</w:t>
            </w:r>
            <w:r w:rsidR="00716231">
              <w:rPr>
                <w:spacing w:val="-4"/>
              </w:rPr>
              <w:t xml:space="preserve"> </w:t>
            </w:r>
            <w:r w:rsidR="00716231">
              <w:rPr>
                <w:spacing w:val="-2"/>
              </w:rPr>
              <w:t>communes</w:t>
            </w:r>
            <w:r w:rsidR="00716231">
              <w:tab/>
            </w:r>
            <w:r w:rsidR="00716231">
              <w:rPr>
                <w:spacing w:val="-5"/>
              </w:rPr>
              <w:t>24</w:t>
            </w:r>
          </w:hyperlink>
        </w:p>
        <w:p w:rsidR="00E11F6A" w:rsidRDefault="002906B5">
          <w:pPr>
            <w:pStyle w:val="TM2"/>
            <w:numPr>
              <w:ilvl w:val="1"/>
              <w:numId w:val="37"/>
            </w:numPr>
            <w:tabs>
              <w:tab w:val="left" w:pos="1009"/>
              <w:tab w:val="left" w:leader="dot" w:pos="9527"/>
            </w:tabs>
            <w:ind w:left="1009" w:hanging="585"/>
          </w:pPr>
          <w:hyperlink w:anchor="_bookmark47" w:history="1">
            <w:r w:rsidR="00716231">
              <w:t>Période</w:t>
            </w:r>
            <w:r w:rsidR="00716231">
              <w:rPr>
                <w:spacing w:val="-7"/>
              </w:rPr>
              <w:t xml:space="preserve"> </w:t>
            </w:r>
            <w:r w:rsidR="00716231">
              <w:t>de</w:t>
            </w:r>
            <w:r w:rsidR="00716231">
              <w:rPr>
                <w:spacing w:val="-6"/>
              </w:rPr>
              <w:t xml:space="preserve"> </w:t>
            </w:r>
            <w:r w:rsidR="00716231">
              <w:t>préparation</w:t>
            </w:r>
            <w:r w:rsidR="00716231">
              <w:rPr>
                <w:spacing w:val="-7"/>
              </w:rPr>
              <w:t xml:space="preserve"> </w:t>
            </w:r>
            <w:r w:rsidR="00716231">
              <w:t>-</w:t>
            </w:r>
            <w:r w:rsidR="00716231">
              <w:rPr>
                <w:spacing w:val="-5"/>
              </w:rPr>
              <w:t xml:space="preserve"> </w:t>
            </w:r>
            <w:r w:rsidR="00716231">
              <w:t>Programme</w:t>
            </w:r>
            <w:r w:rsidR="00716231">
              <w:rPr>
                <w:spacing w:val="-7"/>
              </w:rPr>
              <w:t xml:space="preserve"> </w:t>
            </w:r>
            <w:r w:rsidR="00716231">
              <w:t>d'exécution</w:t>
            </w:r>
            <w:r w:rsidR="00716231">
              <w:rPr>
                <w:spacing w:val="-4"/>
              </w:rPr>
              <w:t xml:space="preserve"> </w:t>
            </w:r>
            <w:r w:rsidR="00716231">
              <w:t>des</w:t>
            </w:r>
            <w:r w:rsidR="00716231">
              <w:rPr>
                <w:spacing w:val="-6"/>
              </w:rPr>
              <w:t xml:space="preserve"> </w:t>
            </w:r>
            <w:r w:rsidR="00716231">
              <w:rPr>
                <w:spacing w:val="-2"/>
              </w:rPr>
              <w:t>travaux</w:t>
            </w:r>
            <w:r w:rsidR="00716231">
              <w:tab/>
            </w:r>
            <w:r w:rsidR="00716231">
              <w:rPr>
                <w:spacing w:val="-5"/>
              </w:rPr>
              <w:t>26</w:t>
            </w:r>
          </w:hyperlink>
        </w:p>
        <w:p w:rsidR="00E11F6A" w:rsidRDefault="002906B5">
          <w:pPr>
            <w:pStyle w:val="TM2"/>
            <w:numPr>
              <w:ilvl w:val="1"/>
              <w:numId w:val="37"/>
            </w:numPr>
            <w:tabs>
              <w:tab w:val="left" w:pos="849"/>
              <w:tab w:val="left" w:pos="1009"/>
              <w:tab w:val="left" w:leader="dot" w:pos="9527"/>
            </w:tabs>
            <w:spacing w:before="122"/>
            <w:ind w:left="849" w:right="432" w:hanging="425"/>
          </w:pPr>
          <w:hyperlink w:anchor="_bookmark48" w:history="1">
            <w:r w:rsidR="00716231">
              <w:t>Plans</w:t>
            </w:r>
            <w:r w:rsidR="00716231">
              <w:rPr>
                <w:spacing w:val="57"/>
              </w:rPr>
              <w:t xml:space="preserve"> </w:t>
            </w:r>
            <w:r w:rsidR="00716231">
              <w:t>d'exécution</w:t>
            </w:r>
            <w:r w:rsidR="00716231">
              <w:rPr>
                <w:spacing w:val="55"/>
              </w:rPr>
              <w:t xml:space="preserve"> </w:t>
            </w:r>
            <w:r w:rsidR="00716231">
              <w:t>-</w:t>
            </w:r>
            <w:r w:rsidR="00716231">
              <w:rPr>
                <w:spacing w:val="55"/>
              </w:rPr>
              <w:t xml:space="preserve"> </w:t>
            </w:r>
            <w:r w:rsidR="00716231">
              <w:t>Notes</w:t>
            </w:r>
            <w:r w:rsidR="00716231">
              <w:rPr>
                <w:spacing w:val="57"/>
              </w:rPr>
              <w:t xml:space="preserve"> </w:t>
            </w:r>
            <w:r w:rsidR="00716231">
              <w:t>de</w:t>
            </w:r>
            <w:r w:rsidR="00716231">
              <w:rPr>
                <w:spacing w:val="57"/>
              </w:rPr>
              <w:t xml:space="preserve"> </w:t>
            </w:r>
            <w:r w:rsidR="00716231">
              <w:t>calculs</w:t>
            </w:r>
            <w:r w:rsidR="00716231">
              <w:rPr>
                <w:spacing w:val="55"/>
              </w:rPr>
              <w:t xml:space="preserve"> </w:t>
            </w:r>
            <w:r w:rsidR="00716231">
              <w:t>-</w:t>
            </w:r>
            <w:r w:rsidR="00716231">
              <w:rPr>
                <w:spacing w:val="55"/>
              </w:rPr>
              <w:t xml:space="preserve"> </w:t>
            </w:r>
            <w:r w:rsidR="00716231">
              <w:t>Etudes</w:t>
            </w:r>
            <w:r w:rsidR="00716231">
              <w:rPr>
                <w:spacing w:val="48"/>
              </w:rPr>
              <w:t xml:space="preserve"> </w:t>
            </w:r>
            <w:r w:rsidR="00716231">
              <w:t>de</w:t>
            </w:r>
            <w:r w:rsidR="00716231">
              <w:rPr>
                <w:spacing w:val="57"/>
              </w:rPr>
              <w:t xml:space="preserve"> </w:t>
            </w:r>
            <w:r w:rsidR="00716231">
              <w:t>détail</w:t>
            </w:r>
            <w:r w:rsidR="00716231">
              <w:rPr>
                <w:spacing w:val="59"/>
              </w:rPr>
              <w:t xml:space="preserve"> </w:t>
            </w:r>
            <w:r w:rsidR="00716231">
              <w:t>–</w:t>
            </w:r>
            <w:r w:rsidR="00716231">
              <w:rPr>
                <w:spacing w:val="53"/>
              </w:rPr>
              <w:t xml:space="preserve"> </w:t>
            </w:r>
            <w:r w:rsidR="00716231">
              <w:t>Mission</w:t>
            </w:r>
            <w:r w:rsidR="00716231">
              <w:rPr>
                <w:spacing w:val="57"/>
              </w:rPr>
              <w:t xml:space="preserve"> </w:t>
            </w:r>
            <w:r w:rsidR="00716231">
              <w:t>de</w:t>
            </w:r>
          </w:hyperlink>
          <w:r w:rsidR="00716231">
            <w:rPr>
              <w:spacing w:val="80"/>
              <w:w w:val="150"/>
            </w:rPr>
            <w:t xml:space="preserve"> </w:t>
          </w:r>
          <w:hyperlink w:anchor="_bookmark48" w:history="1">
            <w:r w:rsidR="00716231">
              <w:rPr>
                <w:spacing w:val="-2"/>
              </w:rPr>
              <w:t>synthèse</w:t>
            </w:r>
            <w:r w:rsidR="00716231">
              <w:tab/>
            </w:r>
            <w:r w:rsidR="00716231">
              <w:rPr>
                <w:spacing w:val="-5"/>
              </w:rPr>
              <w:t>26</w:t>
            </w:r>
          </w:hyperlink>
        </w:p>
        <w:p w:rsidR="00E11F6A" w:rsidRDefault="002906B5">
          <w:pPr>
            <w:pStyle w:val="TM2"/>
            <w:numPr>
              <w:ilvl w:val="1"/>
              <w:numId w:val="37"/>
            </w:numPr>
            <w:tabs>
              <w:tab w:val="left" w:pos="1009"/>
              <w:tab w:val="left" w:leader="dot" w:pos="9527"/>
            </w:tabs>
            <w:spacing w:before="118"/>
            <w:ind w:left="1009" w:hanging="585"/>
          </w:pPr>
          <w:hyperlink w:anchor="_bookmark49" w:history="1">
            <w:r w:rsidR="00716231">
              <w:t>Lutte</w:t>
            </w:r>
            <w:r w:rsidR="00716231">
              <w:rPr>
                <w:spacing w:val="-5"/>
              </w:rPr>
              <w:t xml:space="preserve"> </w:t>
            </w:r>
            <w:r w:rsidR="00716231">
              <w:t>contre</w:t>
            </w:r>
            <w:r w:rsidR="00716231">
              <w:rPr>
                <w:spacing w:val="-4"/>
              </w:rPr>
              <w:t xml:space="preserve"> </w:t>
            </w:r>
            <w:r w:rsidR="00716231">
              <w:t>le</w:t>
            </w:r>
            <w:r w:rsidR="00716231">
              <w:rPr>
                <w:spacing w:val="-4"/>
              </w:rPr>
              <w:t xml:space="preserve"> </w:t>
            </w:r>
            <w:r w:rsidR="00716231">
              <w:t xml:space="preserve">travail </w:t>
            </w:r>
            <w:r w:rsidR="00716231">
              <w:rPr>
                <w:spacing w:val="-2"/>
              </w:rPr>
              <w:t>dissimulé</w:t>
            </w:r>
            <w:r w:rsidR="00716231">
              <w:tab/>
            </w:r>
            <w:r w:rsidR="00716231">
              <w:rPr>
                <w:spacing w:val="-5"/>
              </w:rPr>
              <w:t>27</w:t>
            </w:r>
          </w:hyperlink>
        </w:p>
        <w:p w:rsidR="00E11F6A" w:rsidRDefault="002906B5">
          <w:pPr>
            <w:pStyle w:val="TM2"/>
            <w:numPr>
              <w:ilvl w:val="1"/>
              <w:numId w:val="37"/>
            </w:numPr>
            <w:tabs>
              <w:tab w:val="left" w:pos="1009"/>
              <w:tab w:val="left" w:leader="dot" w:pos="9527"/>
            </w:tabs>
            <w:spacing w:before="121"/>
            <w:ind w:left="1009" w:hanging="585"/>
          </w:pPr>
          <w:hyperlink w:anchor="_bookmark50" w:history="1">
            <w:r w:rsidR="00716231">
              <w:t>Organisation,</w:t>
            </w:r>
            <w:r w:rsidR="00716231">
              <w:rPr>
                <w:spacing w:val="-10"/>
              </w:rPr>
              <w:t xml:space="preserve"> </w:t>
            </w:r>
            <w:r w:rsidR="00716231">
              <w:t>déroulement,</w:t>
            </w:r>
            <w:r w:rsidR="00716231">
              <w:rPr>
                <w:spacing w:val="-4"/>
              </w:rPr>
              <w:t xml:space="preserve"> </w:t>
            </w:r>
            <w:r w:rsidR="00716231">
              <w:t>sécurité</w:t>
            </w:r>
            <w:r w:rsidR="00716231">
              <w:rPr>
                <w:spacing w:val="-8"/>
              </w:rPr>
              <w:t xml:space="preserve"> </w:t>
            </w:r>
            <w:r w:rsidR="00716231">
              <w:t>et</w:t>
            </w:r>
            <w:r w:rsidR="00716231">
              <w:rPr>
                <w:spacing w:val="-7"/>
              </w:rPr>
              <w:t xml:space="preserve"> </w:t>
            </w:r>
            <w:r w:rsidR="00716231">
              <w:t>hygiène</w:t>
            </w:r>
            <w:r w:rsidR="00716231">
              <w:rPr>
                <w:spacing w:val="-6"/>
              </w:rPr>
              <w:t xml:space="preserve"> </w:t>
            </w:r>
            <w:r w:rsidR="00716231">
              <w:t>des</w:t>
            </w:r>
            <w:r w:rsidR="00716231">
              <w:rPr>
                <w:spacing w:val="-6"/>
              </w:rPr>
              <w:t xml:space="preserve"> </w:t>
            </w:r>
            <w:r w:rsidR="00716231">
              <w:rPr>
                <w:spacing w:val="-2"/>
              </w:rPr>
              <w:t>chantiers</w:t>
            </w:r>
            <w:r w:rsidR="00716231">
              <w:tab/>
            </w:r>
            <w:r w:rsidR="00716231">
              <w:rPr>
                <w:spacing w:val="-5"/>
              </w:rPr>
              <w:t>27</w:t>
            </w:r>
          </w:hyperlink>
        </w:p>
        <w:p w:rsidR="00E11F6A" w:rsidRDefault="002906B5">
          <w:pPr>
            <w:pStyle w:val="TM2"/>
            <w:numPr>
              <w:ilvl w:val="1"/>
              <w:numId w:val="37"/>
            </w:numPr>
            <w:tabs>
              <w:tab w:val="left" w:pos="1009"/>
              <w:tab w:val="left" w:leader="dot" w:pos="9527"/>
            </w:tabs>
            <w:ind w:left="1009" w:hanging="585"/>
          </w:pPr>
          <w:hyperlink w:anchor="_bookmark51" w:history="1">
            <w:r w:rsidR="00716231">
              <w:t>Dispositions</w:t>
            </w:r>
            <w:r w:rsidR="00716231">
              <w:rPr>
                <w:spacing w:val="-7"/>
              </w:rPr>
              <w:t xml:space="preserve"> </w:t>
            </w:r>
            <w:r w:rsidR="00716231">
              <w:t>en</w:t>
            </w:r>
            <w:r w:rsidR="00716231">
              <w:rPr>
                <w:spacing w:val="-7"/>
              </w:rPr>
              <w:t xml:space="preserve"> </w:t>
            </w:r>
            <w:r w:rsidR="00716231">
              <w:t>matière</w:t>
            </w:r>
            <w:r w:rsidR="00716231">
              <w:rPr>
                <w:spacing w:val="-5"/>
              </w:rPr>
              <w:t xml:space="preserve"> </w:t>
            </w:r>
            <w:r w:rsidR="00716231">
              <w:t>de</w:t>
            </w:r>
            <w:r w:rsidR="00716231">
              <w:rPr>
                <w:spacing w:val="-4"/>
              </w:rPr>
              <w:t xml:space="preserve"> </w:t>
            </w:r>
            <w:r w:rsidR="00716231">
              <w:t>protection</w:t>
            </w:r>
            <w:r w:rsidR="00716231">
              <w:rPr>
                <w:spacing w:val="-5"/>
              </w:rPr>
              <w:t xml:space="preserve"> </w:t>
            </w:r>
            <w:r w:rsidR="00716231">
              <w:t>de</w:t>
            </w:r>
            <w:r w:rsidR="00716231">
              <w:rPr>
                <w:spacing w:val="-9"/>
              </w:rPr>
              <w:t xml:space="preserve"> </w:t>
            </w:r>
            <w:r w:rsidR="00716231">
              <w:rPr>
                <w:spacing w:val="-2"/>
              </w:rPr>
              <w:t>l’environnement</w:t>
            </w:r>
            <w:r w:rsidR="00716231">
              <w:rPr>
                <w:rFonts w:ascii="Times New Roman" w:hAnsi="Times New Roman"/>
                <w:b w:val="0"/>
              </w:rPr>
              <w:tab/>
            </w:r>
            <w:r w:rsidR="00716231">
              <w:rPr>
                <w:spacing w:val="-5"/>
              </w:rPr>
              <w:t>29</w:t>
            </w:r>
          </w:hyperlink>
        </w:p>
        <w:p w:rsidR="00E11F6A" w:rsidRDefault="002906B5">
          <w:pPr>
            <w:pStyle w:val="TM2"/>
            <w:numPr>
              <w:ilvl w:val="1"/>
              <w:numId w:val="37"/>
            </w:numPr>
            <w:tabs>
              <w:tab w:val="left" w:pos="1009"/>
              <w:tab w:val="left" w:leader="dot" w:pos="9527"/>
            </w:tabs>
            <w:spacing w:before="122"/>
            <w:ind w:left="1009" w:hanging="585"/>
          </w:pPr>
          <w:hyperlink w:anchor="_bookmark52" w:history="1">
            <w:r w:rsidR="00716231">
              <w:t>Dispositions</w:t>
            </w:r>
            <w:r w:rsidR="00716231">
              <w:rPr>
                <w:spacing w:val="-7"/>
              </w:rPr>
              <w:t xml:space="preserve"> </w:t>
            </w:r>
            <w:r w:rsidR="00716231">
              <w:t>en</w:t>
            </w:r>
            <w:r w:rsidR="00716231">
              <w:rPr>
                <w:spacing w:val="-8"/>
              </w:rPr>
              <w:t xml:space="preserve"> </w:t>
            </w:r>
            <w:r w:rsidR="00716231">
              <w:t>matière</w:t>
            </w:r>
            <w:r w:rsidR="00716231">
              <w:rPr>
                <w:spacing w:val="-6"/>
              </w:rPr>
              <w:t xml:space="preserve"> </w:t>
            </w:r>
            <w:r w:rsidR="00716231">
              <w:rPr>
                <w:spacing w:val="-2"/>
              </w:rPr>
              <w:t>d'insertion</w:t>
            </w:r>
            <w:r w:rsidR="00716231">
              <w:tab/>
            </w:r>
            <w:r w:rsidR="00716231">
              <w:rPr>
                <w:spacing w:val="-5"/>
              </w:rPr>
              <w:t>29</w:t>
            </w:r>
          </w:hyperlink>
        </w:p>
        <w:p w:rsidR="00E11F6A" w:rsidRDefault="002906B5">
          <w:pPr>
            <w:pStyle w:val="TM2"/>
            <w:numPr>
              <w:ilvl w:val="1"/>
              <w:numId w:val="37"/>
            </w:numPr>
            <w:tabs>
              <w:tab w:val="left" w:pos="1009"/>
            </w:tabs>
            <w:spacing w:line="252" w:lineRule="exact"/>
            <w:ind w:left="1009" w:hanging="585"/>
          </w:pPr>
          <w:hyperlink w:anchor="_bookmark53" w:history="1">
            <w:r w:rsidR="00716231">
              <w:t>Dommages</w:t>
            </w:r>
            <w:r w:rsidR="00716231">
              <w:rPr>
                <w:spacing w:val="-6"/>
              </w:rPr>
              <w:t xml:space="preserve"> </w:t>
            </w:r>
            <w:r w:rsidR="00716231">
              <w:t>divers</w:t>
            </w:r>
            <w:r w:rsidR="00716231">
              <w:rPr>
                <w:spacing w:val="-5"/>
              </w:rPr>
              <w:t xml:space="preserve"> </w:t>
            </w:r>
            <w:r w:rsidR="00716231">
              <w:t>causés</w:t>
            </w:r>
            <w:r w:rsidR="00716231">
              <w:rPr>
                <w:spacing w:val="-4"/>
              </w:rPr>
              <w:t xml:space="preserve"> </w:t>
            </w:r>
            <w:r w:rsidR="00716231">
              <w:t>par</w:t>
            </w:r>
            <w:r w:rsidR="00716231">
              <w:rPr>
                <w:spacing w:val="-4"/>
              </w:rPr>
              <w:t xml:space="preserve"> </w:t>
            </w:r>
            <w:r w:rsidR="00716231">
              <w:t>la</w:t>
            </w:r>
            <w:r w:rsidR="00716231">
              <w:rPr>
                <w:spacing w:val="-5"/>
              </w:rPr>
              <w:t xml:space="preserve"> </w:t>
            </w:r>
            <w:r w:rsidR="00716231">
              <w:t>conduite</w:t>
            </w:r>
            <w:r w:rsidR="00716231">
              <w:rPr>
                <w:spacing w:val="-3"/>
              </w:rPr>
              <w:t xml:space="preserve"> </w:t>
            </w:r>
            <w:r w:rsidR="00716231">
              <w:t>des</w:t>
            </w:r>
            <w:r w:rsidR="00716231">
              <w:rPr>
                <w:spacing w:val="-6"/>
              </w:rPr>
              <w:t xml:space="preserve"> </w:t>
            </w:r>
            <w:r w:rsidR="00716231">
              <w:t>travaux</w:t>
            </w:r>
            <w:r w:rsidR="00716231">
              <w:rPr>
                <w:spacing w:val="-5"/>
              </w:rPr>
              <w:t xml:space="preserve"> </w:t>
            </w:r>
            <w:r w:rsidR="00716231">
              <w:t>ou</w:t>
            </w:r>
            <w:r w:rsidR="00716231">
              <w:rPr>
                <w:spacing w:val="-6"/>
              </w:rPr>
              <w:t xml:space="preserve"> </w:t>
            </w:r>
            <w:r w:rsidR="00716231">
              <w:t>les</w:t>
            </w:r>
            <w:r w:rsidR="00716231">
              <w:rPr>
                <w:spacing w:val="-5"/>
              </w:rPr>
              <w:t xml:space="preserve"> </w:t>
            </w:r>
            <w:r w:rsidR="00716231">
              <w:rPr>
                <w:spacing w:val="-2"/>
              </w:rPr>
              <w:t>modalités</w:t>
            </w:r>
          </w:hyperlink>
        </w:p>
        <w:p w:rsidR="00E11F6A" w:rsidRDefault="002906B5">
          <w:pPr>
            <w:pStyle w:val="TM3"/>
            <w:tabs>
              <w:tab w:val="left" w:leader="dot" w:pos="9527"/>
            </w:tabs>
          </w:pPr>
          <w:hyperlink w:anchor="_bookmark53" w:history="1">
            <w:r w:rsidR="00716231">
              <w:t>de</w:t>
            </w:r>
            <w:r w:rsidR="00716231">
              <w:rPr>
                <w:spacing w:val="-1"/>
              </w:rPr>
              <w:t xml:space="preserve"> </w:t>
            </w:r>
            <w:r w:rsidR="00716231">
              <w:t>leur</w:t>
            </w:r>
            <w:r w:rsidR="00716231">
              <w:rPr>
                <w:spacing w:val="-2"/>
              </w:rPr>
              <w:t xml:space="preserve"> exécution</w:t>
            </w:r>
            <w:r w:rsidR="00716231">
              <w:tab/>
            </w:r>
            <w:r w:rsidR="00716231">
              <w:rPr>
                <w:spacing w:val="-5"/>
              </w:rPr>
              <w:t>30</w:t>
            </w:r>
          </w:hyperlink>
        </w:p>
        <w:p w:rsidR="00E11F6A" w:rsidRDefault="002906B5">
          <w:pPr>
            <w:pStyle w:val="TM2"/>
            <w:numPr>
              <w:ilvl w:val="1"/>
              <w:numId w:val="37"/>
            </w:numPr>
            <w:tabs>
              <w:tab w:val="left" w:pos="1009"/>
              <w:tab w:val="left" w:leader="dot" w:pos="9527"/>
            </w:tabs>
            <w:spacing w:before="122"/>
            <w:ind w:left="1009" w:hanging="585"/>
          </w:pPr>
          <w:hyperlink w:anchor="_bookmark54" w:history="1">
            <w:r w:rsidR="00716231">
              <w:t>Rendez-vous</w:t>
            </w:r>
            <w:r w:rsidR="00716231">
              <w:rPr>
                <w:spacing w:val="-5"/>
              </w:rPr>
              <w:t xml:space="preserve"> </w:t>
            </w:r>
            <w:r w:rsidR="00716231">
              <w:t>de</w:t>
            </w:r>
            <w:r w:rsidR="00716231">
              <w:rPr>
                <w:spacing w:val="-6"/>
              </w:rPr>
              <w:t xml:space="preserve"> </w:t>
            </w:r>
            <w:r w:rsidR="00716231">
              <w:rPr>
                <w:spacing w:val="-2"/>
              </w:rPr>
              <w:t>chantier</w:t>
            </w:r>
            <w:r w:rsidR="00716231">
              <w:tab/>
            </w:r>
            <w:r w:rsidR="00716231">
              <w:rPr>
                <w:spacing w:val="-5"/>
              </w:rPr>
              <w:t>30</w:t>
            </w:r>
          </w:hyperlink>
        </w:p>
        <w:p w:rsidR="00E11F6A" w:rsidRDefault="002906B5">
          <w:pPr>
            <w:pStyle w:val="TM2"/>
            <w:numPr>
              <w:ilvl w:val="1"/>
              <w:numId w:val="37"/>
            </w:numPr>
            <w:tabs>
              <w:tab w:val="left" w:pos="1276"/>
              <w:tab w:val="left" w:leader="dot" w:pos="9527"/>
            </w:tabs>
            <w:ind w:left="1276" w:hanging="852"/>
          </w:pPr>
          <w:hyperlink w:anchor="_bookmark55" w:history="1">
            <w:r w:rsidR="00716231">
              <w:t>Engins</w:t>
            </w:r>
            <w:r w:rsidR="00716231">
              <w:rPr>
                <w:spacing w:val="-7"/>
              </w:rPr>
              <w:t xml:space="preserve"> </w:t>
            </w:r>
            <w:r w:rsidR="00716231">
              <w:t>explosifs</w:t>
            </w:r>
            <w:r w:rsidR="00716231">
              <w:rPr>
                <w:spacing w:val="-5"/>
              </w:rPr>
              <w:t xml:space="preserve"> </w:t>
            </w:r>
            <w:r w:rsidR="00716231">
              <w:t>de</w:t>
            </w:r>
            <w:r w:rsidR="00716231">
              <w:rPr>
                <w:spacing w:val="-7"/>
              </w:rPr>
              <w:t xml:space="preserve"> </w:t>
            </w:r>
            <w:r w:rsidR="00716231">
              <w:t>guerre</w:t>
            </w:r>
            <w:r w:rsidR="00716231">
              <w:rPr>
                <w:spacing w:val="-4"/>
              </w:rPr>
              <w:t xml:space="preserve"> </w:t>
            </w:r>
            <w:r w:rsidR="00716231">
              <w:t>ou</w:t>
            </w:r>
            <w:r w:rsidR="00716231">
              <w:rPr>
                <w:spacing w:val="-8"/>
              </w:rPr>
              <w:t xml:space="preserve"> </w:t>
            </w:r>
            <w:r w:rsidR="00716231">
              <w:t>matériaux</w:t>
            </w:r>
            <w:r w:rsidR="00716231">
              <w:rPr>
                <w:spacing w:val="-4"/>
              </w:rPr>
              <w:t xml:space="preserve"> </w:t>
            </w:r>
            <w:r w:rsidR="00716231">
              <w:rPr>
                <w:spacing w:val="-2"/>
              </w:rPr>
              <w:t>dangereux</w:t>
            </w:r>
            <w:r w:rsidR="00716231">
              <w:tab/>
            </w:r>
            <w:r w:rsidR="00716231">
              <w:rPr>
                <w:spacing w:val="-5"/>
              </w:rPr>
              <w:t>30</w:t>
            </w:r>
          </w:hyperlink>
        </w:p>
        <w:p w:rsidR="00E11F6A" w:rsidRDefault="002906B5">
          <w:pPr>
            <w:pStyle w:val="TM1"/>
            <w:tabs>
              <w:tab w:val="left" w:leader="dot" w:pos="9505"/>
            </w:tabs>
            <w:spacing w:before="241"/>
          </w:pPr>
          <w:hyperlink w:anchor="_bookmark56" w:history="1">
            <w:r w:rsidR="00716231">
              <w:t>ARTICLE</w:t>
            </w:r>
            <w:r w:rsidR="00716231">
              <w:rPr>
                <w:spacing w:val="-1"/>
              </w:rPr>
              <w:t xml:space="preserve"> </w:t>
            </w:r>
            <w:r w:rsidR="00716231">
              <w:t>11 -</w:t>
            </w:r>
            <w:r w:rsidR="00716231">
              <w:rPr>
                <w:spacing w:val="54"/>
                <w:w w:val="150"/>
              </w:rPr>
              <w:t xml:space="preserve"> </w:t>
            </w:r>
            <w:r w:rsidR="00716231">
              <w:t>CONTROLES</w:t>
            </w:r>
            <w:r w:rsidR="00716231">
              <w:rPr>
                <w:spacing w:val="-2"/>
              </w:rPr>
              <w:t xml:space="preserve"> </w:t>
            </w:r>
            <w:r w:rsidR="00716231">
              <w:t>ET</w:t>
            </w:r>
            <w:r w:rsidR="00716231">
              <w:rPr>
                <w:spacing w:val="1"/>
              </w:rPr>
              <w:t xml:space="preserve"> </w:t>
            </w:r>
            <w:r w:rsidR="00716231">
              <w:t>RECEPTION</w:t>
            </w:r>
            <w:r w:rsidR="00716231">
              <w:rPr>
                <w:spacing w:val="-1"/>
              </w:rPr>
              <w:t xml:space="preserve"> </w:t>
            </w:r>
            <w:r w:rsidR="00716231">
              <w:t>DES</w:t>
            </w:r>
            <w:r w:rsidR="00716231">
              <w:rPr>
                <w:spacing w:val="-3"/>
              </w:rPr>
              <w:t xml:space="preserve"> </w:t>
            </w:r>
            <w:r w:rsidR="00716231">
              <w:rPr>
                <w:spacing w:val="-2"/>
              </w:rPr>
              <w:t>TRAVAUX</w:t>
            </w:r>
            <w:r w:rsidR="00716231">
              <w:tab/>
            </w:r>
            <w:r w:rsidR="00716231">
              <w:rPr>
                <w:spacing w:val="-5"/>
              </w:rPr>
              <w:t>30</w:t>
            </w:r>
          </w:hyperlink>
        </w:p>
        <w:p w:rsidR="00E11F6A" w:rsidRDefault="002906B5">
          <w:pPr>
            <w:pStyle w:val="TM2"/>
            <w:numPr>
              <w:ilvl w:val="1"/>
              <w:numId w:val="36"/>
            </w:numPr>
            <w:tabs>
              <w:tab w:val="left" w:pos="1009"/>
              <w:tab w:val="left" w:leader="dot" w:pos="9527"/>
            </w:tabs>
            <w:spacing w:before="120"/>
            <w:ind w:left="1009" w:hanging="585"/>
          </w:pPr>
          <w:hyperlink w:anchor="_bookmark57" w:history="1">
            <w:r w:rsidR="00716231">
              <w:t>Essais</w:t>
            </w:r>
            <w:r w:rsidR="00716231">
              <w:rPr>
                <w:spacing w:val="-4"/>
              </w:rPr>
              <w:t xml:space="preserve"> </w:t>
            </w:r>
            <w:r w:rsidR="00716231">
              <w:t>et</w:t>
            </w:r>
            <w:r w:rsidR="00716231">
              <w:rPr>
                <w:spacing w:val="-3"/>
              </w:rPr>
              <w:t xml:space="preserve"> </w:t>
            </w:r>
            <w:r w:rsidR="00716231">
              <w:t>contrôles</w:t>
            </w:r>
            <w:r w:rsidR="00716231">
              <w:rPr>
                <w:spacing w:val="-5"/>
              </w:rPr>
              <w:t xml:space="preserve"> </w:t>
            </w:r>
            <w:r w:rsidR="00716231">
              <w:t>des</w:t>
            </w:r>
            <w:r w:rsidR="00716231">
              <w:rPr>
                <w:spacing w:val="-4"/>
              </w:rPr>
              <w:t xml:space="preserve"> </w:t>
            </w:r>
            <w:r w:rsidR="00716231">
              <w:t>ouvrages</w:t>
            </w:r>
            <w:r w:rsidR="00716231">
              <w:rPr>
                <w:spacing w:val="-2"/>
              </w:rPr>
              <w:t xml:space="preserve"> </w:t>
            </w:r>
            <w:r w:rsidR="00716231">
              <w:t>en</w:t>
            </w:r>
            <w:r w:rsidR="00716231">
              <w:rPr>
                <w:spacing w:val="-6"/>
              </w:rPr>
              <w:t xml:space="preserve"> </w:t>
            </w:r>
            <w:r w:rsidR="00716231">
              <w:t>cours</w:t>
            </w:r>
            <w:r w:rsidR="00716231">
              <w:rPr>
                <w:spacing w:val="-4"/>
              </w:rPr>
              <w:t xml:space="preserve"> </w:t>
            </w:r>
            <w:r w:rsidR="00716231">
              <w:t>de</w:t>
            </w:r>
            <w:r w:rsidR="00716231">
              <w:rPr>
                <w:spacing w:val="-4"/>
              </w:rPr>
              <w:t xml:space="preserve"> </w:t>
            </w:r>
            <w:r w:rsidR="00716231">
              <w:rPr>
                <w:spacing w:val="-2"/>
              </w:rPr>
              <w:t>travaux</w:t>
            </w:r>
            <w:r w:rsidR="00716231">
              <w:tab/>
            </w:r>
            <w:r w:rsidR="00716231">
              <w:rPr>
                <w:spacing w:val="-5"/>
              </w:rPr>
              <w:t>30</w:t>
            </w:r>
          </w:hyperlink>
        </w:p>
        <w:p w:rsidR="00E11F6A" w:rsidRDefault="002906B5">
          <w:pPr>
            <w:pStyle w:val="TM2"/>
            <w:numPr>
              <w:ilvl w:val="1"/>
              <w:numId w:val="36"/>
            </w:numPr>
            <w:tabs>
              <w:tab w:val="left" w:pos="1009"/>
              <w:tab w:val="left" w:leader="dot" w:pos="9527"/>
            </w:tabs>
            <w:ind w:left="1009" w:hanging="585"/>
          </w:pPr>
          <w:hyperlink w:anchor="_bookmark58" w:history="1">
            <w:r w:rsidR="00716231">
              <w:rPr>
                <w:spacing w:val="-2"/>
              </w:rPr>
              <w:t>Réception</w:t>
            </w:r>
            <w:r w:rsidR="00716231">
              <w:tab/>
            </w:r>
            <w:r w:rsidR="00716231">
              <w:rPr>
                <w:spacing w:val="-5"/>
              </w:rPr>
              <w:t>30</w:t>
            </w:r>
          </w:hyperlink>
        </w:p>
        <w:p w:rsidR="00E11F6A" w:rsidRDefault="002906B5">
          <w:pPr>
            <w:pStyle w:val="TM2"/>
            <w:numPr>
              <w:ilvl w:val="1"/>
              <w:numId w:val="36"/>
            </w:numPr>
            <w:tabs>
              <w:tab w:val="left" w:pos="1009"/>
              <w:tab w:val="left" w:leader="dot" w:pos="9527"/>
            </w:tabs>
            <w:spacing w:after="63"/>
            <w:ind w:left="1009" w:hanging="585"/>
          </w:pPr>
          <w:hyperlink w:anchor="_bookmark59" w:history="1">
            <w:r w:rsidR="00716231">
              <w:t>Mise</w:t>
            </w:r>
            <w:r w:rsidR="00716231">
              <w:rPr>
                <w:spacing w:val="-8"/>
              </w:rPr>
              <w:t xml:space="preserve"> </w:t>
            </w:r>
            <w:r w:rsidR="00716231">
              <w:t>à</w:t>
            </w:r>
            <w:r w:rsidR="00716231">
              <w:rPr>
                <w:spacing w:val="-3"/>
              </w:rPr>
              <w:t xml:space="preserve"> </w:t>
            </w:r>
            <w:r w:rsidR="00716231">
              <w:t>disposition</w:t>
            </w:r>
            <w:r w:rsidR="00716231">
              <w:rPr>
                <w:spacing w:val="-6"/>
              </w:rPr>
              <w:t xml:space="preserve"> </w:t>
            </w:r>
            <w:r w:rsidR="00716231">
              <w:t>de</w:t>
            </w:r>
            <w:r w:rsidR="00716231">
              <w:rPr>
                <w:spacing w:val="-3"/>
              </w:rPr>
              <w:t xml:space="preserve"> </w:t>
            </w:r>
            <w:r w:rsidR="00716231">
              <w:t>certains</w:t>
            </w:r>
            <w:r w:rsidR="00716231">
              <w:rPr>
                <w:spacing w:val="-5"/>
              </w:rPr>
              <w:t xml:space="preserve"> </w:t>
            </w:r>
            <w:r w:rsidR="00716231">
              <w:t>ouvrages</w:t>
            </w:r>
            <w:r w:rsidR="00716231">
              <w:rPr>
                <w:spacing w:val="-5"/>
              </w:rPr>
              <w:t xml:space="preserve"> </w:t>
            </w:r>
            <w:r w:rsidR="00716231">
              <w:t>ou</w:t>
            </w:r>
            <w:r w:rsidR="00716231">
              <w:rPr>
                <w:spacing w:val="-3"/>
              </w:rPr>
              <w:t xml:space="preserve"> </w:t>
            </w:r>
            <w:r w:rsidR="00716231">
              <w:t>parties</w:t>
            </w:r>
            <w:r w:rsidR="00716231">
              <w:rPr>
                <w:spacing w:val="-5"/>
              </w:rPr>
              <w:t xml:space="preserve"> </w:t>
            </w:r>
            <w:r w:rsidR="00716231">
              <w:rPr>
                <w:spacing w:val="-2"/>
              </w:rPr>
              <w:t>d'ouvrages</w:t>
            </w:r>
            <w:r w:rsidR="00716231">
              <w:tab/>
            </w:r>
            <w:r w:rsidR="00716231">
              <w:rPr>
                <w:spacing w:val="-5"/>
              </w:rPr>
              <w:t>32</w:t>
            </w:r>
          </w:hyperlink>
        </w:p>
        <w:p w:rsidR="00E11F6A" w:rsidRDefault="002906B5">
          <w:pPr>
            <w:pStyle w:val="TM2"/>
            <w:numPr>
              <w:ilvl w:val="1"/>
              <w:numId w:val="36"/>
            </w:numPr>
            <w:tabs>
              <w:tab w:val="left" w:pos="1009"/>
              <w:tab w:val="right" w:leader="dot" w:pos="9771"/>
            </w:tabs>
            <w:spacing w:before="75"/>
            <w:ind w:left="1009" w:hanging="585"/>
          </w:pPr>
          <w:hyperlink w:anchor="_bookmark60" w:history="1">
            <w:r w:rsidR="00716231">
              <w:t>Documents</w:t>
            </w:r>
            <w:r w:rsidR="00716231">
              <w:rPr>
                <w:spacing w:val="-8"/>
              </w:rPr>
              <w:t xml:space="preserve"> </w:t>
            </w:r>
            <w:r w:rsidR="00716231">
              <w:t>fournis</w:t>
            </w:r>
            <w:r w:rsidR="00716231">
              <w:rPr>
                <w:spacing w:val="-6"/>
              </w:rPr>
              <w:t xml:space="preserve"> </w:t>
            </w:r>
            <w:r w:rsidR="00716231">
              <w:t>après</w:t>
            </w:r>
            <w:r w:rsidR="00716231">
              <w:rPr>
                <w:spacing w:val="-5"/>
              </w:rPr>
              <w:t xml:space="preserve"> </w:t>
            </w:r>
            <w:r w:rsidR="00716231">
              <w:rPr>
                <w:spacing w:val="-2"/>
              </w:rPr>
              <w:t>exécution</w:t>
            </w:r>
            <w:r w:rsidR="00716231">
              <w:tab/>
            </w:r>
            <w:r w:rsidR="00716231">
              <w:rPr>
                <w:spacing w:val="-5"/>
              </w:rPr>
              <w:t>32</w:t>
            </w:r>
          </w:hyperlink>
        </w:p>
        <w:p w:rsidR="00E11F6A" w:rsidRDefault="002906B5">
          <w:pPr>
            <w:pStyle w:val="TM2"/>
            <w:numPr>
              <w:ilvl w:val="1"/>
              <w:numId w:val="36"/>
            </w:numPr>
            <w:tabs>
              <w:tab w:val="left" w:pos="1009"/>
              <w:tab w:val="right" w:leader="dot" w:pos="9771"/>
            </w:tabs>
            <w:spacing w:before="122"/>
            <w:ind w:left="1009" w:hanging="585"/>
          </w:pPr>
          <w:hyperlink w:anchor="_bookmark61" w:history="1">
            <w:r w:rsidR="00716231">
              <w:t>Délai de</w:t>
            </w:r>
            <w:r w:rsidR="00716231">
              <w:rPr>
                <w:spacing w:val="-4"/>
              </w:rPr>
              <w:t xml:space="preserve"> </w:t>
            </w:r>
            <w:r w:rsidR="00716231">
              <w:rPr>
                <w:spacing w:val="-2"/>
              </w:rPr>
              <w:t>garantie</w:t>
            </w:r>
            <w:r w:rsidR="00716231">
              <w:tab/>
            </w:r>
            <w:r w:rsidR="00716231">
              <w:rPr>
                <w:spacing w:val="-5"/>
              </w:rPr>
              <w:t>32</w:t>
            </w:r>
          </w:hyperlink>
        </w:p>
        <w:p w:rsidR="00E11F6A" w:rsidRDefault="002906B5">
          <w:pPr>
            <w:pStyle w:val="TM2"/>
            <w:numPr>
              <w:ilvl w:val="1"/>
              <w:numId w:val="36"/>
            </w:numPr>
            <w:tabs>
              <w:tab w:val="left" w:pos="1009"/>
              <w:tab w:val="right" w:leader="dot" w:pos="9771"/>
            </w:tabs>
            <w:ind w:left="1009" w:hanging="585"/>
          </w:pPr>
          <w:hyperlink w:anchor="_bookmark62" w:history="1">
            <w:r w:rsidR="00716231">
              <w:t>Garanties</w:t>
            </w:r>
            <w:r w:rsidR="00716231">
              <w:rPr>
                <w:spacing w:val="-7"/>
              </w:rPr>
              <w:t xml:space="preserve"> </w:t>
            </w:r>
            <w:r w:rsidR="00716231">
              <w:rPr>
                <w:spacing w:val="-2"/>
              </w:rPr>
              <w:t>particulières</w:t>
            </w:r>
            <w:r w:rsidR="00716231">
              <w:tab/>
            </w:r>
            <w:r w:rsidR="00716231">
              <w:rPr>
                <w:spacing w:val="-5"/>
              </w:rPr>
              <w:t>32</w:t>
            </w:r>
          </w:hyperlink>
        </w:p>
        <w:p w:rsidR="00E11F6A" w:rsidRDefault="002906B5">
          <w:pPr>
            <w:pStyle w:val="TM2"/>
            <w:numPr>
              <w:ilvl w:val="1"/>
              <w:numId w:val="36"/>
            </w:numPr>
            <w:tabs>
              <w:tab w:val="left" w:pos="1009"/>
              <w:tab w:val="right" w:leader="dot" w:pos="9771"/>
            </w:tabs>
            <w:spacing w:before="121"/>
            <w:ind w:left="1009" w:hanging="585"/>
          </w:pPr>
          <w:hyperlink w:anchor="_bookmark63" w:history="1">
            <w:r w:rsidR="00716231">
              <w:rPr>
                <w:spacing w:val="-2"/>
              </w:rPr>
              <w:t>Assurances</w:t>
            </w:r>
            <w:r w:rsidR="00716231">
              <w:tab/>
            </w:r>
            <w:r w:rsidR="00716231">
              <w:rPr>
                <w:spacing w:val="-5"/>
              </w:rPr>
              <w:t>33</w:t>
            </w:r>
          </w:hyperlink>
        </w:p>
        <w:p w:rsidR="00E11F6A" w:rsidRDefault="002906B5">
          <w:pPr>
            <w:pStyle w:val="TM2"/>
            <w:numPr>
              <w:ilvl w:val="1"/>
              <w:numId w:val="36"/>
            </w:numPr>
            <w:tabs>
              <w:tab w:val="left" w:pos="1009"/>
              <w:tab w:val="right" w:leader="dot" w:pos="9771"/>
            </w:tabs>
            <w:ind w:left="1009" w:hanging="585"/>
          </w:pPr>
          <w:hyperlink w:anchor="_bookmark64" w:history="1">
            <w:r w:rsidR="00716231">
              <w:t>Contrôle</w:t>
            </w:r>
            <w:r w:rsidR="00716231">
              <w:rPr>
                <w:spacing w:val="-6"/>
              </w:rPr>
              <w:t xml:space="preserve"> </w:t>
            </w:r>
            <w:r w:rsidR="00716231">
              <w:rPr>
                <w:spacing w:val="-2"/>
              </w:rPr>
              <w:t>technique</w:t>
            </w:r>
            <w:r w:rsidR="00716231">
              <w:tab/>
            </w:r>
            <w:r w:rsidR="00716231">
              <w:rPr>
                <w:spacing w:val="-5"/>
              </w:rPr>
              <w:t>36</w:t>
            </w:r>
          </w:hyperlink>
        </w:p>
        <w:p w:rsidR="00E11F6A" w:rsidRDefault="002906B5">
          <w:pPr>
            <w:pStyle w:val="TM2"/>
            <w:numPr>
              <w:ilvl w:val="1"/>
              <w:numId w:val="36"/>
            </w:numPr>
            <w:tabs>
              <w:tab w:val="left" w:pos="1009"/>
              <w:tab w:val="right" w:leader="dot" w:pos="9771"/>
            </w:tabs>
            <w:spacing w:before="122"/>
            <w:ind w:left="1009" w:hanging="585"/>
          </w:pPr>
          <w:hyperlink w:anchor="_bookmark65" w:history="1">
            <w:r w:rsidR="00716231">
              <w:rPr>
                <w:spacing w:val="-2"/>
              </w:rPr>
              <w:t>Résiliation</w:t>
            </w:r>
            <w:r w:rsidR="00716231">
              <w:tab/>
            </w:r>
            <w:r w:rsidR="00716231">
              <w:rPr>
                <w:spacing w:val="-5"/>
              </w:rPr>
              <w:t>36</w:t>
            </w:r>
          </w:hyperlink>
        </w:p>
        <w:p w:rsidR="00E11F6A" w:rsidRDefault="002906B5">
          <w:pPr>
            <w:pStyle w:val="TM1"/>
            <w:tabs>
              <w:tab w:val="right" w:leader="dot" w:pos="9774"/>
            </w:tabs>
            <w:spacing w:before="239"/>
          </w:pPr>
          <w:hyperlink w:anchor="_bookmark66" w:history="1">
            <w:r w:rsidR="00716231">
              <w:t>ARTICLE</w:t>
            </w:r>
            <w:r w:rsidR="00716231">
              <w:rPr>
                <w:spacing w:val="-1"/>
              </w:rPr>
              <w:t xml:space="preserve"> </w:t>
            </w:r>
            <w:r w:rsidR="00716231">
              <w:t>12 -</w:t>
            </w:r>
            <w:r w:rsidR="00716231">
              <w:rPr>
                <w:spacing w:val="54"/>
                <w:w w:val="150"/>
              </w:rPr>
              <w:t xml:space="preserve"> </w:t>
            </w:r>
            <w:r w:rsidR="00716231">
              <w:t>CLAUSES</w:t>
            </w:r>
            <w:r w:rsidR="00716231">
              <w:rPr>
                <w:spacing w:val="-1"/>
              </w:rPr>
              <w:t xml:space="preserve"> </w:t>
            </w:r>
            <w:r w:rsidR="00716231">
              <w:t>DE</w:t>
            </w:r>
            <w:r w:rsidR="00716231">
              <w:rPr>
                <w:spacing w:val="-1"/>
              </w:rPr>
              <w:t xml:space="preserve"> </w:t>
            </w:r>
            <w:r w:rsidR="00716231">
              <w:rPr>
                <w:spacing w:val="-2"/>
              </w:rPr>
              <w:t>REEXAMEN</w:t>
            </w:r>
            <w:r w:rsidR="00716231">
              <w:tab/>
            </w:r>
            <w:r w:rsidR="00716231">
              <w:rPr>
                <w:spacing w:val="-5"/>
              </w:rPr>
              <w:t>37</w:t>
            </w:r>
          </w:hyperlink>
        </w:p>
        <w:p w:rsidR="00E11F6A" w:rsidRDefault="002906B5">
          <w:pPr>
            <w:pStyle w:val="TM2"/>
            <w:numPr>
              <w:ilvl w:val="1"/>
              <w:numId w:val="35"/>
            </w:numPr>
            <w:tabs>
              <w:tab w:val="left" w:pos="1009"/>
            </w:tabs>
            <w:spacing w:before="120" w:line="252" w:lineRule="exact"/>
            <w:ind w:left="1009" w:hanging="585"/>
          </w:pPr>
          <w:hyperlink w:anchor="_bookmark67" w:history="1">
            <w:r w:rsidR="00716231">
              <w:t>Remplacement</w:t>
            </w:r>
            <w:r w:rsidR="00716231">
              <w:rPr>
                <w:spacing w:val="-4"/>
              </w:rPr>
              <w:t xml:space="preserve"> </w:t>
            </w:r>
            <w:r w:rsidR="00716231">
              <w:t>du</w:t>
            </w:r>
            <w:r w:rsidR="00716231">
              <w:rPr>
                <w:spacing w:val="-7"/>
              </w:rPr>
              <w:t xml:space="preserve"> </w:t>
            </w:r>
            <w:r w:rsidR="00716231">
              <w:t>titulaire</w:t>
            </w:r>
            <w:r w:rsidR="00716231">
              <w:rPr>
                <w:spacing w:val="-6"/>
              </w:rPr>
              <w:t xml:space="preserve"> </w:t>
            </w:r>
            <w:r w:rsidR="00716231">
              <w:t>initial</w:t>
            </w:r>
            <w:r w:rsidR="00716231">
              <w:rPr>
                <w:spacing w:val="-5"/>
              </w:rPr>
              <w:t xml:space="preserve"> </w:t>
            </w:r>
            <w:r w:rsidR="00716231">
              <w:t>par</w:t>
            </w:r>
            <w:r w:rsidR="00716231">
              <w:rPr>
                <w:spacing w:val="-4"/>
              </w:rPr>
              <w:t xml:space="preserve"> </w:t>
            </w:r>
            <w:r w:rsidR="00716231">
              <w:t>un</w:t>
            </w:r>
            <w:r w:rsidR="00716231">
              <w:rPr>
                <w:spacing w:val="-7"/>
              </w:rPr>
              <w:t xml:space="preserve"> </w:t>
            </w:r>
            <w:r w:rsidR="00716231">
              <w:t>nouveau</w:t>
            </w:r>
            <w:r w:rsidR="00716231">
              <w:rPr>
                <w:spacing w:val="-4"/>
              </w:rPr>
              <w:t xml:space="preserve"> </w:t>
            </w:r>
            <w:r w:rsidR="00716231">
              <w:t>titulaire</w:t>
            </w:r>
            <w:r w:rsidR="00716231">
              <w:rPr>
                <w:spacing w:val="-6"/>
              </w:rPr>
              <w:t xml:space="preserve"> </w:t>
            </w:r>
            <w:r w:rsidR="00716231">
              <w:t>en</w:t>
            </w:r>
            <w:r w:rsidR="00716231">
              <w:rPr>
                <w:spacing w:val="-7"/>
              </w:rPr>
              <w:t xml:space="preserve"> </w:t>
            </w:r>
            <w:r w:rsidR="00716231">
              <w:rPr>
                <w:spacing w:val="-2"/>
              </w:rPr>
              <w:t>cours</w:t>
            </w:r>
          </w:hyperlink>
        </w:p>
        <w:p w:rsidR="00E11F6A" w:rsidRDefault="002906B5">
          <w:pPr>
            <w:pStyle w:val="TM3"/>
            <w:tabs>
              <w:tab w:val="right" w:leader="dot" w:pos="9771"/>
            </w:tabs>
          </w:pPr>
          <w:hyperlink w:anchor="_bookmark67" w:history="1">
            <w:r w:rsidR="00716231">
              <w:rPr>
                <w:spacing w:val="-2"/>
              </w:rPr>
              <w:t>d’exécution</w:t>
            </w:r>
            <w:r w:rsidR="00716231">
              <w:rPr>
                <w:rFonts w:ascii="Times New Roman" w:hAnsi="Times New Roman"/>
                <w:b w:val="0"/>
              </w:rPr>
              <w:tab/>
            </w:r>
            <w:r w:rsidR="00716231">
              <w:rPr>
                <w:spacing w:val="-5"/>
              </w:rPr>
              <w:t>37</w:t>
            </w:r>
          </w:hyperlink>
        </w:p>
        <w:p w:rsidR="00E11F6A" w:rsidRDefault="002906B5">
          <w:pPr>
            <w:pStyle w:val="TM2"/>
            <w:numPr>
              <w:ilvl w:val="1"/>
              <w:numId w:val="35"/>
            </w:numPr>
            <w:tabs>
              <w:tab w:val="left" w:pos="1009"/>
              <w:tab w:val="right" w:leader="dot" w:pos="9771"/>
            </w:tabs>
            <w:spacing w:before="121"/>
            <w:ind w:left="1009" w:hanging="585"/>
          </w:pPr>
          <w:hyperlink w:anchor="_bookmark68" w:history="1">
            <w:r w:rsidR="00716231">
              <w:t>Remplacement</w:t>
            </w:r>
            <w:r w:rsidR="00716231">
              <w:rPr>
                <w:spacing w:val="-5"/>
              </w:rPr>
              <w:t xml:space="preserve"> </w:t>
            </w:r>
            <w:r w:rsidR="00716231">
              <w:t>du</w:t>
            </w:r>
            <w:r w:rsidR="00716231">
              <w:rPr>
                <w:spacing w:val="-7"/>
              </w:rPr>
              <w:t xml:space="preserve"> </w:t>
            </w:r>
            <w:r w:rsidR="00716231">
              <w:t>mandataire</w:t>
            </w:r>
            <w:r w:rsidR="00716231">
              <w:rPr>
                <w:spacing w:val="-5"/>
              </w:rPr>
              <w:t xml:space="preserve"> </w:t>
            </w:r>
            <w:r w:rsidR="00716231">
              <w:t>du</w:t>
            </w:r>
            <w:r w:rsidR="00716231">
              <w:rPr>
                <w:spacing w:val="-4"/>
              </w:rPr>
              <w:t xml:space="preserve"> </w:t>
            </w:r>
            <w:r w:rsidR="00716231">
              <w:t>groupement</w:t>
            </w:r>
            <w:r w:rsidR="00716231">
              <w:rPr>
                <w:spacing w:val="-4"/>
              </w:rPr>
              <w:t xml:space="preserve"> </w:t>
            </w:r>
            <w:r w:rsidR="00716231">
              <w:t>en</w:t>
            </w:r>
            <w:r w:rsidR="00716231">
              <w:rPr>
                <w:spacing w:val="-4"/>
              </w:rPr>
              <w:t xml:space="preserve"> </w:t>
            </w:r>
            <w:r w:rsidR="00716231">
              <w:t>cours</w:t>
            </w:r>
            <w:r w:rsidR="00716231">
              <w:rPr>
                <w:spacing w:val="-3"/>
              </w:rPr>
              <w:t xml:space="preserve"> </w:t>
            </w:r>
            <w:r w:rsidR="00716231">
              <w:rPr>
                <w:spacing w:val="-2"/>
              </w:rPr>
              <w:t>d’exécution</w:t>
            </w:r>
            <w:r w:rsidR="00716231">
              <w:rPr>
                <w:rFonts w:ascii="Times New Roman" w:hAnsi="Times New Roman"/>
                <w:b w:val="0"/>
              </w:rPr>
              <w:tab/>
            </w:r>
            <w:r w:rsidR="00716231">
              <w:rPr>
                <w:spacing w:val="-5"/>
              </w:rPr>
              <w:t>37</w:t>
            </w:r>
          </w:hyperlink>
        </w:p>
        <w:p w:rsidR="00E11F6A" w:rsidRDefault="002906B5">
          <w:pPr>
            <w:pStyle w:val="TM2"/>
            <w:numPr>
              <w:ilvl w:val="1"/>
              <w:numId w:val="35"/>
            </w:numPr>
            <w:tabs>
              <w:tab w:val="left" w:pos="1009"/>
              <w:tab w:val="right" w:leader="dot" w:pos="9771"/>
            </w:tabs>
            <w:ind w:left="1009" w:hanging="585"/>
          </w:pPr>
          <w:hyperlink w:anchor="_bookmark69" w:history="1">
            <w:r w:rsidR="00716231">
              <w:t>Evolution</w:t>
            </w:r>
            <w:r w:rsidR="00716231">
              <w:rPr>
                <w:spacing w:val="-4"/>
              </w:rPr>
              <w:t xml:space="preserve"> </w:t>
            </w:r>
            <w:r w:rsidR="00716231">
              <w:t>de</w:t>
            </w:r>
            <w:r w:rsidR="00716231">
              <w:rPr>
                <w:spacing w:val="-3"/>
              </w:rPr>
              <w:t xml:space="preserve"> </w:t>
            </w:r>
            <w:r w:rsidR="00716231">
              <w:t>la</w:t>
            </w:r>
            <w:r w:rsidR="00716231">
              <w:rPr>
                <w:spacing w:val="-2"/>
              </w:rPr>
              <w:t xml:space="preserve"> règlementation</w:t>
            </w:r>
            <w:r w:rsidR="00716231">
              <w:tab/>
            </w:r>
            <w:r w:rsidR="00716231">
              <w:rPr>
                <w:spacing w:val="-5"/>
              </w:rPr>
              <w:t>38</w:t>
            </w:r>
          </w:hyperlink>
        </w:p>
        <w:p w:rsidR="00E11F6A" w:rsidRDefault="002906B5">
          <w:pPr>
            <w:pStyle w:val="TM2"/>
            <w:numPr>
              <w:ilvl w:val="1"/>
              <w:numId w:val="35"/>
            </w:numPr>
            <w:tabs>
              <w:tab w:val="left" w:pos="1009"/>
              <w:tab w:val="right" w:leader="dot" w:pos="9771"/>
            </w:tabs>
            <w:spacing w:before="122"/>
            <w:ind w:left="1009" w:hanging="585"/>
          </w:pPr>
          <w:hyperlink w:anchor="_bookmark70" w:history="1">
            <w:r w:rsidR="00716231">
              <w:t>Autres</w:t>
            </w:r>
            <w:r w:rsidR="00716231">
              <w:rPr>
                <w:spacing w:val="-4"/>
              </w:rPr>
              <w:t xml:space="preserve"> </w:t>
            </w:r>
            <w:r w:rsidR="00716231">
              <w:t>clauses</w:t>
            </w:r>
            <w:r w:rsidR="00716231">
              <w:rPr>
                <w:spacing w:val="-3"/>
              </w:rPr>
              <w:t xml:space="preserve"> </w:t>
            </w:r>
            <w:r w:rsidR="00716231">
              <w:t>de</w:t>
            </w:r>
            <w:r w:rsidR="00716231">
              <w:rPr>
                <w:spacing w:val="-5"/>
              </w:rPr>
              <w:t xml:space="preserve"> </w:t>
            </w:r>
            <w:r w:rsidR="00716231">
              <w:rPr>
                <w:spacing w:val="-2"/>
              </w:rPr>
              <w:t>réexamen</w:t>
            </w:r>
            <w:r w:rsidR="00716231">
              <w:tab/>
            </w:r>
            <w:r w:rsidR="00716231">
              <w:rPr>
                <w:spacing w:val="-5"/>
              </w:rPr>
              <w:t>38</w:t>
            </w:r>
          </w:hyperlink>
        </w:p>
        <w:p w:rsidR="00E11F6A" w:rsidRDefault="002906B5">
          <w:pPr>
            <w:pStyle w:val="TM1"/>
            <w:tabs>
              <w:tab w:val="right" w:leader="dot" w:pos="9774"/>
            </w:tabs>
          </w:pPr>
          <w:hyperlink w:anchor="_bookmark71" w:history="1">
            <w:r w:rsidR="00716231">
              <w:t>ARTICLE</w:t>
            </w:r>
            <w:r w:rsidR="00716231">
              <w:rPr>
                <w:spacing w:val="-1"/>
              </w:rPr>
              <w:t xml:space="preserve"> </w:t>
            </w:r>
            <w:r w:rsidR="00716231">
              <w:t>13 -</w:t>
            </w:r>
            <w:r w:rsidR="00716231">
              <w:rPr>
                <w:spacing w:val="55"/>
                <w:w w:val="150"/>
              </w:rPr>
              <w:t xml:space="preserve"> </w:t>
            </w:r>
            <w:r w:rsidR="00716231">
              <w:t>REGLEMENT</w:t>
            </w:r>
            <w:r w:rsidR="00716231">
              <w:rPr>
                <w:spacing w:val="1"/>
              </w:rPr>
              <w:t xml:space="preserve"> </w:t>
            </w:r>
            <w:r w:rsidR="00716231">
              <w:t>DES</w:t>
            </w:r>
            <w:r w:rsidR="00716231">
              <w:rPr>
                <w:spacing w:val="-1"/>
              </w:rPr>
              <w:t xml:space="preserve"> </w:t>
            </w:r>
            <w:r w:rsidR="00716231">
              <w:t>DIFFERENDS ET</w:t>
            </w:r>
            <w:r w:rsidR="00716231">
              <w:rPr>
                <w:spacing w:val="-1"/>
              </w:rPr>
              <w:t xml:space="preserve"> </w:t>
            </w:r>
            <w:r w:rsidR="00716231">
              <w:t xml:space="preserve">DES </w:t>
            </w:r>
            <w:r w:rsidR="00716231">
              <w:rPr>
                <w:spacing w:val="-2"/>
              </w:rPr>
              <w:t>LITIGES</w:t>
            </w:r>
            <w:r w:rsidR="00716231">
              <w:tab/>
            </w:r>
            <w:r w:rsidR="00716231">
              <w:rPr>
                <w:spacing w:val="-5"/>
              </w:rPr>
              <w:t>38</w:t>
            </w:r>
          </w:hyperlink>
        </w:p>
        <w:p w:rsidR="00E11F6A" w:rsidRDefault="002906B5">
          <w:pPr>
            <w:pStyle w:val="TM1"/>
            <w:tabs>
              <w:tab w:val="right" w:leader="dot" w:pos="9774"/>
            </w:tabs>
          </w:pPr>
          <w:hyperlink w:anchor="_bookmark72" w:history="1">
            <w:r w:rsidR="00716231">
              <w:t>ARTICLE</w:t>
            </w:r>
            <w:r w:rsidR="00716231">
              <w:rPr>
                <w:spacing w:val="-2"/>
              </w:rPr>
              <w:t xml:space="preserve"> </w:t>
            </w:r>
            <w:r w:rsidR="00716231">
              <w:t>14 -</w:t>
            </w:r>
            <w:r w:rsidR="00716231">
              <w:rPr>
                <w:spacing w:val="54"/>
                <w:w w:val="150"/>
              </w:rPr>
              <w:t xml:space="preserve"> </w:t>
            </w:r>
            <w:r w:rsidR="00716231">
              <w:t>DEROGATION</w:t>
            </w:r>
            <w:r w:rsidR="00716231">
              <w:rPr>
                <w:spacing w:val="-1"/>
              </w:rPr>
              <w:t xml:space="preserve"> </w:t>
            </w:r>
            <w:r w:rsidR="00716231">
              <w:t>AUX</w:t>
            </w:r>
            <w:r w:rsidR="00716231">
              <w:rPr>
                <w:spacing w:val="-1"/>
              </w:rPr>
              <w:t xml:space="preserve"> </w:t>
            </w:r>
            <w:r w:rsidR="00716231">
              <w:t>DOCUMENTS</w:t>
            </w:r>
            <w:r w:rsidR="00716231">
              <w:rPr>
                <w:spacing w:val="-1"/>
              </w:rPr>
              <w:t xml:space="preserve"> </w:t>
            </w:r>
            <w:r w:rsidR="00716231">
              <w:rPr>
                <w:spacing w:val="-2"/>
              </w:rPr>
              <w:t>GENERAUX</w:t>
            </w:r>
            <w:r w:rsidR="00716231">
              <w:tab/>
            </w:r>
            <w:r w:rsidR="00716231">
              <w:rPr>
                <w:spacing w:val="-5"/>
              </w:rPr>
              <w:t>39</w:t>
            </w:r>
          </w:hyperlink>
        </w:p>
        <w:p w:rsidR="00E11F6A" w:rsidRDefault="002906B5">
          <w:pPr>
            <w:pStyle w:val="TM2"/>
            <w:tabs>
              <w:tab w:val="right" w:leader="dot" w:pos="9771"/>
            </w:tabs>
            <w:ind w:left="424" w:firstLine="0"/>
          </w:pPr>
          <w:hyperlink w:anchor="_bookmark73" w:history="1">
            <w:r w:rsidR="00716231">
              <w:t>Annexe</w:t>
            </w:r>
            <w:r w:rsidR="00716231">
              <w:rPr>
                <w:spacing w:val="-3"/>
              </w:rPr>
              <w:t xml:space="preserve"> </w:t>
            </w:r>
            <w:r w:rsidR="00716231">
              <w:t>1</w:t>
            </w:r>
            <w:r w:rsidR="00716231">
              <w:rPr>
                <w:spacing w:val="-5"/>
              </w:rPr>
              <w:t xml:space="preserve"> </w:t>
            </w:r>
            <w:r w:rsidR="00716231">
              <w:t>:</w:t>
            </w:r>
            <w:r w:rsidR="00716231">
              <w:rPr>
                <w:spacing w:val="-5"/>
              </w:rPr>
              <w:t xml:space="preserve"> </w:t>
            </w:r>
            <w:r w:rsidR="00716231">
              <w:t>Gestion</w:t>
            </w:r>
            <w:r w:rsidR="00716231">
              <w:rPr>
                <w:spacing w:val="-3"/>
              </w:rPr>
              <w:t xml:space="preserve"> </w:t>
            </w:r>
            <w:r w:rsidR="00716231">
              <w:t>des</w:t>
            </w:r>
            <w:r w:rsidR="00716231">
              <w:rPr>
                <w:spacing w:val="-5"/>
              </w:rPr>
              <w:t xml:space="preserve"> </w:t>
            </w:r>
            <w:r w:rsidR="00716231">
              <w:t>dépenses</w:t>
            </w:r>
            <w:r w:rsidR="00716231">
              <w:rPr>
                <w:spacing w:val="-2"/>
              </w:rPr>
              <w:t xml:space="preserve"> communes</w:t>
            </w:r>
            <w:r w:rsidR="00716231">
              <w:tab/>
            </w:r>
            <w:r w:rsidR="00716231">
              <w:rPr>
                <w:spacing w:val="-5"/>
              </w:rPr>
              <w:t>39</w:t>
            </w:r>
          </w:hyperlink>
        </w:p>
      </w:sdtContent>
    </w:sdt>
    <w:p w:rsidR="00E11F6A" w:rsidRDefault="00E11F6A">
      <w:pPr>
        <w:pStyle w:val="TM2"/>
        <w:sectPr w:rsidR="00E11F6A">
          <w:type w:val="continuous"/>
          <w:pgSz w:w="11910" w:h="16840"/>
          <w:pgMar w:top="1058" w:right="708" w:bottom="1520" w:left="992" w:header="0" w:footer="744" w:gutter="0"/>
          <w:cols w:space="720"/>
        </w:sectPr>
      </w:pPr>
    </w:p>
    <w:p w:rsidR="00E11F6A" w:rsidRDefault="00716231">
      <w:pPr>
        <w:pStyle w:val="Corpsdetexte"/>
        <w:tabs>
          <w:tab w:val="left" w:pos="1650"/>
          <w:tab w:val="left" w:pos="9903"/>
        </w:tabs>
        <w:spacing w:before="71"/>
        <w:ind w:left="18"/>
        <w:rPr>
          <w:rFonts w:ascii="Arial Black"/>
        </w:rPr>
      </w:pPr>
      <w:bookmarkStart w:id="0" w:name="_bookmark0"/>
      <w:bookmarkEnd w:id="0"/>
      <w:r>
        <w:rPr>
          <w:rFonts w:ascii="Arial Black"/>
          <w:color w:val="FFFFFF"/>
          <w:spacing w:val="45"/>
          <w:highlight w:val="darkGray"/>
        </w:rPr>
        <w:t xml:space="preserve"> </w:t>
      </w:r>
      <w:r>
        <w:rPr>
          <w:rFonts w:ascii="Arial Black"/>
          <w:color w:val="FFFFFF"/>
          <w:highlight w:val="darkGray"/>
        </w:rPr>
        <w:t>ARTICLE</w:t>
      </w:r>
      <w:r>
        <w:rPr>
          <w:rFonts w:ascii="Arial Black"/>
          <w:color w:val="FFFFFF"/>
          <w:spacing w:val="-4"/>
          <w:highlight w:val="darkGray"/>
        </w:rPr>
        <w:t xml:space="preserve"> </w:t>
      </w:r>
      <w:r>
        <w:rPr>
          <w:rFonts w:ascii="Arial Black"/>
          <w:color w:val="FFFFFF"/>
          <w:highlight w:val="darkGray"/>
        </w:rPr>
        <w:t>1</w:t>
      </w:r>
      <w:r>
        <w:rPr>
          <w:rFonts w:ascii="Arial Black"/>
          <w:color w:val="FFFFFF"/>
          <w:spacing w:val="-3"/>
          <w:highlight w:val="darkGray"/>
        </w:rPr>
        <w:t xml:space="preserve"> </w:t>
      </w:r>
      <w:r>
        <w:rPr>
          <w:rFonts w:ascii="Arial Black"/>
          <w:color w:val="FFFFFF"/>
          <w:spacing w:val="-10"/>
          <w:highlight w:val="darkGray"/>
        </w:rPr>
        <w:t>-</w:t>
      </w:r>
      <w:r>
        <w:rPr>
          <w:rFonts w:ascii="Arial Black"/>
          <w:color w:val="FFFFFF"/>
          <w:highlight w:val="darkGray"/>
        </w:rPr>
        <w:tab/>
        <w:t>OBJET</w:t>
      </w:r>
      <w:r>
        <w:rPr>
          <w:rFonts w:ascii="Arial Black"/>
          <w:color w:val="FFFFFF"/>
          <w:spacing w:val="-9"/>
          <w:highlight w:val="darkGray"/>
        </w:rPr>
        <w:t xml:space="preserve"> </w:t>
      </w:r>
      <w:r>
        <w:rPr>
          <w:rFonts w:ascii="Arial Black"/>
          <w:color w:val="FFFFFF"/>
          <w:highlight w:val="darkGray"/>
        </w:rPr>
        <w:t>DU</w:t>
      </w:r>
      <w:r>
        <w:rPr>
          <w:rFonts w:ascii="Arial Black"/>
          <w:color w:val="FFFFFF"/>
          <w:spacing w:val="-7"/>
          <w:highlight w:val="darkGray"/>
        </w:rPr>
        <w:t xml:space="preserve"> </w:t>
      </w:r>
      <w:r>
        <w:rPr>
          <w:rFonts w:ascii="Arial Black"/>
          <w:color w:val="FFFFFF"/>
          <w:highlight w:val="darkGray"/>
        </w:rPr>
        <w:t>MARCHE</w:t>
      </w:r>
      <w:r>
        <w:rPr>
          <w:rFonts w:ascii="Arial Black"/>
          <w:color w:val="FFFFFF"/>
          <w:spacing w:val="-8"/>
          <w:highlight w:val="darkGray"/>
        </w:rPr>
        <w:t xml:space="preserve"> </w:t>
      </w:r>
      <w:r>
        <w:rPr>
          <w:rFonts w:ascii="Arial Black"/>
          <w:color w:val="FFFFFF"/>
          <w:highlight w:val="darkGray"/>
        </w:rPr>
        <w:t>-</w:t>
      </w:r>
      <w:r>
        <w:rPr>
          <w:rFonts w:ascii="Arial Black"/>
          <w:color w:val="FFFFFF"/>
          <w:spacing w:val="-7"/>
          <w:highlight w:val="darkGray"/>
        </w:rPr>
        <w:t xml:space="preserve"> </w:t>
      </w:r>
      <w:r>
        <w:rPr>
          <w:rFonts w:ascii="Arial Black"/>
          <w:color w:val="FFFFFF"/>
          <w:highlight w:val="darkGray"/>
        </w:rPr>
        <w:t>DISPOSITIONS</w:t>
      </w:r>
      <w:r>
        <w:rPr>
          <w:rFonts w:ascii="Arial Black"/>
          <w:color w:val="FFFFFF"/>
          <w:spacing w:val="-8"/>
          <w:highlight w:val="darkGray"/>
        </w:rPr>
        <w:t xml:space="preserve"> </w:t>
      </w:r>
      <w:r>
        <w:rPr>
          <w:rFonts w:ascii="Arial Black"/>
          <w:color w:val="FFFFFF"/>
          <w:spacing w:val="-2"/>
          <w:highlight w:val="darkGray"/>
        </w:rPr>
        <w:t>GENERALES</w:t>
      </w:r>
      <w:r>
        <w:rPr>
          <w:rFonts w:ascii="Arial Black"/>
          <w:color w:val="FFFFFF"/>
          <w:highlight w:val="darkGray"/>
        </w:rPr>
        <w:tab/>
      </w:r>
    </w:p>
    <w:p w:rsidR="00E11F6A" w:rsidRDefault="00E11F6A">
      <w:pPr>
        <w:pStyle w:val="Corpsdetexte"/>
        <w:spacing w:before="84"/>
        <w:ind w:left="0"/>
        <w:rPr>
          <w:rFonts w:ascii="Arial Black"/>
          <w:sz w:val="22"/>
        </w:rPr>
      </w:pPr>
    </w:p>
    <w:p w:rsidR="00E11F6A" w:rsidRDefault="00716231">
      <w:pPr>
        <w:pStyle w:val="Titre1"/>
        <w:numPr>
          <w:ilvl w:val="1"/>
          <w:numId w:val="34"/>
        </w:numPr>
        <w:tabs>
          <w:tab w:val="left" w:pos="567"/>
        </w:tabs>
        <w:ind w:left="567" w:hanging="433"/>
      </w:pPr>
      <w:bookmarkStart w:id="1" w:name="_bookmark1"/>
      <w:bookmarkEnd w:id="1"/>
      <w:r>
        <w:rPr>
          <w:color w:val="BE3E00"/>
        </w:rPr>
        <w:t>Objet</w:t>
      </w:r>
      <w:r>
        <w:rPr>
          <w:color w:val="BE3E00"/>
          <w:spacing w:val="-4"/>
        </w:rPr>
        <w:t xml:space="preserve"> </w:t>
      </w:r>
      <w:r>
        <w:rPr>
          <w:color w:val="BE3E00"/>
        </w:rPr>
        <w:t>du</w:t>
      </w:r>
      <w:r>
        <w:rPr>
          <w:color w:val="BE3E00"/>
          <w:spacing w:val="-7"/>
        </w:rPr>
        <w:t xml:space="preserve"> </w:t>
      </w:r>
      <w:r>
        <w:rPr>
          <w:color w:val="BE3E00"/>
        </w:rPr>
        <w:t>marché</w:t>
      </w:r>
      <w:r>
        <w:rPr>
          <w:color w:val="BE3E00"/>
          <w:spacing w:val="-6"/>
        </w:rPr>
        <w:t xml:space="preserve"> </w:t>
      </w:r>
      <w:r>
        <w:rPr>
          <w:color w:val="BE3E00"/>
        </w:rPr>
        <w:t>-</w:t>
      </w:r>
      <w:r>
        <w:rPr>
          <w:color w:val="BE3E00"/>
          <w:spacing w:val="-3"/>
        </w:rPr>
        <w:t xml:space="preserve"> </w:t>
      </w:r>
      <w:r>
        <w:rPr>
          <w:color w:val="BE3E00"/>
        </w:rPr>
        <w:t>Emplacement</w:t>
      </w:r>
      <w:r>
        <w:rPr>
          <w:color w:val="BE3E00"/>
          <w:spacing w:val="-3"/>
        </w:rPr>
        <w:t xml:space="preserve"> </w:t>
      </w:r>
      <w:r>
        <w:rPr>
          <w:color w:val="BE3E00"/>
        </w:rPr>
        <w:t>des</w:t>
      </w:r>
      <w:r>
        <w:rPr>
          <w:color w:val="BE3E00"/>
          <w:spacing w:val="-6"/>
        </w:rPr>
        <w:t xml:space="preserve"> </w:t>
      </w:r>
      <w:r>
        <w:rPr>
          <w:color w:val="BE3E00"/>
          <w:spacing w:val="-2"/>
        </w:rPr>
        <w:t>travaux</w:t>
      </w:r>
    </w:p>
    <w:p w:rsidR="00E11F6A" w:rsidRDefault="00E11F6A">
      <w:pPr>
        <w:pStyle w:val="Corpsdetexte"/>
        <w:spacing w:before="216"/>
        <w:ind w:left="0"/>
        <w:rPr>
          <w:rFonts w:ascii="Arial"/>
          <w:b/>
          <w:sz w:val="22"/>
        </w:rPr>
      </w:pPr>
    </w:p>
    <w:p w:rsidR="00E11F6A" w:rsidRDefault="00716231">
      <w:pPr>
        <w:pStyle w:val="Corpsdetexte"/>
        <w:ind w:right="434"/>
        <w:jc w:val="both"/>
      </w:pPr>
      <w:r>
        <w:t>Le présent marché aura pour objet la construction d’une nouvelle unité de l’EHPAD et la restructuration et la surélévation du Service de Soins Médicaux et de Réadaptation au Centre Hospitalier de la Bresse Louhannaise à Louhans (71).</w:t>
      </w:r>
    </w:p>
    <w:p w:rsidR="00E11F6A" w:rsidRDefault="00716231">
      <w:pPr>
        <w:pStyle w:val="Corpsdetexte"/>
        <w:spacing w:before="121"/>
      </w:pPr>
      <w:r>
        <w:t>Le</w:t>
      </w:r>
      <w:r>
        <w:rPr>
          <w:spacing w:val="-1"/>
        </w:rPr>
        <w:t xml:space="preserve"> </w:t>
      </w:r>
      <w:r>
        <w:t>marché</w:t>
      </w:r>
      <w:r>
        <w:rPr>
          <w:spacing w:val="-3"/>
        </w:rPr>
        <w:t xml:space="preserve"> </w:t>
      </w:r>
      <w:r>
        <w:t>comprend</w:t>
      </w:r>
      <w:r>
        <w:rPr>
          <w:spacing w:val="-1"/>
        </w:rPr>
        <w:t xml:space="preserve"> </w:t>
      </w:r>
      <w:r>
        <w:t>également</w:t>
      </w:r>
      <w:r>
        <w:rPr>
          <w:spacing w:val="-1"/>
        </w:rPr>
        <w:t xml:space="preserve"> </w:t>
      </w:r>
      <w:r>
        <w:t>la</w:t>
      </w:r>
      <w:r>
        <w:rPr>
          <w:spacing w:val="-2"/>
        </w:rPr>
        <w:t xml:space="preserve"> </w:t>
      </w:r>
      <w:r>
        <w:t>restructuration</w:t>
      </w:r>
      <w:r>
        <w:rPr>
          <w:spacing w:val="-3"/>
        </w:rPr>
        <w:t xml:space="preserve"> </w:t>
      </w:r>
      <w:r>
        <w:t>du</w:t>
      </w:r>
      <w:r>
        <w:rPr>
          <w:spacing w:val="-3"/>
        </w:rPr>
        <w:t xml:space="preserve"> </w:t>
      </w:r>
      <w:r>
        <w:t>site de</w:t>
      </w:r>
      <w:r>
        <w:rPr>
          <w:spacing w:val="-1"/>
        </w:rPr>
        <w:t xml:space="preserve"> </w:t>
      </w:r>
      <w:r>
        <w:t>l’EHPAD Pernet</w:t>
      </w:r>
      <w:r>
        <w:rPr>
          <w:spacing w:val="-1"/>
        </w:rPr>
        <w:t xml:space="preserve"> </w:t>
      </w:r>
      <w:r>
        <w:t>(1,</w:t>
      </w:r>
      <w:r>
        <w:rPr>
          <w:spacing w:val="-1"/>
        </w:rPr>
        <w:t xml:space="preserve"> </w:t>
      </w:r>
      <w:r>
        <w:t>Rue</w:t>
      </w:r>
      <w:r>
        <w:rPr>
          <w:spacing w:val="-3"/>
        </w:rPr>
        <w:t xml:space="preserve"> </w:t>
      </w:r>
      <w:r>
        <w:t>du</w:t>
      </w:r>
      <w:r>
        <w:rPr>
          <w:spacing w:val="-1"/>
        </w:rPr>
        <w:t xml:space="preserve"> </w:t>
      </w:r>
      <w:r>
        <w:t>Capitaine</w:t>
      </w:r>
      <w:r>
        <w:rPr>
          <w:spacing w:val="-1"/>
        </w:rPr>
        <w:t xml:space="preserve"> </w:t>
      </w:r>
      <w:r>
        <w:t>Vic -</w:t>
      </w:r>
      <w:r>
        <w:rPr>
          <w:spacing w:val="-2"/>
        </w:rPr>
        <w:t xml:space="preserve"> 71500</w:t>
      </w:r>
    </w:p>
    <w:p w:rsidR="00E11F6A" w:rsidRDefault="00716231">
      <w:pPr>
        <w:pStyle w:val="Corpsdetexte"/>
        <w:spacing w:before="1"/>
      </w:pPr>
      <w:r>
        <w:rPr>
          <w:spacing w:val="-2"/>
        </w:rPr>
        <w:t>LOUHANS).</w:t>
      </w:r>
    </w:p>
    <w:p w:rsidR="00E11F6A" w:rsidRDefault="00716231" w:rsidP="002906B5">
      <w:pPr>
        <w:pStyle w:val="Corpsdetexte"/>
        <w:spacing w:before="120"/>
      </w:pPr>
      <w:r>
        <w:t>Le</w:t>
      </w:r>
      <w:r>
        <w:rPr>
          <w:spacing w:val="-8"/>
        </w:rPr>
        <w:t xml:space="preserve"> </w:t>
      </w:r>
      <w:r>
        <w:t>marché</w:t>
      </w:r>
      <w:r>
        <w:rPr>
          <w:spacing w:val="-8"/>
        </w:rPr>
        <w:t xml:space="preserve"> </w:t>
      </w:r>
      <w:r>
        <w:t>est</w:t>
      </w:r>
      <w:r>
        <w:rPr>
          <w:spacing w:val="-5"/>
        </w:rPr>
        <w:t xml:space="preserve"> </w:t>
      </w:r>
      <w:r>
        <w:t>décliné</w:t>
      </w:r>
      <w:r>
        <w:rPr>
          <w:spacing w:val="-6"/>
        </w:rPr>
        <w:t xml:space="preserve"> </w:t>
      </w:r>
      <w:r>
        <w:t>en</w:t>
      </w:r>
      <w:r>
        <w:rPr>
          <w:spacing w:val="-6"/>
        </w:rPr>
        <w:t xml:space="preserve"> </w:t>
      </w:r>
      <w:r w:rsidR="002906B5">
        <w:t>plusieur</w:t>
      </w:r>
      <w:r>
        <w:t>s</w:t>
      </w:r>
      <w:r>
        <w:rPr>
          <w:spacing w:val="-5"/>
        </w:rPr>
        <w:t xml:space="preserve"> </w:t>
      </w:r>
      <w:r>
        <w:t>phases</w:t>
      </w:r>
      <w:r>
        <w:rPr>
          <w:spacing w:val="-2"/>
        </w:rPr>
        <w:t xml:space="preserve"> </w:t>
      </w:r>
      <w:r>
        <w:t>de</w:t>
      </w:r>
      <w:r>
        <w:rPr>
          <w:spacing w:val="-7"/>
        </w:rPr>
        <w:t xml:space="preserve"> </w:t>
      </w:r>
      <w:r>
        <w:t>travaux</w:t>
      </w:r>
      <w:r>
        <w:rPr>
          <w:spacing w:val="-6"/>
        </w:rPr>
        <w:t xml:space="preserve"> </w:t>
      </w:r>
      <w:r>
        <w:rPr>
          <w:spacing w:val="-10"/>
        </w:rPr>
        <w:t>:</w:t>
      </w:r>
    </w:p>
    <w:p w:rsidR="00E11F6A" w:rsidRDefault="00716231">
      <w:pPr>
        <w:pStyle w:val="Titre3"/>
        <w:spacing w:before="118"/>
      </w:pPr>
      <w:r>
        <w:t>Phase</w:t>
      </w:r>
      <w:r>
        <w:rPr>
          <w:spacing w:val="-7"/>
        </w:rPr>
        <w:t xml:space="preserve"> </w:t>
      </w:r>
      <w:r>
        <w:t>1</w:t>
      </w:r>
      <w:r>
        <w:rPr>
          <w:spacing w:val="-5"/>
        </w:rPr>
        <w:t xml:space="preserve"> </w:t>
      </w:r>
      <w:r>
        <w:rPr>
          <w:spacing w:val="-10"/>
        </w:rPr>
        <w:t>:</w:t>
      </w:r>
    </w:p>
    <w:p w:rsidR="00E11F6A" w:rsidRDefault="00716231">
      <w:pPr>
        <w:pStyle w:val="Paragraphedeliste"/>
        <w:numPr>
          <w:ilvl w:val="0"/>
          <w:numId w:val="33"/>
        </w:numPr>
        <w:tabs>
          <w:tab w:val="left" w:pos="861"/>
        </w:tabs>
        <w:spacing w:before="121"/>
        <w:ind w:right="435"/>
        <w:rPr>
          <w:sz w:val="20"/>
        </w:rPr>
      </w:pPr>
      <w:r>
        <w:rPr>
          <w:sz w:val="20"/>
        </w:rPr>
        <w:t>Phase</w:t>
      </w:r>
      <w:r>
        <w:rPr>
          <w:spacing w:val="20"/>
          <w:sz w:val="20"/>
        </w:rPr>
        <w:t xml:space="preserve"> </w:t>
      </w:r>
      <w:r>
        <w:rPr>
          <w:sz w:val="20"/>
        </w:rPr>
        <w:t>1a : Construction de l’EHPAD</w:t>
      </w:r>
      <w:r>
        <w:rPr>
          <w:spacing w:val="20"/>
          <w:sz w:val="20"/>
        </w:rPr>
        <w:t xml:space="preserve"> </w:t>
      </w:r>
      <w:r>
        <w:rPr>
          <w:sz w:val="20"/>
        </w:rPr>
        <w:t>et du</w:t>
      </w:r>
      <w:r>
        <w:rPr>
          <w:spacing w:val="19"/>
          <w:sz w:val="20"/>
        </w:rPr>
        <w:t xml:space="preserve"> </w:t>
      </w:r>
      <w:r>
        <w:rPr>
          <w:sz w:val="20"/>
        </w:rPr>
        <w:t>PASA, réhabilitation</w:t>
      </w:r>
      <w:r>
        <w:rPr>
          <w:spacing w:val="19"/>
          <w:sz w:val="20"/>
        </w:rPr>
        <w:t xml:space="preserve"> </w:t>
      </w:r>
      <w:r>
        <w:rPr>
          <w:sz w:val="20"/>
        </w:rPr>
        <w:t>du salon de coiffure et de la salle</w:t>
      </w:r>
      <w:r>
        <w:rPr>
          <w:spacing w:val="40"/>
          <w:sz w:val="20"/>
        </w:rPr>
        <w:t xml:space="preserve"> </w:t>
      </w:r>
      <w:r>
        <w:rPr>
          <w:sz w:val="20"/>
        </w:rPr>
        <w:t>d’activités et extension du bassin de rétention ;</w:t>
      </w:r>
    </w:p>
    <w:p w:rsidR="00E11F6A" w:rsidRDefault="00716231">
      <w:pPr>
        <w:pStyle w:val="Paragraphedeliste"/>
        <w:numPr>
          <w:ilvl w:val="0"/>
          <w:numId w:val="33"/>
        </w:numPr>
        <w:tabs>
          <w:tab w:val="left" w:pos="861"/>
        </w:tabs>
        <w:spacing w:before="121"/>
        <w:rPr>
          <w:sz w:val="20"/>
        </w:rPr>
      </w:pPr>
      <w:r>
        <w:rPr>
          <w:sz w:val="20"/>
        </w:rPr>
        <w:t>Phase</w:t>
      </w:r>
      <w:r>
        <w:rPr>
          <w:spacing w:val="-6"/>
          <w:sz w:val="20"/>
        </w:rPr>
        <w:t xml:space="preserve"> </w:t>
      </w:r>
      <w:r>
        <w:rPr>
          <w:sz w:val="20"/>
        </w:rPr>
        <w:t>1b</w:t>
      </w:r>
      <w:r>
        <w:rPr>
          <w:spacing w:val="-8"/>
          <w:sz w:val="20"/>
        </w:rPr>
        <w:t xml:space="preserve"> </w:t>
      </w:r>
      <w:r>
        <w:rPr>
          <w:sz w:val="20"/>
        </w:rPr>
        <w:t>:</w:t>
      </w:r>
      <w:r>
        <w:rPr>
          <w:spacing w:val="-5"/>
          <w:sz w:val="20"/>
        </w:rPr>
        <w:t xml:space="preserve"> </w:t>
      </w:r>
      <w:r>
        <w:rPr>
          <w:sz w:val="20"/>
        </w:rPr>
        <w:t>Extension</w:t>
      </w:r>
      <w:r>
        <w:rPr>
          <w:spacing w:val="-7"/>
          <w:sz w:val="20"/>
        </w:rPr>
        <w:t xml:space="preserve"> </w:t>
      </w:r>
      <w:r>
        <w:rPr>
          <w:sz w:val="20"/>
        </w:rPr>
        <w:t>de</w:t>
      </w:r>
      <w:r>
        <w:rPr>
          <w:spacing w:val="-5"/>
          <w:sz w:val="20"/>
        </w:rPr>
        <w:t xml:space="preserve"> </w:t>
      </w:r>
      <w:r>
        <w:rPr>
          <w:sz w:val="20"/>
        </w:rPr>
        <w:t>l’aire</w:t>
      </w:r>
      <w:r>
        <w:rPr>
          <w:spacing w:val="-8"/>
          <w:sz w:val="20"/>
        </w:rPr>
        <w:t xml:space="preserve"> </w:t>
      </w:r>
      <w:r>
        <w:rPr>
          <w:sz w:val="20"/>
        </w:rPr>
        <w:t>logistique</w:t>
      </w:r>
      <w:r>
        <w:rPr>
          <w:spacing w:val="-8"/>
          <w:sz w:val="20"/>
        </w:rPr>
        <w:t xml:space="preserve"> </w:t>
      </w:r>
      <w:r>
        <w:rPr>
          <w:spacing w:val="-10"/>
          <w:sz w:val="20"/>
        </w:rPr>
        <w:t>;</w:t>
      </w:r>
    </w:p>
    <w:p w:rsidR="00E11F6A" w:rsidRDefault="00716231">
      <w:pPr>
        <w:pStyle w:val="Corpsdetexte"/>
        <w:spacing w:before="120"/>
        <w:ind w:right="387"/>
      </w:pPr>
      <w:r>
        <w:rPr>
          <w:rFonts w:ascii="Arial" w:hAnsi="Arial"/>
          <w:b/>
        </w:rPr>
        <w:t xml:space="preserve">Phase 2 : </w:t>
      </w:r>
      <w:r>
        <w:t>Restructuration et extension du SMR, et réhabilitation</w:t>
      </w:r>
      <w:r>
        <w:rPr>
          <w:spacing w:val="18"/>
        </w:rPr>
        <w:t xml:space="preserve"> </w:t>
      </w:r>
      <w:r>
        <w:t>de la PUI en site occupé et de la salle de</w:t>
      </w:r>
      <w:r>
        <w:rPr>
          <w:spacing w:val="40"/>
        </w:rPr>
        <w:t xml:space="preserve"> </w:t>
      </w:r>
      <w:r>
        <w:t>réunion du BM2 ;</w:t>
      </w:r>
    </w:p>
    <w:p w:rsidR="00E11F6A" w:rsidRDefault="00716231">
      <w:pPr>
        <w:spacing w:before="119"/>
        <w:ind w:left="141"/>
        <w:rPr>
          <w:sz w:val="20"/>
        </w:rPr>
      </w:pPr>
      <w:r>
        <w:rPr>
          <w:rFonts w:ascii="Arial"/>
          <w:b/>
          <w:sz w:val="20"/>
        </w:rPr>
        <w:t>Phase</w:t>
      </w:r>
      <w:r>
        <w:rPr>
          <w:rFonts w:ascii="Arial"/>
          <w:b/>
          <w:spacing w:val="-6"/>
          <w:sz w:val="20"/>
        </w:rPr>
        <w:t xml:space="preserve"> </w:t>
      </w:r>
      <w:r>
        <w:rPr>
          <w:rFonts w:ascii="Arial"/>
          <w:b/>
          <w:sz w:val="20"/>
        </w:rPr>
        <w:t>3</w:t>
      </w:r>
      <w:r>
        <w:rPr>
          <w:rFonts w:ascii="Arial"/>
          <w:b/>
          <w:spacing w:val="-7"/>
          <w:sz w:val="20"/>
        </w:rPr>
        <w:t xml:space="preserve"> </w:t>
      </w:r>
      <w:r>
        <w:rPr>
          <w:rFonts w:ascii="Arial"/>
          <w:b/>
          <w:sz w:val="20"/>
        </w:rPr>
        <w:t>:</w:t>
      </w:r>
      <w:r>
        <w:rPr>
          <w:rFonts w:ascii="Arial"/>
          <w:b/>
          <w:spacing w:val="-3"/>
          <w:sz w:val="20"/>
        </w:rPr>
        <w:t xml:space="preserve"> </w:t>
      </w:r>
      <w:r>
        <w:rPr>
          <w:sz w:val="20"/>
        </w:rPr>
        <w:t>Autonomisation</w:t>
      </w:r>
      <w:r>
        <w:rPr>
          <w:spacing w:val="-4"/>
          <w:sz w:val="20"/>
        </w:rPr>
        <w:t xml:space="preserve"> </w:t>
      </w:r>
      <w:r>
        <w:rPr>
          <w:sz w:val="20"/>
        </w:rPr>
        <w:t>du</w:t>
      </w:r>
      <w:r>
        <w:rPr>
          <w:spacing w:val="-6"/>
          <w:sz w:val="20"/>
        </w:rPr>
        <w:t xml:space="preserve"> </w:t>
      </w:r>
      <w:r>
        <w:rPr>
          <w:sz w:val="20"/>
        </w:rPr>
        <w:t>site</w:t>
      </w:r>
      <w:r>
        <w:rPr>
          <w:spacing w:val="-6"/>
          <w:sz w:val="20"/>
        </w:rPr>
        <w:t xml:space="preserve"> </w:t>
      </w:r>
      <w:r>
        <w:rPr>
          <w:sz w:val="20"/>
        </w:rPr>
        <w:t>de</w:t>
      </w:r>
      <w:r>
        <w:rPr>
          <w:spacing w:val="-5"/>
          <w:sz w:val="20"/>
        </w:rPr>
        <w:t xml:space="preserve"> </w:t>
      </w:r>
      <w:r>
        <w:rPr>
          <w:spacing w:val="-2"/>
          <w:sz w:val="20"/>
        </w:rPr>
        <w:t>Pernet.</w:t>
      </w:r>
    </w:p>
    <w:p w:rsidR="00E11F6A" w:rsidRDefault="00E11F6A">
      <w:pPr>
        <w:pStyle w:val="Corpsdetexte"/>
        <w:ind w:left="0"/>
      </w:pPr>
    </w:p>
    <w:p w:rsidR="00E11F6A" w:rsidRDefault="00E11F6A">
      <w:pPr>
        <w:pStyle w:val="Corpsdetexte"/>
        <w:spacing w:before="11"/>
        <w:ind w:left="0"/>
      </w:pPr>
    </w:p>
    <w:p w:rsidR="00E11F6A" w:rsidRDefault="00716231">
      <w:pPr>
        <w:pStyle w:val="Corpsdetexte"/>
      </w:pPr>
      <w:r>
        <w:t>Lieu</w:t>
      </w:r>
      <w:r>
        <w:rPr>
          <w:spacing w:val="-11"/>
        </w:rPr>
        <w:t xml:space="preserve"> </w:t>
      </w:r>
      <w:r>
        <w:t>d’exécution</w:t>
      </w:r>
      <w:r>
        <w:rPr>
          <w:spacing w:val="-7"/>
        </w:rPr>
        <w:t xml:space="preserve"> </w:t>
      </w:r>
      <w:r>
        <w:rPr>
          <w:spacing w:val="-10"/>
        </w:rPr>
        <w:t>:</w:t>
      </w:r>
    </w:p>
    <w:p w:rsidR="00716231" w:rsidRDefault="00716231">
      <w:pPr>
        <w:pStyle w:val="Corpsdetexte"/>
        <w:spacing w:before="120" w:line="364" w:lineRule="auto"/>
        <w:ind w:right="387"/>
      </w:pPr>
      <w:r>
        <w:t>Phases</w:t>
      </w:r>
      <w:r>
        <w:rPr>
          <w:spacing w:val="-3"/>
        </w:rPr>
        <w:t xml:space="preserve"> </w:t>
      </w:r>
      <w:r>
        <w:t>1</w:t>
      </w:r>
      <w:r>
        <w:rPr>
          <w:spacing w:val="-2"/>
        </w:rPr>
        <w:t xml:space="preserve"> </w:t>
      </w:r>
      <w:r>
        <w:t>et</w:t>
      </w:r>
      <w:r>
        <w:rPr>
          <w:spacing w:val="-2"/>
        </w:rPr>
        <w:t xml:space="preserve"> </w:t>
      </w:r>
      <w:r>
        <w:t>2</w:t>
      </w:r>
      <w:r>
        <w:rPr>
          <w:spacing w:val="-3"/>
        </w:rPr>
        <w:t xml:space="preserve"> </w:t>
      </w:r>
      <w:r>
        <w:t>:</w:t>
      </w:r>
      <w:r>
        <w:rPr>
          <w:spacing w:val="-4"/>
        </w:rPr>
        <w:t xml:space="preserve"> </w:t>
      </w:r>
      <w:r>
        <w:t>Centre</w:t>
      </w:r>
      <w:r>
        <w:rPr>
          <w:spacing w:val="-2"/>
        </w:rPr>
        <w:t xml:space="preserve"> </w:t>
      </w:r>
      <w:r>
        <w:t>Hospitalier</w:t>
      </w:r>
      <w:r>
        <w:rPr>
          <w:spacing w:val="-4"/>
        </w:rPr>
        <w:t xml:space="preserve"> </w:t>
      </w:r>
      <w:r>
        <w:t>de</w:t>
      </w:r>
      <w:r>
        <w:rPr>
          <w:spacing w:val="-2"/>
        </w:rPr>
        <w:t xml:space="preserve"> </w:t>
      </w:r>
      <w:r>
        <w:t>la</w:t>
      </w:r>
      <w:r>
        <w:rPr>
          <w:spacing w:val="-2"/>
        </w:rPr>
        <w:t xml:space="preserve"> </w:t>
      </w:r>
      <w:r>
        <w:t>Bresse</w:t>
      </w:r>
      <w:r>
        <w:rPr>
          <w:spacing w:val="-4"/>
        </w:rPr>
        <w:t xml:space="preserve"> </w:t>
      </w:r>
      <w:r>
        <w:t>Louhannaise –</w:t>
      </w:r>
      <w:r>
        <w:rPr>
          <w:spacing w:val="-3"/>
        </w:rPr>
        <w:t xml:space="preserve"> </w:t>
      </w:r>
      <w:r>
        <w:t>350,</w:t>
      </w:r>
      <w:r>
        <w:rPr>
          <w:spacing w:val="-4"/>
        </w:rPr>
        <w:t xml:space="preserve"> A</w:t>
      </w:r>
      <w:r>
        <w:t>venue</w:t>
      </w:r>
      <w:r>
        <w:rPr>
          <w:spacing w:val="-4"/>
        </w:rPr>
        <w:t xml:space="preserve"> </w:t>
      </w:r>
      <w:r>
        <w:t>Fernand</w:t>
      </w:r>
      <w:r>
        <w:rPr>
          <w:spacing w:val="-5"/>
        </w:rPr>
        <w:t xml:space="preserve"> </w:t>
      </w:r>
      <w:r>
        <w:t>Point</w:t>
      </w:r>
      <w:r>
        <w:rPr>
          <w:spacing w:val="-4"/>
        </w:rPr>
        <w:t xml:space="preserve"> </w:t>
      </w:r>
      <w:r>
        <w:t>71500</w:t>
      </w:r>
      <w:r>
        <w:rPr>
          <w:spacing w:val="-4"/>
        </w:rPr>
        <w:t xml:space="preserve"> </w:t>
      </w:r>
      <w:r>
        <w:t>LOUHANS.</w:t>
      </w:r>
    </w:p>
    <w:p w:rsidR="00E11F6A" w:rsidRDefault="00716231">
      <w:pPr>
        <w:pStyle w:val="Corpsdetexte"/>
        <w:spacing w:before="120" w:line="364" w:lineRule="auto"/>
        <w:ind w:right="387"/>
      </w:pPr>
      <w:r>
        <w:t>Phase 3 : EHPAD Pernet – 1, Rue du Capitaine Vic 71500 LOUHANS.</w:t>
      </w:r>
    </w:p>
    <w:p w:rsidR="00E11F6A" w:rsidRDefault="00E11F6A">
      <w:pPr>
        <w:pStyle w:val="Corpsdetexte"/>
        <w:spacing w:before="120"/>
        <w:ind w:left="0"/>
      </w:pPr>
    </w:p>
    <w:p w:rsidR="00E11F6A" w:rsidRDefault="00716231">
      <w:pPr>
        <w:pStyle w:val="Corpsdetexte"/>
      </w:pPr>
      <w:r>
        <w:t>La</w:t>
      </w:r>
      <w:r>
        <w:rPr>
          <w:spacing w:val="-9"/>
        </w:rPr>
        <w:t xml:space="preserve"> </w:t>
      </w:r>
      <w:r>
        <w:t>liste</w:t>
      </w:r>
      <w:r>
        <w:rPr>
          <w:spacing w:val="-9"/>
        </w:rPr>
        <w:t xml:space="preserve"> </w:t>
      </w:r>
      <w:r>
        <w:t>des</w:t>
      </w:r>
      <w:r>
        <w:rPr>
          <w:spacing w:val="-8"/>
        </w:rPr>
        <w:t xml:space="preserve"> </w:t>
      </w:r>
      <w:r>
        <w:t>intervenants</w:t>
      </w:r>
      <w:r>
        <w:rPr>
          <w:spacing w:val="-10"/>
        </w:rPr>
        <w:t xml:space="preserve"> </w:t>
      </w:r>
      <w:r>
        <w:t>ainsi</w:t>
      </w:r>
      <w:r>
        <w:rPr>
          <w:spacing w:val="-11"/>
        </w:rPr>
        <w:t xml:space="preserve"> </w:t>
      </w:r>
      <w:r>
        <w:t>que</w:t>
      </w:r>
      <w:r>
        <w:rPr>
          <w:spacing w:val="-10"/>
        </w:rPr>
        <w:t xml:space="preserve"> </w:t>
      </w:r>
      <w:r>
        <w:t>de</w:t>
      </w:r>
      <w:r>
        <w:rPr>
          <w:spacing w:val="-9"/>
        </w:rPr>
        <w:t xml:space="preserve"> </w:t>
      </w:r>
      <w:r>
        <w:t>leur</w:t>
      </w:r>
      <w:r>
        <w:rPr>
          <w:spacing w:val="-8"/>
        </w:rPr>
        <w:t xml:space="preserve"> </w:t>
      </w:r>
      <w:r>
        <w:t>mission</w:t>
      </w:r>
      <w:r>
        <w:rPr>
          <w:spacing w:val="-9"/>
        </w:rPr>
        <w:t xml:space="preserve"> </w:t>
      </w:r>
      <w:r>
        <w:t>dans</w:t>
      </w:r>
      <w:r>
        <w:rPr>
          <w:spacing w:val="-8"/>
        </w:rPr>
        <w:t xml:space="preserve"> </w:t>
      </w:r>
      <w:r>
        <w:t>le</w:t>
      </w:r>
      <w:r>
        <w:rPr>
          <w:spacing w:val="-10"/>
        </w:rPr>
        <w:t xml:space="preserve"> </w:t>
      </w:r>
      <w:r>
        <w:t>cadre</w:t>
      </w:r>
      <w:r>
        <w:rPr>
          <w:spacing w:val="-10"/>
        </w:rPr>
        <w:t xml:space="preserve"> </w:t>
      </w:r>
      <w:r>
        <w:t>du</w:t>
      </w:r>
      <w:r>
        <w:rPr>
          <w:spacing w:val="-11"/>
        </w:rPr>
        <w:t xml:space="preserve"> </w:t>
      </w:r>
      <w:r>
        <w:t>projet</w:t>
      </w:r>
      <w:r>
        <w:rPr>
          <w:spacing w:val="-11"/>
        </w:rPr>
        <w:t xml:space="preserve"> </w:t>
      </w:r>
      <w:r>
        <w:t>est</w:t>
      </w:r>
      <w:r>
        <w:rPr>
          <w:spacing w:val="-9"/>
        </w:rPr>
        <w:t xml:space="preserve"> </w:t>
      </w:r>
      <w:r>
        <w:t>présentée</w:t>
      </w:r>
      <w:r>
        <w:rPr>
          <w:spacing w:val="-9"/>
        </w:rPr>
        <w:t xml:space="preserve"> </w:t>
      </w:r>
      <w:r>
        <w:t>à</w:t>
      </w:r>
      <w:r>
        <w:rPr>
          <w:spacing w:val="-9"/>
        </w:rPr>
        <w:t xml:space="preserve"> </w:t>
      </w:r>
      <w:r>
        <w:t>l’article</w:t>
      </w:r>
      <w:r>
        <w:rPr>
          <w:spacing w:val="-3"/>
        </w:rPr>
        <w:t xml:space="preserve"> </w:t>
      </w:r>
      <w:r>
        <w:t>2.2</w:t>
      </w:r>
      <w:r>
        <w:rPr>
          <w:spacing w:val="-9"/>
        </w:rPr>
        <w:t xml:space="preserve"> </w:t>
      </w:r>
      <w:r>
        <w:t>de</w:t>
      </w:r>
      <w:r>
        <w:rPr>
          <w:spacing w:val="-9"/>
        </w:rPr>
        <w:t xml:space="preserve"> </w:t>
      </w:r>
      <w:r>
        <w:t>l’Acte d’Engagement (AE).</w:t>
      </w:r>
    </w:p>
    <w:p w:rsidR="00E11F6A" w:rsidRDefault="00716231" w:rsidP="00302410">
      <w:pPr>
        <w:pStyle w:val="Corpsdetexte"/>
        <w:spacing w:before="121"/>
        <w:ind w:right="429"/>
        <w:jc w:val="both"/>
      </w:pPr>
      <w:r>
        <w:t>Le</w:t>
      </w:r>
      <w:r>
        <w:rPr>
          <w:spacing w:val="40"/>
        </w:rPr>
        <w:t xml:space="preserve"> </w:t>
      </w:r>
      <w:r>
        <w:t>marché</w:t>
      </w:r>
      <w:r>
        <w:rPr>
          <w:spacing w:val="58"/>
        </w:rPr>
        <w:t xml:space="preserve"> </w:t>
      </w:r>
      <w:r>
        <w:t>est</w:t>
      </w:r>
      <w:r>
        <w:rPr>
          <w:spacing w:val="40"/>
        </w:rPr>
        <w:t xml:space="preserve"> </w:t>
      </w:r>
      <w:r>
        <w:t>alloti.</w:t>
      </w:r>
      <w:r>
        <w:rPr>
          <w:spacing w:val="40"/>
        </w:rPr>
        <w:t xml:space="preserve"> </w:t>
      </w:r>
      <w:r>
        <w:t>Le</w:t>
      </w:r>
      <w:r>
        <w:rPr>
          <w:spacing w:val="58"/>
        </w:rPr>
        <w:t xml:space="preserve"> </w:t>
      </w:r>
      <w:r>
        <w:t>présent</w:t>
      </w:r>
      <w:r>
        <w:rPr>
          <w:spacing w:val="40"/>
        </w:rPr>
        <w:t xml:space="preserve"> </w:t>
      </w:r>
      <w:r>
        <w:t>CCAP</w:t>
      </w:r>
      <w:r>
        <w:rPr>
          <w:spacing w:val="58"/>
        </w:rPr>
        <w:t xml:space="preserve"> </w:t>
      </w:r>
      <w:r>
        <w:t>est</w:t>
      </w:r>
      <w:r>
        <w:rPr>
          <w:spacing w:val="40"/>
        </w:rPr>
        <w:t xml:space="preserve"> </w:t>
      </w:r>
      <w:r>
        <w:t>unique</w:t>
      </w:r>
      <w:r>
        <w:rPr>
          <w:spacing w:val="58"/>
        </w:rPr>
        <w:t xml:space="preserve"> </w:t>
      </w:r>
      <w:r>
        <w:t>pour</w:t>
      </w:r>
      <w:r>
        <w:rPr>
          <w:spacing w:val="40"/>
        </w:rPr>
        <w:t xml:space="preserve"> </w:t>
      </w:r>
      <w:r>
        <w:t>tous</w:t>
      </w:r>
      <w:r>
        <w:rPr>
          <w:spacing w:val="40"/>
        </w:rPr>
        <w:t xml:space="preserve"> </w:t>
      </w:r>
      <w:r>
        <w:t>les</w:t>
      </w:r>
      <w:r>
        <w:rPr>
          <w:spacing w:val="40"/>
        </w:rPr>
        <w:t xml:space="preserve"> </w:t>
      </w:r>
      <w:r>
        <w:t>lots</w:t>
      </w:r>
      <w:r>
        <w:rPr>
          <w:spacing w:val="65"/>
        </w:rPr>
        <w:t xml:space="preserve"> </w:t>
      </w:r>
      <w:r>
        <w:t>décrits</w:t>
      </w:r>
      <w:r>
        <w:rPr>
          <w:spacing w:val="40"/>
        </w:rPr>
        <w:t xml:space="preserve"> </w:t>
      </w:r>
      <w:r>
        <w:t>à</w:t>
      </w:r>
      <w:r>
        <w:rPr>
          <w:spacing w:val="40"/>
        </w:rPr>
        <w:t xml:space="preserve"> </w:t>
      </w:r>
      <w:r>
        <w:t>l’article</w:t>
      </w:r>
      <w:r>
        <w:rPr>
          <w:spacing w:val="40"/>
        </w:rPr>
        <w:t xml:space="preserve"> </w:t>
      </w:r>
      <w:r>
        <w:t>2.1</w:t>
      </w:r>
      <w:r>
        <w:rPr>
          <w:spacing w:val="40"/>
        </w:rPr>
        <w:t xml:space="preserve"> </w:t>
      </w:r>
      <w:r>
        <w:t>de</w:t>
      </w:r>
      <w:r>
        <w:rPr>
          <w:spacing w:val="58"/>
        </w:rPr>
        <w:t xml:space="preserve"> </w:t>
      </w:r>
      <w:r w:rsidR="00302410">
        <w:t>l’A</w:t>
      </w:r>
      <w:r>
        <w:t xml:space="preserve">cte </w:t>
      </w:r>
      <w:r>
        <w:rPr>
          <w:spacing w:val="-2"/>
        </w:rPr>
        <w:t>d’</w:t>
      </w:r>
      <w:r w:rsidR="00302410">
        <w:rPr>
          <w:spacing w:val="-2"/>
        </w:rPr>
        <w:t>E</w:t>
      </w:r>
      <w:r>
        <w:rPr>
          <w:spacing w:val="-2"/>
        </w:rPr>
        <w:t>ngagement.</w:t>
      </w:r>
    </w:p>
    <w:p w:rsidR="00E11F6A" w:rsidRDefault="00716231">
      <w:pPr>
        <w:pStyle w:val="Corpsdetexte"/>
        <w:spacing w:before="121"/>
        <w:ind w:right="425"/>
        <w:jc w:val="both"/>
      </w:pPr>
      <w:r>
        <w:t>Le marché comprend le traitement de données à caractère pers</w:t>
      </w:r>
      <w:r w:rsidR="00302410">
        <w:t>onnel tel que défini en annexe 3</w:t>
      </w:r>
      <w:r>
        <w:t xml:space="preserve"> au présent CCAP. Ce dernier </w:t>
      </w:r>
      <w:r w:rsidR="00302410">
        <w:t>définira</w:t>
      </w:r>
      <w:r>
        <w:t xml:space="preserve"> les conditions d’application de la réglementation en vigueur applicable au traitement de données à caractère personnel et, en particulier, le règlement (UE) 2016/679 du Parlement européen et du Conseil du 27 avril 2016.</w:t>
      </w:r>
    </w:p>
    <w:p w:rsidR="00E11F6A" w:rsidRDefault="00716231">
      <w:pPr>
        <w:pStyle w:val="Corpsdetexte"/>
        <w:spacing w:before="119"/>
      </w:pPr>
      <w:r>
        <w:t>La</w:t>
      </w:r>
      <w:r>
        <w:rPr>
          <w:spacing w:val="23"/>
        </w:rPr>
        <w:t xml:space="preserve"> </w:t>
      </w:r>
      <w:r>
        <w:t>description</w:t>
      </w:r>
      <w:r>
        <w:rPr>
          <w:spacing w:val="23"/>
        </w:rPr>
        <w:t xml:space="preserve"> </w:t>
      </w:r>
      <w:r>
        <w:t>des</w:t>
      </w:r>
      <w:r>
        <w:rPr>
          <w:spacing w:val="24"/>
        </w:rPr>
        <w:t xml:space="preserve"> </w:t>
      </w:r>
      <w:r>
        <w:t>ouvrages</w:t>
      </w:r>
      <w:r>
        <w:rPr>
          <w:spacing w:val="24"/>
        </w:rPr>
        <w:t xml:space="preserve"> </w:t>
      </w:r>
      <w:r>
        <w:t>et</w:t>
      </w:r>
      <w:r>
        <w:rPr>
          <w:spacing w:val="23"/>
        </w:rPr>
        <w:t xml:space="preserve"> </w:t>
      </w:r>
      <w:r>
        <w:t>leurs</w:t>
      </w:r>
      <w:r>
        <w:rPr>
          <w:spacing w:val="24"/>
        </w:rPr>
        <w:t xml:space="preserve"> </w:t>
      </w:r>
      <w:r>
        <w:t>spécifications</w:t>
      </w:r>
      <w:r>
        <w:rPr>
          <w:spacing w:val="24"/>
        </w:rPr>
        <w:t xml:space="preserve"> </w:t>
      </w:r>
      <w:r>
        <w:t>techniques</w:t>
      </w:r>
      <w:r>
        <w:rPr>
          <w:spacing w:val="24"/>
        </w:rPr>
        <w:t xml:space="preserve"> </w:t>
      </w:r>
      <w:r>
        <w:t>sont</w:t>
      </w:r>
      <w:r>
        <w:rPr>
          <w:spacing w:val="23"/>
        </w:rPr>
        <w:t xml:space="preserve"> </w:t>
      </w:r>
      <w:r>
        <w:t>indiquées</w:t>
      </w:r>
      <w:r>
        <w:rPr>
          <w:spacing w:val="24"/>
        </w:rPr>
        <w:t xml:space="preserve"> </w:t>
      </w:r>
      <w:r>
        <w:t>dans</w:t>
      </w:r>
      <w:r>
        <w:rPr>
          <w:spacing w:val="24"/>
        </w:rPr>
        <w:t xml:space="preserve"> </w:t>
      </w:r>
      <w:r>
        <w:t>le</w:t>
      </w:r>
      <w:r>
        <w:rPr>
          <w:spacing w:val="23"/>
        </w:rPr>
        <w:t xml:space="preserve"> </w:t>
      </w:r>
      <w:r>
        <w:t>cahier</w:t>
      </w:r>
      <w:r>
        <w:rPr>
          <w:spacing w:val="24"/>
        </w:rPr>
        <w:t xml:space="preserve"> </w:t>
      </w:r>
      <w:r>
        <w:t>des</w:t>
      </w:r>
      <w:r>
        <w:rPr>
          <w:spacing w:val="24"/>
        </w:rPr>
        <w:t xml:space="preserve"> </w:t>
      </w:r>
      <w:r>
        <w:t>clauses techniques particulières commun et les CCTP répartis par lot.</w:t>
      </w:r>
    </w:p>
    <w:p w:rsidR="00E11F6A" w:rsidRDefault="00E11F6A">
      <w:pPr>
        <w:pStyle w:val="Corpsdetexte"/>
        <w:spacing w:before="131"/>
        <w:ind w:left="0"/>
      </w:pPr>
    </w:p>
    <w:p w:rsidR="00E11F6A" w:rsidRDefault="00716231">
      <w:pPr>
        <w:pStyle w:val="Titre1"/>
        <w:numPr>
          <w:ilvl w:val="1"/>
          <w:numId w:val="34"/>
        </w:numPr>
        <w:tabs>
          <w:tab w:val="left" w:pos="567"/>
        </w:tabs>
        <w:spacing w:before="1"/>
        <w:ind w:left="567" w:hanging="433"/>
      </w:pPr>
      <w:bookmarkStart w:id="2" w:name="_bookmark2"/>
      <w:bookmarkEnd w:id="2"/>
      <w:r>
        <w:rPr>
          <w:color w:val="BE3E00"/>
        </w:rPr>
        <w:t>Représentation</w:t>
      </w:r>
      <w:r>
        <w:rPr>
          <w:color w:val="BE3E00"/>
          <w:spacing w:val="-5"/>
        </w:rPr>
        <w:t xml:space="preserve"> </w:t>
      </w:r>
      <w:r>
        <w:rPr>
          <w:color w:val="BE3E00"/>
        </w:rPr>
        <w:t>des</w:t>
      </w:r>
      <w:r>
        <w:rPr>
          <w:color w:val="BE3E00"/>
          <w:spacing w:val="-6"/>
        </w:rPr>
        <w:t xml:space="preserve"> </w:t>
      </w:r>
      <w:r>
        <w:rPr>
          <w:color w:val="BE3E00"/>
          <w:spacing w:val="-2"/>
        </w:rPr>
        <w:t>parties</w:t>
      </w:r>
    </w:p>
    <w:p w:rsidR="00E11F6A" w:rsidRDefault="00716231">
      <w:pPr>
        <w:pStyle w:val="Corpsdetexte"/>
        <w:spacing w:before="118"/>
        <w:ind w:right="422"/>
        <w:jc w:val="both"/>
      </w:pPr>
      <w:r>
        <w:t>Conformément</w:t>
      </w:r>
      <w:r>
        <w:rPr>
          <w:spacing w:val="-11"/>
        </w:rPr>
        <w:t xml:space="preserve"> </w:t>
      </w:r>
      <w:r>
        <w:t>aux</w:t>
      </w:r>
      <w:r>
        <w:rPr>
          <w:spacing w:val="-12"/>
        </w:rPr>
        <w:t xml:space="preserve"> </w:t>
      </w:r>
      <w:r>
        <w:t>articles</w:t>
      </w:r>
      <w:r>
        <w:rPr>
          <w:spacing w:val="-10"/>
        </w:rPr>
        <w:t xml:space="preserve"> </w:t>
      </w:r>
      <w:r>
        <w:t>3.3</w:t>
      </w:r>
      <w:r>
        <w:rPr>
          <w:spacing w:val="-14"/>
        </w:rPr>
        <w:t xml:space="preserve"> </w:t>
      </w:r>
      <w:r>
        <w:t>et</w:t>
      </w:r>
      <w:r>
        <w:rPr>
          <w:spacing w:val="-12"/>
        </w:rPr>
        <w:t xml:space="preserve"> </w:t>
      </w:r>
      <w:r>
        <w:t>3.4.1</w:t>
      </w:r>
      <w:r>
        <w:rPr>
          <w:spacing w:val="-14"/>
        </w:rPr>
        <w:t xml:space="preserve"> </w:t>
      </w:r>
      <w:r>
        <w:t>du</w:t>
      </w:r>
      <w:r>
        <w:rPr>
          <w:spacing w:val="-14"/>
        </w:rPr>
        <w:t xml:space="preserve"> </w:t>
      </w:r>
      <w:r>
        <w:t>CCAG</w:t>
      </w:r>
      <w:r w:rsidR="00302410">
        <w:rPr>
          <w:spacing w:val="-12"/>
        </w:rPr>
        <w:t>-</w:t>
      </w:r>
      <w:r>
        <w:t>Travaux,</w:t>
      </w:r>
      <w:r>
        <w:rPr>
          <w:spacing w:val="-14"/>
        </w:rPr>
        <w:t xml:space="preserve"> </w:t>
      </w:r>
      <w:r>
        <w:t>dès</w:t>
      </w:r>
      <w:r>
        <w:rPr>
          <w:spacing w:val="-12"/>
        </w:rPr>
        <w:t xml:space="preserve"> </w:t>
      </w:r>
      <w:r>
        <w:t>la</w:t>
      </w:r>
      <w:r>
        <w:rPr>
          <w:spacing w:val="-12"/>
        </w:rPr>
        <w:t xml:space="preserve"> </w:t>
      </w:r>
      <w:r>
        <w:t>notification</w:t>
      </w:r>
      <w:r>
        <w:rPr>
          <w:spacing w:val="-14"/>
        </w:rPr>
        <w:t xml:space="preserve"> </w:t>
      </w:r>
      <w:r>
        <w:t>du</w:t>
      </w:r>
      <w:r>
        <w:rPr>
          <w:spacing w:val="-14"/>
        </w:rPr>
        <w:t xml:space="preserve"> </w:t>
      </w:r>
      <w:r>
        <w:t>marché,</w:t>
      </w:r>
      <w:r>
        <w:rPr>
          <w:spacing w:val="-13"/>
        </w:rPr>
        <w:t xml:space="preserve"> </w:t>
      </w:r>
      <w:r>
        <w:t>le</w:t>
      </w:r>
      <w:r>
        <w:rPr>
          <w:spacing w:val="-14"/>
        </w:rPr>
        <w:t xml:space="preserve"> </w:t>
      </w:r>
      <w:r>
        <w:t>titulaire</w:t>
      </w:r>
      <w:r>
        <w:rPr>
          <w:spacing w:val="-14"/>
        </w:rPr>
        <w:t xml:space="preserve"> </w:t>
      </w:r>
      <w:r>
        <w:t>et</w:t>
      </w:r>
      <w:r>
        <w:rPr>
          <w:spacing w:val="-12"/>
        </w:rPr>
        <w:t xml:space="preserve"> </w:t>
      </w:r>
      <w:r>
        <w:t>le</w:t>
      </w:r>
      <w:r>
        <w:rPr>
          <w:spacing w:val="-3"/>
        </w:rPr>
        <w:t xml:space="preserve"> </w:t>
      </w:r>
      <w:r>
        <w:t>maître d’ouvrage</w:t>
      </w:r>
      <w:r>
        <w:rPr>
          <w:spacing w:val="-7"/>
        </w:rPr>
        <w:t xml:space="preserve"> </w:t>
      </w:r>
      <w:r>
        <w:t>désignent</w:t>
      </w:r>
      <w:r>
        <w:rPr>
          <w:spacing w:val="-8"/>
        </w:rPr>
        <w:t xml:space="preserve"> </w:t>
      </w:r>
      <w:r>
        <w:t>une</w:t>
      </w:r>
      <w:r>
        <w:rPr>
          <w:spacing w:val="-6"/>
        </w:rPr>
        <w:t xml:space="preserve"> </w:t>
      </w:r>
      <w:r>
        <w:t>ou</w:t>
      </w:r>
      <w:r>
        <w:rPr>
          <w:spacing w:val="-8"/>
        </w:rPr>
        <w:t xml:space="preserve"> </w:t>
      </w:r>
      <w:r>
        <w:t>plusieurs</w:t>
      </w:r>
      <w:r>
        <w:rPr>
          <w:spacing w:val="-5"/>
        </w:rPr>
        <w:t xml:space="preserve"> </w:t>
      </w:r>
      <w:r>
        <w:t>personne(s)</w:t>
      </w:r>
      <w:r>
        <w:rPr>
          <w:spacing w:val="-8"/>
        </w:rPr>
        <w:t xml:space="preserve"> </w:t>
      </w:r>
      <w:r>
        <w:t>physique(s),</w:t>
      </w:r>
      <w:r>
        <w:rPr>
          <w:spacing w:val="-9"/>
        </w:rPr>
        <w:t xml:space="preserve"> </w:t>
      </w:r>
      <w:r>
        <w:t>habilitée(s)</w:t>
      </w:r>
      <w:r>
        <w:rPr>
          <w:spacing w:val="-8"/>
        </w:rPr>
        <w:t xml:space="preserve"> </w:t>
      </w:r>
      <w:r>
        <w:t>à</w:t>
      </w:r>
      <w:r>
        <w:rPr>
          <w:spacing w:val="-9"/>
        </w:rPr>
        <w:t xml:space="preserve"> </w:t>
      </w:r>
      <w:r>
        <w:t>les</w:t>
      </w:r>
      <w:r>
        <w:rPr>
          <w:spacing w:val="-8"/>
        </w:rPr>
        <w:t xml:space="preserve"> </w:t>
      </w:r>
      <w:r>
        <w:t>représenter</w:t>
      </w:r>
      <w:r>
        <w:rPr>
          <w:spacing w:val="-7"/>
        </w:rPr>
        <w:t xml:space="preserve"> </w:t>
      </w:r>
      <w:r>
        <w:t>pour</w:t>
      </w:r>
      <w:r>
        <w:rPr>
          <w:spacing w:val="-7"/>
        </w:rPr>
        <w:t xml:space="preserve"> </w:t>
      </w:r>
      <w:r>
        <w:t>les</w:t>
      </w:r>
      <w:r>
        <w:rPr>
          <w:spacing w:val="-7"/>
        </w:rPr>
        <w:t xml:space="preserve"> </w:t>
      </w:r>
      <w:r>
        <w:t>besoins de l’exécution du marché et notifie cette désignation au maître d’ouvrage ou au titulaire du marché.</w:t>
      </w:r>
    </w:p>
    <w:p w:rsidR="00E11F6A" w:rsidRDefault="00716231" w:rsidP="00302410">
      <w:pPr>
        <w:pStyle w:val="Corpsdetexte"/>
        <w:spacing w:before="120"/>
        <w:ind w:right="429"/>
        <w:jc w:val="both"/>
      </w:pPr>
      <w:r>
        <w:t>En</w:t>
      </w:r>
      <w:r>
        <w:rPr>
          <w:spacing w:val="40"/>
        </w:rPr>
        <w:t xml:space="preserve"> </w:t>
      </w:r>
      <w:r>
        <w:t>l'attente</w:t>
      </w:r>
      <w:r>
        <w:rPr>
          <w:spacing w:val="40"/>
        </w:rPr>
        <w:t xml:space="preserve"> </w:t>
      </w:r>
      <w:r>
        <w:t>de</w:t>
      </w:r>
      <w:r>
        <w:rPr>
          <w:spacing w:val="40"/>
        </w:rPr>
        <w:t xml:space="preserve"> </w:t>
      </w:r>
      <w:r>
        <w:t>cette</w:t>
      </w:r>
      <w:r>
        <w:rPr>
          <w:spacing w:val="40"/>
        </w:rPr>
        <w:t xml:space="preserve"> </w:t>
      </w:r>
      <w:r>
        <w:t>désignation</w:t>
      </w:r>
      <w:r>
        <w:rPr>
          <w:spacing w:val="40"/>
        </w:rPr>
        <w:t xml:space="preserve"> </w:t>
      </w:r>
      <w:r>
        <w:t>éventuelle</w:t>
      </w:r>
      <w:r>
        <w:rPr>
          <w:spacing w:val="40"/>
        </w:rPr>
        <w:t xml:space="preserve"> </w:t>
      </w:r>
      <w:r>
        <w:t>et</w:t>
      </w:r>
      <w:r>
        <w:rPr>
          <w:spacing w:val="40"/>
        </w:rPr>
        <w:t xml:space="preserve"> </w:t>
      </w:r>
      <w:r>
        <w:t>à</w:t>
      </w:r>
      <w:r>
        <w:rPr>
          <w:spacing w:val="40"/>
        </w:rPr>
        <w:t xml:space="preserve"> </w:t>
      </w:r>
      <w:r>
        <w:t>défaut,</w:t>
      </w:r>
      <w:r>
        <w:rPr>
          <w:spacing w:val="40"/>
        </w:rPr>
        <w:t xml:space="preserve"> </w:t>
      </w:r>
      <w:r>
        <w:t>les</w:t>
      </w:r>
      <w:r>
        <w:rPr>
          <w:spacing w:val="40"/>
        </w:rPr>
        <w:t xml:space="preserve"> </w:t>
      </w:r>
      <w:r>
        <w:t>personnes</w:t>
      </w:r>
      <w:r>
        <w:rPr>
          <w:spacing w:val="40"/>
        </w:rPr>
        <w:t xml:space="preserve"> </w:t>
      </w:r>
      <w:r>
        <w:t>physiques</w:t>
      </w:r>
      <w:r>
        <w:rPr>
          <w:spacing w:val="40"/>
        </w:rPr>
        <w:t xml:space="preserve"> </w:t>
      </w:r>
      <w:r>
        <w:t>signataires</w:t>
      </w:r>
      <w:r>
        <w:rPr>
          <w:spacing w:val="40"/>
        </w:rPr>
        <w:t xml:space="preserve"> </w:t>
      </w:r>
      <w:r>
        <w:t>de</w:t>
      </w:r>
      <w:r>
        <w:rPr>
          <w:spacing w:val="40"/>
        </w:rPr>
        <w:t xml:space="preserve"> </w:t>
      </w:r>
      <w:r>
        <w:t>l'acte d'engagement sont seules habilitées à les engager.</w:t>
      </w:r>
    </w:p>
    <w:p w:rsidR="00E11F6A" w:rsidRDefault="00716231" w:rsidP="00302410">
      <w:pPr>
        <w:pStyle w:val="Corpsdetexte"/>
        <w:spacing w:before="120"/>
        <w:ind w:right="429"/>
        <w:jc w:val="both"/>
      </w:pPr>
      <w:r>
        <w:t>D’autres</w:t>
      </w:r>
      <w:r>
        <w:rPr>
          <w:spacing w:val="49"/>
        </w:rPr>
        <w:t xml:space="preserve"> </w:t>
      </w:r>
      <w:r>
        <w:t>personnes</w:t>
      </w:r>
      <w:r>
        <w:rPr>
          <w:spacing w:val="50"/>
        </w:rPr>
        <w:t xml:space="preserve"> </w:t>
      </w:r>
      <w:r>
        <w:t>physiques</w:t>
      </w:r>
      <w:r>
        <w:rPr>
          <w:spacing w:val="50"/>
        </w:rPr>
        <w:t xml:space="preserve"> </w:t>
      </w:r>
      <w:r>
        <w:t>peuvent</w:t>
      </w:r>
      <w:r>
        <w:rPr>
          <w:spacing w:val="48"/>
        </w:rPr>
        <w:t xml:space="preserve"> </w:t>
      </w:r>
      <w:r>
        <w:t>être</w:t>
      </w:r>
      <w:r>
        <w:rPr>
          <w:spacing w:val="51"/>
        </w:rPr>
        <w:t xml:space="preserve"> </w:t>
      </w:r>
      <w:r>
        <w:t>habilitées</w:t>
      </w:r>
      <w:r>
        <w:rPr>
          <w:spacing w:val="50"/>
        </w:rPr>
        <w:t xml:space="preserve"> </w:t>
      </w:r>
      <w:r>
        <w:t>par</w:t>
      </w:r>
      <w:r>
        <w:rPr>
          <w:spacing w:val="51"/>
        </w:rPr>
        <w:t xml:space="preserve"> </w:t>
      </w:r>
      <w:r>
        <w:t>le</w:t>
      </w:r>
      <w:r>
        <w:rPr>
          <w:spacing w:val="51"/>
        </w:rPr>
        <w:t xml:space="preserve"> </w:t>
      </w:r>
      <w:r>
        <w:t>titulaire</w:t>
      </w:r>
      <w:r>
        <w:rPr>
          <w:spacing w:val="50"/>
        </w:rPr>
        <w:t xml:space="preserve"> </w:t>
      </w:r>
      <w:r>
        <w:t>et</w:t>
      </w:r>
      <w:r>
        <w:rPr>
          <w:spacing w:val="51"/>
        </w:rPr>
        <w:t xml:space="preserve"> </w:t>
      </w:r>
      <w:r>
        <w:t>le</w:t>
      </w:r>
      <w:r>
        <w:rPr>
          <w:spacing w:val="61"/>
        </w:rPr>
        <w:t xml:space="preserve"> </w:t>
      </w:r>
      <w:r>
        <w:t>maître</w:t>
      </w:r>
      <w:r>
        <w:rPr>
          <w:spacing w:val="51"/>
        </w:rPr>
        <w:t xml:space="preserve"> </w:t>
      </w:r>
      <w:r>
        <w:t>d’ouvrage</w:t>
      </w:r>
      <w:r>
        <w:rPr>
          <w:spacing w:val="50"/>
        </w:rPr>
        <w:t xml:space="preserve"> </w:t>
      </w:r>
      <w:r>
        <w:t>en</w:t>
      </w:r>
      <w:r>
        <w:rPr>
          <w:spacing w:val="50"/>
        </w:rPr>
        <w:t xml:space="preserve"> </w:t>
      </w:r>
      <w:r>
        <w:rPr>
          <w:spacing w:val="-2"/>
        </w:rPr>
        <w:t>cours</w:t>
      </w:r>
      <w:r w:rsidR="00302410">
        <w:t xml:space="preserve"> </w:t>
      </w:r>
      <w:r>
        <w:t>d’exécution</w:t>
      </w:r>
      <w:r>
        <w:rPr>
          <w:spacing w:val="-10"/>
        </w:rPr>
        <w:t xml:space="preserve"> </w:t>
      </w:r>
      <w:r>
        <w:t>du</w:t>
      </w:r>
      <w:r>
        <w:rPr>
          <w:spacing w:val="-7"/>
        </w:rPr>
        <w:t xml:space="preserve"> </w:t>
      </w:r>
      <w:r>
        <w:rPr>
          <w:spacing w:val="-2"/>
        </w:rPr>
        <w:t>marché.</w:t>
      </w:r>
    </w:p>
    <w:p w:rsidR="00E11F6A" w:rsidRDefault="00716231">
      <w:pPr>
        <w:pStyle w:val="Corpsdetexte"/>
        <w:spacing w:before="120"/>
        <w:ind w:right="429"/>
        <w:jc w:val="both"/>
      </w:pPr>
      <w:r>
        <w:t>Pour l'application des dispositions des articles L 554-1 et s. et R 554-1 et s. du Code de l'Environnement relatives aux travaux exécutés au droit ou au voisinage d'ouvrages souterrains, enterrés, subaquatiques ou aériens, le responsable du projet est le maitre d’œuvre.</w:t>
      </w:r>
    </w:p>
    <w:p w:rsidR="00E11F6A" w:rsidRDefault="00E11F6A">
      <w:pPr>
        <w:pStyle w:val="Corpsdetexte"/>
        <w:spacing w:before="129"/>
        <w:ind w:left="0"/>
      </w:pPr>
    </w:p>
    <w:p w:rsidR="00E11F6A" w:rsidRDefault="00716231">
      <w:pPr>
        <w:pStyle w:val="Titre1"/>
        <w:numPr>
          <w:ilvl w:val="1"/>
          <w:numId w:val="34"/>
        </w:numPr>
        <w:tabs>
          <w:tab w:val="left" w:pos="567"/>
        </w:tabs>
        <w:ind w:left="567" w:hanging="433"/>
      </w:pPr>
      <w:bookmarkStart w:id="3" w:name="_bookmark3"/>
      <w:bookmarkEnd w:id="3"/>
      <w:r>
        <w:rPr>
          <w:color w:val="BE3E00"/>
        </w:rPr>
        <w:t>Décomposition</w:t>
      </w:r>
      <w:r>
        <w:rPr>
          <w:color w:val="BE3E00"/>
          <w:spacing w:val="-4"/>
        </w:rPr>
        <w:t xml:space="preserve"> </w:t>
      </w:r>
      <w:r>
        <w:rPr>
          <w:color w:val="BE3E00"/>
        </w:rPr>
        <w:t>en</w:t>
      </w:r>
      <w:r>
        <w:rPr>
          <w:color w:val="BE3E00"/>
          <w:spacing w:val="-6"/>
        </w:rPr>
        <w:t xml:space="preserve"> </w:t>
      </w:r>
      <w:r>
        <w:rPr>
          <w:color w:val="BE3E00"/>
          <w:spacing w:val="-2"/>
        </w:rPr>
        <w:t>tranches</w:t>
      </w:r>
    </w:p>
    <w:p w:rsidR="00E11F6A" w:rsidRDefault="00716231">
      <w:pPr>
        <w:pStyle w:val="Corpsdetexte"/>
        <w:spacing w:before="121"/>
      </w:pPr>
      <w:r>
        <w:t>Il</w:t>
      </w:r>
      <w:r>
        <w:rPr>
          <w:spacing w:val="-8"/>
        </w:rPr>
        <w:t xml:space="preserve"> </w:t>
      </w:r>
      <w:r>
        <w:t>est</w:t>
      </w:r>
      <w:r>
        <w:rPr>
          <w:spacing w:val="-6"/>
        </w:rPr>
        <w:t xml:space="preserve"> </w:t>
      </w:r>
      <w:r>
        <w:t>prévu</w:t>
      </w:r>
      <w:r>
        <w:rPr>
          <w:spacing w:val="-7"/>
        </w:rPr>
        <w:t xml:space="preserve"> </w:t>
      </w:r>
      <w:r>
        <w:t>une</w:t>
      </w:r>
      <w:r>
        <w:rPr>
          <w:spacing w:val="-7"/>
        </w:rPr>
        <w:t xml:space="preserve"> </w:t>
      </w:r>
      <w:r>
        <w:t>décomposition</w:t>
      </w:r>
      <w:r>
        <w:rPr>
          <w:spacing w:val="-7"/>
        </w:rPr>
        <w:t xml:space="preserve"> </w:t>
      </w:r>
      <w:r>
        <w:t>en</w:t>
      </w:r>
      <w:r>
        <w:rPr>
          <w:spacing w:val="-7"/>
        </w:rPr>
        <w:t xml:space="preserve"> </w:t>
      </w:r>
      <w:r>
        <w:t>tranches</w:t>
      </w:r>
      <w:r>
        <w:rPr>
          <w:spacing w:val="-2"/>
        </w:rPr>
        <w:t xml:space="preserve"> </w:t>
      </w:r>
      <w:r>
        <w:t>uniquement</w:t>
      </w:r>
      <w:r>
        <w:rPr>
          <w:spacing w:val="-5"/>
        </w:rPr>
        <w:t xml:space="preserve"> </w:t>
      </w:r>
      <w:r>
        <w:t>pour</w:t>
      </w:r>
      <w:r>
        <w:rPr>
          <w:spacing w:val="-7"/>
        </w:rPr>
        <w:t xml:space="preserve"> </w:t>
      </w:r>
      <w:r>
        <w:t>le</w:t>
      </w:r>
      <w:r>
        <w:rPr>
          <w:spacing w:val="-6"/>
        </w:rPr>
        <w:t xml:space="preserve"> </w:t>
      </w:r>
      <w:r>
        <w:t>lot</w:t>
      </w:r>
      <w:r>
        <w:rPr>
          <w:spacing w:val="-5"/>
        </w:rPr>
        <w:t xml:space="preserve"> </w:t>
      </w:r>
      <w:r>
        <w:t>13</w:t>
      </w:r>
      <w:r>
        <w:rPr>
          <w:spacing w:val="-7"/>
        </w:rPr>
        <w:t xml:space="preserve"> </w:t>
      </w:r>
      <w:r>
        <w:t>:</w:t>
      </w:r>
      <w:r>
        <w:rPr>
          <w:spacing w:val="-7"/>
        </w:rPr>
        <w:t xml:space="preserve"> </w:t>
      </w:r>
      <w:r>
        <w:t>Chauffage</w:t>
      </w:r>
      <w:r>
        <w:rPr>
          <w:spacing w:val="-3"/>
        </w:rPr>
        <w:t xml:space="preserve"> </w:t>
      </w:r>
      <w:r>
        <w:t>-</w:t>
      </w:r>
      <w:r>
        <w:rPr>
          <w:spacing w:val="-6"/>
        </w:rPr>
        <w:t xml:space="preserve"> </w:t>
      </w:r>
      <w:r>
        <w:t>Ventilation</w:t>
      </w:r>
      <w:r>
        <w:rPr>
          <w:spacing w:val="-6"/>
        </w:rPr>
        <w:t xml:space="preserve"> </w:t>
      </w:r>
      <w:r>
        <w:t>-</w:t>
      </w:r>
      <w:r>
        <w:rPr>
          <w:spacing w:val="-5"/>
        </w:rPr>
        <w:t xml:space="preserve"> </w:t>
      </w:r>
      <w:r>
        <w:rPr>
          <w:spacing w:val="-2"/>
        </w:rPr>
        <w:t>Climatisation</w:t>
      </w:r>
    </w:p>
    <w:p w:rsidR="00E11F6A" w:rsidRDefault="00716231">
      <w:pPr>
        <w:pStyle w:val="Corpsdetexte"/>
        <w:spacing w:before="1"/>
      </w:pPr>
      <w:r>
        <w:t>-</w:t>
      </w:r>
      <w:r>
        <w:rPr>
          <w:spacing w:val="-8"/>
        </w:rPr>
        <w:t xml:space="preserve"> </w:t>
      </w:r>
      <w:r>
        <w:t>Désenfumage</w:t>
      </w:r>
      <w:r>
        <w:rPr>
          <w:spacing w:val="-8"/>
        </w:rPr>
        <w:t xml:space="preserve"> </w:t>
      </w:r>
      <w:r>
        <w:t>-</w:t>
      </w:r>
      <w:r>
        <w:rPr>
          <w:spacing w:val="-7"/>
        </w:rPr>
        <w:t xml:space="preserve"> </w:t>
      </w:r>
      <w:r>
        <w:t>Plomberie</w:t>
      </w:r>
      <w:r>
        <w:rPr>
          <w:spacing w:val="-6"/>
        </w:rPr>
        <w:t xml:space="preserve"> </w:t>
      </w:r>
      <w:r>
        <w:t>Sanitaire</w:t>
      </w:r>
      <w:r>
        <w:rPr>
          <w:spacing w:val="-6"/>
        </w:rPr>
        <w:t xml:space="preserve"> </w:t>
      </w:r>
      <w:r>
        <w:t>-</w:t>
      </w:r>
      <w:r>
        <w:rPr>
          <w:spacing w:val="-7"/>
        </w:rPr>
        <w:t xml:space="preserve"> </w:t>
      </w:r>
      <w:r>
        <w:t>Fluides</w:t>
      </w:r>
      <w:r>
        <w:rPr>
          <w:spacing w:val="-7"/>
        </w:rPr>
        <w:t xml:space="preserve"> </w:t>
      </w:r>
      <w:r>
        <w:rPr>
          <w:spacing w:val="-2"/>
        </w:rPr>
        <w:t>Médicaux.</w:t>
      </w:r>
    </w:p>
    <w:p w:rsidR="00E11F6A" w:rsidRDefault="00E11F6A">
      <w:pPr>
        <w:pStyle w:val="Corpsdetexte"/>
        <w:sectPr w:rsidR="00E11F6A">
          <w:pgSz w:w="11910" w:h="16840"/>
          <w:pgMar w:top="1080" w:right="708" w:bottom="940" w:left="992" w:header="0" w:footer="744" w:gutter="0"/>
          <w:cols w:space="720"/>
        </w:sectPr>
      </w:pPr>
    </w:p>
    <w:p w:rsidR="00E11F6A" w:rsidRDefault="00716231">
      <w:pPr>
        <w:pStyle w:val="Corpsdetexte"/>
        <w:spacing w:before="74"/>
        <w:jc w:val="both"/>
      </w:pPr>
      <w:r>
        <w:t>Ce</w:t>
      </w:r>
      <w:r>
        <w:rPr>
          <w:spacing w:val="-8"/>
        </w:rPr>
        <w:t xml:space="preserve"> </w:t>
      </w:r>
      <w:r>
        <w:t>lot</w:t>
      </w:r>
      <w:r>
        <w:rPr>
          <w:spacing w:val="-8"/>
        </w:rPr>
        <w:t xml:space="preserve"> </w:t>
      </w:r>
      <w:r>
        <w:t>comporte</w:t>
      </w:r>
      <w:r>
        <w:rPr>
          <w:spacing w:val="-5"/>
        </w:rPr>
        <w:t xml:space="preserve"> </w:t>
      </w:r>
      <w:r>
        <w:t>deux</w:t>
      </w:r>
      <w:r>
        <w:rPr>
          <w:spacing w:val="-7"/>
        </w:rPr>
        <w:t xml:space="preserve"> </w:t>
      </w:r>
      <w:r>
        <w:t>tranches</w:t>
      </w:r>
      <w:r>
        <w:rPr>
          <w:spacing w:val="-7"/>
        </w:rPr>
        <w:t xml:space="preserve"> </w:t>
      </w:r>
      <w:r>
        <w:t>optionnelles</w:t>
      </w:r>
      <w:r>
        <w:rPr>
          <w:spacing w:val="-7"/>
        </w:rPr>
        <w:t xml:space="preserve"> </w:t>
      </w:r>
      <w:r>
        <w:t>définies</w:t>
      </w:r>
      <w:r>
        <w:rPr>
          <w:spacing w:val="-7"/>
        </w:rPr>
        <w:t xml:space="preserve"> </w:t>
      </w:r>
      <w:r>
        <w:t>dans</w:t>
      </w:r>
      <w:r>
        <w:rPr>
          <w:spacing w:val="-7"/>
        </w:rPr>
        <w:t xml:space="preserve"> </w:t>
      </w:r>
      <w:r>
        <w:t>l’acte</w:t>
      </w:r>
      <w:r>
        <w:rPr>
          <w:spacing w:val="-6"/>
        </w:rPr>
        <w:t xml:space="preserve"> </w:t>
      </w:r>
      <w:r>
        <w:rPr>
          <w:spacing w:val="-2"/>
        </w:rPr>
        <w:t>d’engagement.</w:t>
      </w:r>
    </w:p>
    <w:p w:rsidR="00E11F6A" w:rsidRDefault="00E11F6A">
      <w:pPr>
        <w:pStyle w:val="Corpsdetexte"/>
        <w:spacing w:before="131"/>
        <w:ind w:left="0"/>
      </w:pPr>
    </w:p>
    <w:p w:rsidR="00E11F6A" w:rsidRDefault="00716231">
      <w:pPr>
        <w:pStyle w:val="Titre1"/>
        <w:numPr>
          <w:ilvl w:val="1"/>
          <w:numId w:val="34"/>
        </w:numPr>
        <w:tabs>
          <w:tab w:val="left" w:pos="567"/>
        </w:tabs>
        <w:ind w:left="567" w:hanging="433"/>
      </w:pPr>
      <w:bookmarkStart w:id="4" w:name="_bookmark4"/>
      <w:bookmarkEnd w:id="4"/>
      <w:r>
        <w:rPr>
          <w:color w:val="BE3E00"/>
          <w:spacing w:val="-2"/>
        </w:rPr>
        <w:t>Sous-traitance</w:t>
      </w:r>
    </w:p>
    <w:p w:rsidR="00E11F6A" w:rsidRDefault="00716231">
      <w:pPr>
        <w:pStyle w:val="Corpsdetexte"/>
        <w:spacing w:before="121"/>
        <w:ind w:right="426"/>
        <w:jc w:val="both"/>
      </w:pPr>
      <w:r>
        <w:t xml:space="preserve">En complément des dispositions du </w:t>
      </w:r>
      <w:r w:rsidR="00302410">
        <w:t>C</w:t>
      </w:r>
      <w:r>
        <w:t>ode de la commande publique, les condi</w:t>
      </w:r>
      <w:r w:rsidR="002906B5">
        <w:t>tions de l'exercice de la sous-</w:t>
      </w:r>
      <w:r>
        <w:t>traitance directe ou indirecte sont d</w:t>
      </w:r>
      <w:r w:rsidR="00302410">
        <w:t>éfinies à l'article 3.6 du CCAG-</w:t>
      </w:r>
      <w:r>
        <w:t>Travaux.</w:t>
      </w:r>
    </w:p>
    <w:p w:rsidR="00E11F6A" w:rsidRDefault="00716231">
      <w:pPr>
        <w:pStyle w:val="Corpsdetexte"/>
        <w:spacing w:before="118"/>
        <w:ind w:right="428"/>
        <w:jc w:val="both"/>
      </w:pPr>
      <w:r>
        <w:rPr>
          <w:rFonts w:ascii="Arial" w:hAnsi="Arial"/>
          <w:b/>
        </w:rPr>
        <w:t>En</w:t>
      </w:r>
      <w:r>
        <w:rPr>
          <w:rFonts w:ascii="Arial" w:hAnsi="Arial"/>
          <w:b/>
          <w:spacing w:val="-5"/>
        </w:rPr>
        <w:t xml:space="preserve"> </w:t>
      </w:r>
      <w:r>
        <w:rPr>
          <w:rFonts w:ascii="Arial" w:hAnsi="Arial"/>
          <w:b/>
        </w:rPr>
        <w:t>cas</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sous-traitance</w:t>
      </w:r>
      <w:r>
        <w:rPr>
          <w:rFonts w:ascii="Arial" w:hAnsi="Arial"/>
          <w:b/>
          <w:spacing w:val="-5"/>
        </w:rPr>
        <w:t xml:space="preserve"> </w:t>
      </w:r>
      <w:r>
        <w:rPr>
          <w:rFonts w:ascii="Arial" w:hAnsi="Arial"/>
          <w:b/>
        </w:rPr>
        <w:t>directe</w:t>
      </w:r>
      <w:r>
        <w:t>,</w:t>
      </w:r>
      <w:r>
        <w:rPr>
          <w:spacing w:val="-4"/>
        </w:rPr>
        <w:t xml:space="preserve"> </w:t>
      </w:r>
      <w:r>
        <w:t>le</w:t>
      </w:r>
      <w:r>
        <w:rPr>
          <w:spacing w:val="-6"/>
        </w:rPr>
        <w:t xml:space="preserve"> </w:t>
      </w:r>
      <w:r>
        <w:t>titulaire</w:t>
      </w:r>
      <w:r>
        <w:rPr>
          <w:spacing w:val="-6"/>
        </w:rPr>
        <w:t xml:space="preserve"> </w:t>
      </w:r>
      <w:r>
        <w:t>devra</w:t>
      </w:r>
      <w:r>
        <w:rPr>
          <w:spacing w:val="-6"/>
        </w:rPr>
        <w:t xml:space="preserve"> </w:t>
      </w:r>
      <w:r>
        <w:t>faire</w:t>
      </w:r>
      <w:r>
        <w:rPr>
          <w:spacing w:val="-6"/>
        </w:rPr>
        <w:t xml:space="preserve"> </w:t>
      </w:r>
      <w:r>
        <w:t>accepter</w:t>
      </w:r>
      <w:r>
        <w:rPr>
          <w:spacing w:val="-5"/>
        </w:rPr>
        <w:t xml:space="preserve"> </w:t>
      </w:r>
      <w:r>
        <w:t>le</w:t>
      </w:r>
      <w:r>
        <w:rPr>
          <w:spacing w:val="-6"/>
        </w:rPr>
        <w:t xml:space="preserve"> </w:t>
      </w:r>
      <w:r>
        <w:t>sous-traitant</w:t>
      </w:r>
      <w:r>
        <w:rPr>
          <w:spacing w:val="-4"/>
        </w:rPr>
        <w:t xml:space="preserve"> </w:t>
      </w:r>
      <w:r>
        <w:t>et</w:t>
      </w:r>
      <w:r>
        <w:rPr>
          <w:spacing w:val="-5"/>
        </w:rPr>
        <w:t xml:space="preserve"> </w:t>
      </w:r>
      <w:r>
        <w:t>agréer</w:t>
      </w:r>
      <w:r>
        <w:rPr>
          <w:spacing w:val="-5"/>
        </w:rPr>
        <w:t xml:space="preserve"> </w:t>
      </w:r>
      <w:r>
        <w:t>ses</w:t>
      </w:r>
      <w:r>
        <w:rPr>
          <w:spacing w:val="-5"/>
        </w:rPr>
        <w:t xml:space="preserve"> </w:t>
      </w:r>
      <w:r>
        <w:t>conditions</w:t>
      </w:r>
      <w:r>
        <w:rPr>
          <w:spacing w:val="-5"/>
        </w:rPr>
        <w:t xml:space="preserve"> </w:t>
      </w:r>
      <w:r>
        <w:t>de paiements conformément à la réglementation en vigueur.</w:t>
      </w:r>
    </w:p>
    <w:p w:rsidR="00E11F6A" w:rsidRDefault="00716231" w:rsidP="00302410">
      <w:pPr>
        <w:pStyle w:val="Corpsdetexte"/>
        <w:spacing w:before="121"/>
        <w:ind w:right="429"/>
        <w:jc w:val="both"/>
      </w:pPr>
      <w:r>
        <w:t>À</w:t>
      </w:r>
      <w:r>
        <w:rPr>
          <w:spacing w:val="19"/>
        </w:rPr>
        <w:t xml:space="preserve"> </w:t>
      </w:r>
      <w:r>
        <w:t>cet</w:t>
      </w:r>
      <w:r>
        <w:rPr>
          <w:spacing w:val="22"/>
        </w:rPr>
        <w:t xml:space="preserve"> </w:t>
      </w:r>
      <w:r>
        <w:t>effet,</w:t>
      </w:r>
      <w:r>
        <w:rPr>
          <w:spacing w:val="20"/>
        </w:rPr>
        <w:t xml:space="preserve"> </w:t>
      </w:r>
      <w:r>
        <w:t>il</w:t>
      </w:r>
      <w:r>
        <w:rPr>
          <w:spacing w:val="19"/>
        </w:rPr>
        <w:t xml:space="preserve"> </w:t>
      </w:r>
      <w:r>
        <w:t>présentera</w:t>
      </w:r>
      <w:r>
        <w:rPr>
          <w:spacing w:val="20"/>
        </w:rPr>
        <w:t xml:space="preserve"> </w:t>
      </w:r>
      <w:r>
        <w:t>le</w:t>
      </w:r>
      <w:r>
        <w:rPr>
          <w:spacing w:val="19"/>
        </w:rPr>
        <w:t xml:space="preserve"> </w:t>
      </w:r>
      <w:r>
        <w:t>cadre</w:t>
      </w:r>
      <w:r>
        <w:rPr>
          <w:spacing w:val="22"/>
        </w:rPr>
        <w:t xml:space="preserve"> </w:t>
      </w:r>
      <w:r>
        <w:t>d’acte</w:t>
      </w:r>
      <w:r>
        <w:rPr>
          <w:spacing w:val="20"/>
        </w:rPr>
        <w:t xml:space="preserve"> </w:t>
      </w:r>
      <w:r>
        <w:t>spécial</w:t>
      </w:r>
      <w:r>
        <w:rPr>
          <w:spacing w:val="21"/>
        </w:rPr>
        <w:t xml:space="preserve"> </w:t>
      </w:r>
      <w:r>
        <w:t>de</w:t>
      </w:r>
      <w:r>
        <w:rPr>
          <w:spacing w:val="23"/>
        </w:rPr>
        <w:t xml:space="preserve"> </w:t>
      </w:r>
      <w:r>
        <w:t>sous-traitance</w:t>
      </w:r>
      <w:r>
        <w:rPr>
          <w:spacing w:val="22"/>
        </w:rPr>
        <w:t xml:space="preserve"> </w:t>
      </w:r>
      <w:r>
        <w:t>annexé</w:t>
      </w:r>
      <w:r>
        <w:rPr>
          <w:spacing w:val="22"/>
        </w:rPr>
        <w:t xml:space="preserve"> </w:t>
      </w:r>
      <w:r>
        <w:t>à</w:t>
      </w:r>
      <w:r>
        <w:rPr>
          <w:spacing w:val="20"/>
        </w:rPr>
        <w:t xml:space="preserve"> </w:t>
      </w:r>
      <w:r>
        <w:t>l’acte</w:t>
      </w:r>
      <w:r>
        <w:rPr>
          <w:spacing w:val="19"/>
        </w:rPr>
        <w:t xml:space="preserve"> </w:t>
      </w:r>
      <w:r>
        <w:t>d’engagement,</w:t>
      </w:r>
      <w:r>
        <w:rPr>
          <w:spacing w:val="22"/>
        </w:rPr>
        <w:t xml:space="preserve"> </w:t>
      </w:r>
      <w:r>
        <w:rPr>
          <w:spacing w:val="-2"/>
        </w:rPr>
        <w:t>dûment</w:t>
      </w:r>
      <w:r w:rsidR="00302410">
        <w:t xml:space="preserve"> </w:t>
      </w:r>
      <w:r>
        <w:t>complété</w:t>
      </w:r>
      <w:r>
        <w:rPr>
          <w:spacing w:val="-6"/>
        </w:rPr>
        <w:t xml:space="preserve"> </w:t>
      </w:r>
      <w:r>
        <w:t>et</w:t>
      </w:r>
      <w:r>
        <w:rPr>
          <w:spacing w:val="-6"/>
        </w:rPr>
        <w:t xml:space="preserve"> </w:t>
      </w:r>
      <w:r>
        <w:t>signé</w:t>
      </w:r>
      <w:r>
        <w:rPr>
          <w:spacing w:val="-5"/>
        </w:rPr>
        <w:t xml:space="preserve"> </w:t>
      </w:r>
      <w:r>
        <w:t>en</w:t>
      </w:r>
      <w:r>
        <w:rPr>
          <w:spacing w:val="-7"/>
        </w:rPr>
        <w:t xml:space="preserve"> </w:t>
      </w:r>
      <w:r>
        <w:t>y</w:t>
      </w:r>
      <w:r>
        <w:rPr>
          <w:spacing w:val="-6"/>
        </w:rPr>
        <w:t xml:space="preserve"> </w:t>
      </w:r>
      <w:r>
        <w:t>joignant</w:t>
      </w:r>
      <w:r>
        <w:rPr>
          <w:spacing w:val="-4"/>
        </w:rPr>
        <w:t xml:space="preserve"> </w:t>
      </w:r>
      <w:r>
        <w:t>les</w:t>
      </w:r>
      <w:r>
        <w:rPr>
          <w:spacing w:val="-6"/>
        </w:rPr>
        <w:t xml:space="preserve"> </w:t>
      </w:r>
      <w:r>
        <w:t>pièces</w:t>
      </w:r>
      <w:r>
        <w:rPr>
          <w:spacing w:val="-2"/>
        </w:rPr>
        <w:t xml:space="preserve"> </w:t>
      </w:r>
      <w:r>
        <w:t>suivantes</w:t>
      </w:r>
      <w:r>
        <w:rPr>
          <w:spacing w:val="-4"/>
        </w:rPr>
        <w:t xml:space="preserve"> </w:t>
      </w:r>
      <w:r>
        <w:rPr>
          <w:spacing w:val="-10"/>
        </w:rPr>
        <w:t>:</w:t>
      </w:r>
    </w:p>
    <w:p w:rsidR="00E11F6A" w:rsidRDefault="00716231">
      <w:pPr>
        <w:pStyle w:val="Paragraphedeliste"/>
        <w:numPr>
          <w:ilvl w:val="0"/>
          <w:numId w:val="32"/>
        </w:numPr>
        <w:tabs>
          <w:tab w:val="left" w:pos="274"/>
        </w:tabs>
        <w:spacing w:before="120"/>
        <w:ind w:right="421" w:firstLine="0"/>
        <w:jc w:val="both"/>
        <w:rPr>
          <w:sz w:val="20"/>
        </w:rPr>
      </w:pPr>
      <w:r>
        <w:rPr>
          <w:spacing w:val="-2"/>
          <w:sz w:val="20"/>
        </w:rPr>
        <w:t>Déclaration</w:t>
      </w:r>
      <w:r>
        <w:rPr>
          <w:spacing w:val="-10"/>
          <w:sz w:val="20"/>
        </w:rPr>
        <w:t xml:space="preserve"> </w:t>
      </w:r>
      <w:r>
        <w:rPr>
          <w:spacing w:val="-2"/>
          <w:sz w:val="20"/>
        </w:rPr>
        <w:t>du</w:t>
      </w:r>
      <w:r>
        <w:rPr>
          <w:spacing w:val="-12"/>
          <w:sz w:val="20"/>
        </w:rPr>
        <w:t xml:space="preserve"> </w:t>
      </w:r>
      <w:r>
        <w:rPr>
          <w:spacing w:val="-2"/>
          <w:sz w:val="20"/>
        </w:rPr>
        <w:t>sous-traitant</w:t>
      </w:r>
      <w:r>
        <w:rPr>
          <w:spacing w:val="-10"/>
          <w:sz w:val="20"/>
        </w:rPr>
        <w:t xml:space="preserve"> </w:t>
      </w:r>
      <w:r>
        <w:rPr>
          <w:spacing w:val="-2"/>
          <w:sz w:val="20"/>
        </w:rPr>
        <w:t>attestant</w:t>
      </w:r>
      <w:r>
        <w:rPr>
          <w:spacing w:val="-10"/>
          <w:sz w:val="20"/>
        </w:rPr>
        <w:t xml:space="preserve"> </w:t>
      </w:r>
      <w:r>
        <w:rPr>
          <w:spacing w:val="-2"/>
          <w:sz w:val="20"/>
        </w:rPr>
        <w:t>qu’il</w:t>
      </w:r>
      <w:r>
        <w:rPr>
          <w:spacing w:val="-11"/>
          <w:sz w:val="20"/>
        </w:rPr>
        <w:t xml:space="preserve"> </w:t>
      </w:r>
      <w:r>
        <w:rPr>
          <w:spacing w:val="-2"/>
          <w:sz w:val="20"/>
        </w:rPr>
        <w:t>ne</w:t>
      </w:r>
      <w:r>
        <w:rPr>
          <w:spacing w:val="-10"/>
          <w:sz w:val="20"/>
        </w:rPr>
        <w:t xml:space="preserve"> </w:t>
      </w:r>
      <w:r>
        <w:rPr>
          <w:spacing w:val="-2"/>
          <w:sz w:val="20"/>
        </w:rPr>
        <w:t>fait</w:t>
      </w:r>
      <w:r>
        <w:rPr>
          <w:spacing w:val="-8"/>
          <w:sz w:val="20"/>
        </w:rPr>
        <w:t xml:space="preserve"> </w:t>
      </w:r>
      <w:r>
        <w:rPr>
          <w:spacing w:val="-2"/>
          <w:sz w:val="20"/>
        </w:rPr>
        <w:t>pas</w:t>
      </w:r>
      <w:r>
        <w:rPr>
          <w:spacing w:val="-9"/>
          <w:sz w:val="20"/>
        </w:rPr>
        <w:t xml:space="preserve"> </w:t>
      </w:r>
      <w:r>
        <w:rPr>
          <w:spacing w:val="-2"/>
          <w:sz w:val="20"/>
        </w:rPr>
        <w:t>l’objet</w:t>
      </w:r>
      <w:r>
        <w:rPr>
          <w:spacing w:val="-10"/>
          <w:sz w:val="20"/>
        </w:rPr>
        <w:t xml:space="preserve"> </w:t>
      </w:r>
      <w:r>
        <w:rPr>
          <w:spacing w:val="-2"/>
          <w:sz w:val="20"/>
        </w:rPr>
        <w:t>d’une</w:t>
      </w:r>
      <w:r>
        <w:rPr>
          <w:spacing w:val="-10"/>
          <w:sz w:val="20"/>
        </w:rPr>
        <w:t xml:space="preserve"> </w:t>
      </w:r>
      <w:r>
        <w:rPr>
          <w:spacing w:val="-2"/>
          <w:sz w:val="20"/>
        </w:rPr>
        <w:t>des</w:t>
      </w:r>
      <w:r>
        <w:rPr>
          <w:spacing w:val="-9"/>
          <w:sz w:val="20"/>
        </w:rPr>
        <w:t xml:space="preserve"> </w:t>
      </w:r>
      <w:r>
        <w:rPr>
          <w:spacing w:val="-2"/>
          <w:sz w:val="20"/>
        </w:rPr>
        <w:t>interdictions</w:t>
      </w:r>
      <w:r>
        <w:rPr>
          <w:spacing w:val="-9"/>
          <w:sz w:val="20"/>
        </w:rPr>
        <w:t xml:space="preserve"> </w:t>
      </w:r>
      <w:r>
        <w:rPr>
          <w:spacing w:val="-2"/>
          <w:sz w:val="20"/>
        </w:rPr>
        <w:t>de</w:t>
      </w:r>
      <w:r>
        <w:rPr>
          <w:spacing w:val="-12"/>
          <w:sz w:val="20"/>
        </w:rPr>
        <w:t xml:space="preserve"> </w:t>
      </w:r>
      <w:r>
        <w:rPr>
          <w:spacing w:val="-2"/>
          <w:sz w:val="20"/>
        </w:rPr>
        <w:t>soumissionner</w:t>
      </w:r>
      <w:r>
        <w:rPr>
          <w:spacing w:val="-9"/>
          <w:sz w:val="20"/>
        </w:rPr>
        <w:t xml:space="preserve"> </w:t>
      </w:r>
      <w:r>
        <w:rPr>
          <w:spacing w:val="-2"/>
          <w:sz w:val="20"/>
        </w:rPr>
        <w:t>telles</w:t>
      </w:r>
      <w:r>
        <w:rPr>
          <w:spacing w:val="-9"/>
          <w:sz w:val="20"/>
        </w:rPr>
        <w:t xml:space="preserve"> </w:t>
      </w:r>
      <w:r>
        <w:rPr>
          <w:spacing w:val="-2"/>
          <w:sz w:val="20"/>
        </w:rPr>
        <w:t xml:space="preserve">que </w:t>
      </w:r>
      <w:r>
        <w:rPr>
          <w:spacing w:val="-4"/>
          <w:sz w:val="20"/>
        </w:rPr>
        <w:t>définies</w:t>
      </w:r>
      <w:r>
        <w:rPr>
          <w:spacing w:val="-7"/>
          <w:sz w:val="20"/>
        </w:rPr>
        <w:t xml:space="preserve"> </w:t>
      </w:r>
      <w:r>
        <w:rPr>
          <w:spacing w:val="-4"/>
          <w:sz w:val="20"/>
        </w:rPr>
        <w:t>aux</w:t>
      </w:r>
      <w:r>
        <w:rPr>
          <w:spacing w:val="-7"/>
          <w:sz w:val="20"/>
        </w:rPr>
        <w:t xml:space="preserve"> </w:t>
      </w:r>
      <w:r>
        <w:rPr>
          <w:spacing w:val="-4"/>
          <w:sz w:val="20"/>
        </w:rPr>
        <w:t>articles</w:t>
      </w:r>
      <w:r>
        <w:rPr>
          <w:spacing w:val="-7"/>
          <w:sz w:val="20"/>
        </w:rPr>
        <w:t xml:space="preserve"> </w:t>
      </w:r>
      <w:r>
        <w:rPr>
          <w:spacing w:val="-4"/>
          <w:sz w:val="20"/>
        </w:rPr>
        <w:t>L.</w:t>
      </w:r>
      <w:r w:rsidR="00302410">
        <w:rPr>
          <w:spacing w:val="-4"/>
          <w:sz w:val="20"/>
        </w:rPr>
        <w:t xml:space="preserve"> </w:t>
      </w:r>
      <w:r>
        <w:rPr>
          <w:spacing w:val="-4"/>
          <w:sz w:val="20"/>
        </w:rPr>
        <w:t>2141-1</w:t>
      </w:r>
      <w:r>
        <w:rPr>
          <w:spacing w:val="-9"/>
          <w:sz w:val="20"/>
        </w:rPr>
        <w:t xml:space="preserve"> </w:t>
      </w:r>
      <w:r>
        <w:rPr>
          <w:spacing w:val="-4"/>
          <w:sz w:val="20"/>
        </w:rPr>
        <w:t>à</w:t>
      </w:r>
      <w:r>
        <w:rPr>
          <w:spacing w:val="-9"/>
          <w:sz w:val="20"/>
        </w:rPr>
        <w:t xml:space="preserve"> </w:t>
      </w:r>
      <w:r w:rsidR="00302410">
        <w:rPr>
          <w:spacing w:val="-9"/>
          <w:sz w:val="20"/>
        </w:rPr>
        <w:t>-</w:t>
      </w:r>
      <w:r>
        <w:rPr>
          <w:spacing w:val="-4"/>
          <w:sz w:val="20"/>
        </w:rPr>
        <w:t>5</w:t>
      </w:r>
      <w:r>
        <w:rPr>
          <w:spacing w:val="-9"/>
          <w:sz w:val="20"/>
        </w:rPr>
        <w:t xml:space="preserve"> </w:t>
      </w:r>
      <w:r>
        <w:rPr>
          <w:spacing w:val="-4"/>
          <w:sz w:val="20"/>
        </w:rPr>
        <w:t>et</w:t>
      </w:r>
      <w:r>
        <w:rPr>
          <w:spacing w:val="-9"/>
          <w:sz w:val="20"/>
        </w:rPr>
        <w:t xml:space="preserve"> </w:t>
      </w:r>
      <w:r>
        <w:rPr>
          <w:spacing w:val="-4"/>
          <w:sz w:val="20"/>
        </w:rPr>
        <w:t>L.</w:t>
      </w:r>
      <w:r w:rsidR="00302410">
        <w:rPr>
          <w:spacing w:val="-4"/>
          <w:sz w:val="20"/>
        </w:rPr>
        <w:t xml:space="preserve"> </w:t>
      </w:r>
      <w:r>
        <w:rPr>
          <w:spacing w:val="-4"/>
          <w:sz w:val="20"/>
        </w:rPr>
        <w:t>2141-7</w:t>
      </w:r>
      <w:r w:rsidR="00302410">
        <w:rPr>
          <w:spacing w:val="-4"/>
          <w:sz w:val="20"/>
        </w:rPr>
        <w:t xml:space="preserve"> </w:t>
      </w:r>
      <w:r>
        <w:rPr>
          <w:spacing w:val="-4"/>
          <w:sz w:val="20"/>
        </w:rPr>
        <w:t>à</w:t>
      </w:r>
      <w:r>
        <w:rPr>
          <w:spacing w:val="-9"/>
          <w:sz w:val="20"/>
        </w:rPr>
        <w:t xml:space="preserve"> </w:t>
      </w:r>
      <w:r w:rsidR="00302410">
        <w:rPr>
          <w:spacing w:val="-9"/>
          <w:sz w:val="20"/>
        </w:rPr>
        <w:t>-</w:t>
      </w:r>
      <w:r>
        <w:rPr>
          <w:spacing w:val="-4"/>
          <w:sz w:val="20"/>
        </w:rPr>
        <w:t>11</w:t>
      </w:r>
      <w:r>
        <w:rPr>
          <w:spacing w:val="-9"/>
          <w:sz w:val="20"/>
        </w:rPr>
        <w:t xml:space="preserve"> </w:t>
      </w:r>
      <w:r>
        <w:rPr>
          <w:spacing w:val="-4"/>
          <w:sz w:val="20"/>
        </w:rPr>
        <w:t>du</w:t>
      </w:r>
      <w:r>
        <w:rPr>
          <w:spacing w:val="-10"/>
          <w:sz w:val="20"/>
        </w:rPr>
        <w:t xml:space="preserve"> </w:t>
      </w:r>
      <w:r w:rsidR="00302410">
        <w:rPr>
          <w:spacing w:val="-4"/>
          <w:sz w:val="20"/>
        </w:rPr>
        <w:t>C</w:t>
      </w:r>
      <w:r>
        <w:rPr>
          <w:spacing w:val="-4"/>
          <w:sz w:val="20"/>
        </w:rPr>
        <w:t>ode</w:t>
      </w:r>
      <w:r>
        <w:rPr>
          <w:spacing w:val="-8"/>
          <w:sz w:val="20"/>
        </w:rPr>
        <w:t xml:space="preserve"> </w:t>
      </w:r>
      <w:r>
        <w:rPr>
          <w:spacing w:val="-4"/>
          <w:sz w:val="20"/>
        </w:rPr>
        <w:t>de</w:t>
      </w:r>
      <w:r>
        <w:rPr>
          <w:spacing w:val="-9"/>
          <w:sz w:val="20"/>
        </w:rPr>
        <w:t xml:space="preserve"> </w:t>
      </w:r>
      <w:r>
        <w:rPr>
          <w:spacing w:val="-4"/>
          <w:sz w:val="20"/>
        </w:rPr>
        <w:t>la</w:t>
      </w:r>
      <w:r>
        <w:rPr>
          <w:spacing w:val="-10"/>
          <w:sz w:val="20"/>
        </w:rPr>
        <w:t xml:space="preserve"> </w:t>
      </w:r>
      <w:r>
        <w:rPr>
          <w:spacing w:val="-4"/>
          <w:sz w:val="20"/>
        </w:rPr>
        <w:t>commande</w:t>
      </w:r>
      <w:r>
        <w:rPr>
          <w:spacing w:val="-8"/>
          <w:sz w:val="20"/>
        </w:rPr>
        <w:t xml:space="preserve"> </w:t>
      </w:r>
      <w:r>
        <w:rPr>
          <w:spacing w:val="-4"/>
          <w:sz w:val="20"/>
        </w:rPr>
        <w:t>publique</w:t>
      </w:r>
      <w:r>
        <w:rPr>
          <w:spacing w:val="-9"/>
          <w:sz w:val="20"/>
        </w:rPr>
        <w:t xml:space="preserve"> </w:t>
      </w:r>
      <w:r>
        <w:rPr>
          <w:spacing w:val="-4"/>
          <w:sz w:val="20"/>
        </w:rPr>
        <w:t>et</w:t>
      </w:r>
      <w:r>
        <w:rPr>
          <w:spacing w:val="-9"/>
          <w:sz w:val="20"/>
        </w:rPr>
        <w:t xml:space="preserve"> </w:t>
      </w:r>
      <w:r>
        <w:rPr>
          <w:spacing w:val="-4"/>
          <w:sz w:val="20"/>
        </w:rPr>
        <w:t>qu’il</w:t>
      </w:r>
      <w:r>
        <w:rPr>
          <w:spacing w:val="-9"/>
          <w:sz w:val="20"/>
        </w:rPr>
        <w:t xml:space="preserve"> </w:t>
      </w:r>
      <w:r>
        <w:rPr>
          <w:spacing w:val="-4"/>
          <w:sz w:val="20"/>
        </w:rPr>
        <w:t>est</w:t>
      </w:r>
      <w:r>
        <w:rPr>
          <w:spacing w:val="-10"/>
          <w:sz w:val="20"/>
        </w:rPr>
        <w:t xml:space="preserve"> </w:t>
      </w:r>
      <w:r>
        <w:rPr>
          <w:spacing w:val="-4"/>
          <w:sz w:val="20"/>
        </w:rPr>
        <w:t>en</w:t>
      </w:r>
      <w:r>
        <w:rPr>
          <w:spacing w:val="-8"/>
          <w:sz w:val="20"/>
        </w:rPr>
        <w:t xml:space="preserve"> </w:t>
      </w:r>
      <w:r>
        <w:rPr>
          <w:spacing w:val="-4"/>
          <w:sz w:val="20"/>
        </w:rPr>
        <w:t>règle</w:t>
      </w:r>
      <w:r>
        <w:rPr>
          <w:spacing w:val="-9"/>
          <w:sz w:val="20"/>
        </w:rPr>
        <w:t xml:space="preserve"> </w:t>
      </w:r>
      <w:r>
        <w:rPr>
          <w:spacing w:val="-4"/>
          <w:sz w:val="20"/>
        </w:rPr>
        <w:t>au</w:t>
      </w:r>
      <w:r>
        <w:rPr>
          <w:spacing w:val="-10"/>
          <w:sz w:val="20"/>
        </w:rPr>
        <w:t xml:space="preserve"> </w:t>
      </w:r>
      <w:r>
        <w:rPr>
          <w:spacing w:val="-4"/>
          <w:sz w:val="20"/>
        </w:rPr>
        <w:t>regard des</w:t>
      </w:r>
      <w:r>
        <w:rPr>
          <w:spacing w:val="-10"/>
          <w:sz w:val="20"/>
        </w:rPr>
        <w:t xml:space="preserve"> </w:t>
      </w:r>
      <w:r>
        <w:rPr>
          <w:spacing w:val="-4"/>
          <w:sz w:val="20"/>
        </w:rPr>
        <w:t>articles</w:t>
      </w:r>
      <w:r>
        <w:rPr>
          <w:spacing w:val="-7"/>
          <w:sz w:val="20"/>
        </w:rPr>
        <w:t xml:space="preserve"> </w:t>
      </w:r>
      <w:r>
        <w:rPr>
          <w:spacing w:val="-4"/>
          <w:sz w:val="20"/>
        </w:rPr>
        <w:t>L</w:t>
      </w:r>
      <w:r w:rsidR="00302410">
        <w:rPr>
          <w:spacing w:val="-11"/>
          <w:sz w:val="20"/>
        </w:rPr>
        <w:t xml:space="preserve">. </w:t>
      </w:r>
      <w:r>
        <w:rPr>
          <w:spacing w:val="-4"/>
          <w:sz w:val="20"/>
        </w:rPr>
        <w:t>1512-1</w:t>
      </w:r>
      <w:r>
        <w:rPr>
          <w:spacing w:val="-9"/>
          <w:sz w:val="20"/>
        </w:rPr>
        <w:t xml:space="preserve"> </w:t>
      </w:r>
      <w:r>
        <w:rPr>
          <w:spacing w:val="-4"/>
          <w:sz w:val="20"/>
        </w:rPr>
        <w:t>à</w:t>
      </w:r>
      <w:r>
        <w:rPr>
          <w:spacing w:val="-11"/>
          <w:sz w:val="20"/>
        </w:rPr>
        <w:t xml:space="preserve"> </w:t>
      </w:r>
      <w:r>
        <w:rPr>
          <w:spacing w:val="-4"/>
          <w:sz w:val="20"/>
        </w:rPr>
        <w:t>L</w:t>
      </w:r>
      <w:r w:rsidR="00302410">
        <w:rPr>
          <w:spacing w:val="-4"/>
          <w:sz w:val="20"/>
        </w:rPr>
        <w:t>.</w:t>
      </w:r>
      <w:r>
        <w:rPr>
          <w:spacing w:val="-9"/>
          <w:sz w:val="20"/>
        </w:rPr>
        <w:t xml:space="preserve"> </w:t>
      </w:r>
      <w:r>
        <w:rPr>
          <w:spacing w:val="-4"/>
          <w:sz w:val="20"/>
        </w:rPr>
        <w:t>1512-11</w:t>
      </w:r>
      <w:r>
        <w:rPr>
          <w:spacing w:val="-11"/>
          <w:sz w:val="20"/>
        </w:rPr>
        <w:t xml:space="preserve"> </w:t>
      </w:r>
      <w:r>
        <w:rPr>
          <w:spacing w:val="-4"/>
          <w:sz w:val="20"/>
        </w:rPr>
        <w:t>du</w:t>
      </w:r>
      <w:r>
        <w:rPr>
          <w:spacing w:val="-11"/>
          <w:sz w:val="20"/>
        </w:rPr>
        <w:t xml:space="preserve"> </w:t>
      </w:r>
      <w:r w:rsidR="00302410">
        <w:rPr>
          <w:spacing w:val="-4"/>
          <w:sz w:val="20"/>
        </w:rPr>
        <w:t>C</w:t>
      </w:r>
      <w:r>
        <w:rPr>
          <w:spacing w:val="-4"/>
          <w:sz w:val="20"/>
        </w:rPr>
        <w:t>ode</w:t>
      </w:r>
      <w:r>
        <w:rPr>
          <w:spacing w:val="-11"/>
          <w:sz w:val="20"/>
        </w:rPr>
        <w:t xml:space="preserve"> </w:t>
      </w:r>
      <w:r>
        <w:rPr>
          <w:spacing w:val="-4"/>
          <w:sz w:val="20"/>
        </w:rPr>
        <w:t>du</w:t>
      </w:r>
      <w:r>
        <w:rPr>
          <w:spacing w:val="-11"/>
          <w:sz w:val="20"/>
        </w:rPr>
        <w:t xml:space="preserve"> </w:t>
      </w:r>
      <w:r>
        <w:rPr>
          <w:spacing w:val="-4"/>
          <w:sz w:val="20"/>
        </w:rPr>
        <w:t>travail</w:t>
      </w:r>
      <w:r>
        <w:rPr>
          <w:spacing w:val="-12"/>
          <w:sz w:val="20"/>
        </w:rPr>
        <w:t xml:space="preserve"> </w:t>
      </w:r>
      <w:r>
        <w:rPr>
          <w:spacing w:val="-4"/>
          <w:sz w:val="20"/>
        </w:rPr>
        <w:t>concernant</w:t>
      </w:r>
      <w:r>
        <w:rPr>
          <w:spacing w:val="-9"/>
          <w:sz w:val="20"/>
        </w:rPr>
        <w:t xml:space="preserve"> </w:t>
      </w:r>
      <w:r>
        <w:rPr>
          <w:spacing w:val="-4"/>
          <w:sz w:val="20"/>
        </w:rPr>
        <w:t>l’emploi</w:t>
      </w:r>
      <w:r>
        <w:rPr>
          <w:spacing w:val="-12"/>
          <w:sz w:val="20"/>
        </w:rPr>
        <w:t xml:space="preserve"> </w:t>
      </w:r>
      <w:r>
        <w:rPr>
          <w:spacing w:val="-4"/>
          <w:sz w:val="20"/>
        </w:rPr>
        <w:t>des</w:t>
      </w:r>
      <w:r>
        <w:rPr>
          <w:spacing w:val="-10"/>
          <w:sz w:val="20"/>
        </w:rPr>
        <w:t xml:space="preserve"> </w:t>
      </w:r>
      <w:r>
        <w:rPr>
          <w:spacing w:val="-4"/>
          <w:sz w:val="20"/>
        </w:rPr>
        <w:t>travailleurs</w:t>
      </w:r>
      <w:r>
        <w:rPr>
          <w:spacing w:val="-10"/>
          <w:sz w:val="20"/>
        </w:rPr>
        <w:t xml:space="preserve"> </w:t>
      </w:r>
      <w:r>
        <w:rPr>
          <w:spacing w:val="-4"/>
          <w:sz w:val="20"/>
        </w:rPr>
        <w:t>handicapés</w:t>
      </w:r>
      <w:r w:rsidR="00302410">
        <w:rPr>
          <w:spacing w:val="-4"/>
          <w:sz w:val="20"/>
        </w:rPr>
        <w:t> ;</w:t>
      </w:r>
    </w:p>
    <w:p w:rsidR="00E11F6A" w:rsidRDefault="00716231">
      <w:pPr>
        <w:pStyle w:val="Paragraphedeliste"/>
        <w:numPr>
          <w:ilvl w:val="0"/>
          <w:numId w:val="32"/>
        </w:numPr>
        <w:tabs>
          <w:tab w:val="left" w:pos="238"/>
        </w:tabs>
        <w:spacing w:before="119"/>
        <w:ind w:right="417" w:firstLine="0"/>
        <w:jc w:val="both"/>
        <w:rPr>
          <w:sz w:val="20"/>
        </w:rPr>
      </w:pPr>
      <w:r>
        <w:rPr>
          <w:spacing w:val="-8"/>
          <w:sz w:val="20"/>
        </w:rPr>
        <w:t>Les</w:t>
      </w:r>
      <w:r>
        <w:rPr>
          <w:spacing w:val="-6"/>
          <w:sz w:val="20"/>
        </w:rPr>
        <w:t xml:space="preserve"> </w:t>
      </w:r>
      <w:r>
        <w:rPr>
          <w:spacing w:val="-8"/>
          <w:sz w:val="20"/>
        </w:rPr>
        <w:t>pièces</w:t>
      </w:r>
      <w:r>
        <w:rPr>
          <w:spacing w:val="-6"/>
          <w:sz w:val="20"/>
        </w:rPr>
        <w:t xml:space="preserve"> </w:t>
      </w:r>
      <w:r>
        <w:rPr>
          <w:spacing w:val="-8"/>
          <w:sz w:val="20"/>
        </w:rPr>
        <w:t>justifiant</w:t>
      </w:r>
      <w:r>
        <w:rPr>
          <w:spacing w:val="-6"/>
          <w:sz w:val="20"/>
        </w:rPr>
        <w:t xml:space="preserve"> </w:t>
      </w:r>
      <w:r>
        <w:rPr>
          <w:spacing w:val="-8"/>
          <w:sz w:val="20"/>
        </w:rPr>
        <w:t>de</w:t>
      </w:r>
      <w:r>
        <w:rPr>
          <w:spacing w:val="-6"/>
          <w:sz w:val="20"/>
        </w:rPr>
        <w:t xml:space="preserve"> </w:t>
      </w:r>
      <w:r>
        <w:rPr>
          <w:spacing w:val="-8"/>
          <w:sz w:val="20"/>
        </w:rPr>
        <w:t>la</w:t>
      </w:r>
      <w:r>
        <w:rPr>
          <w:spacing w:val="-6"/>
          <w:sz w:val="20"/>
        </w:rPr>
        <w:t xml:space="preserve"> </w:t>
      </w:r>
      <w:r>
        <w:rPr>
          <w:spacing w:val="-8"/>
          <w:sz w:val="20"/>
        </w:rPr>
        <w:t>capacité</w:t>
      </w:r>
      <w:r>
        <w:rPr>
          <w:spacing w:val="-4"/>
          <w:sz w:val="20"/>
        </w:rPr>
        <w:t xml:space="preserve"> </w:t>
      </w:r>
      <w:r>
        <w:rPr>
          <w:spacing w:val="-8"/>
          <w:sz w:val="20"/>
        </w:rPr>
        <w:t>technique,</w:t>
      </w:r>
      <w:r>
        <w:rPr>
          <w:spacing w:val="-5"/>
          <w:sz w:val="20"/>
        </w:rPr>
        <w:t xml:space="preserve"> </w:t>
      </w:r>
      <w:r>
        <w:rPr>
          <w:spacing w:val="-8"/>
          <w:sz w:val="20"/>
        </w:rPr>
        <w:t>professionnelle</w:t>
      </w:r>
      <w:r>
        <w:rPr>
          <w:spacing w:val="-5"/>
          <w:sz w:val="20"/>
        </w:rPr>
        <w:t xml:space="preserve"> </w:t>
      </w:r>
      <w:r>
        <w:rPr>
          <w:spacing w:val="-8"/>
          <w:sz w:val="20"/>
        </w:rPr>
        <w:t>et</w:t>
      </w:r>
      <w:r>
        <w:rPr>
          <w:spacing w:val="-5"/>
          <w:sz w:val="20"/>
        </w:rPr>
        <w:t xml:space="preserve"> </w:t>
      </w:r>
      <w:r>
        <w:rPr>
          <w:spacing w:val="-8"/>
          <w:sz w:val="20"/>
        </w:rPr>
        <w:t>financière</w:t>
      </w:r>
      <w:r>
        <w:rPr>
          <w:spacing w:val="-6"/>
          <w:sz w:val="20"/>
        </w:rPr>
        <w:t xml:space="preserve"> </w:t>
      </w:r>
      <w:r>
        <w:rPr>
          <w:spacing w:val="-8"/>
          <w:sz w:val="20"/>
        </w:rPr>
        <w:t>du</w:t>
      </w:r>
      <w:r>
        <w:rPr>
          <w:spacing w:val="-6"/>
          <w:sz w:val="20"/>
        </w:rPr>
        <w:t xml:space="preserve"> </w:t>
      </w:r>
      <w:r>
        <w:rPr>
          <w:spacing w:val="-8"/>
          <w:sz w:val="20"/>
        </w:rPr>
        <w:t>sous-traitant</w:t>
      </w:r>
      <w:r>
        <w:rPr>
          <w:spacing w:val="-4"/>
          <w:sz w:val="20"/>
        </w:rPr>
        <w:t xml:space="preserve"> </w:t>
      </w:r>
      <w:r>
        <w:rPr>
          <w:spacing w:val="-8"/>
          <w:sz w:val="20"/>
        </w:rPr>
        <w:t>identiques</w:t>
      </w:r>
      <w:r>
        <w:rPr>
          <w:spacing w:val="-1"/>
          <w:sz w:val="20"/>
        </w:rPr>
        <w:t xml:space="preserve"> </w:t>
      </w:r>
      <w:r>
        <w:rPr>
          <w:spacing w:val="-8"/>
          <w:sz w:val="20"/>
        </w:rPr>
        <w:t>à</w:t>
      </w:r>
      <w:r>
        <w:rPr>
          <w:spacing w:val="-6"/>
          <w:sz w:val="20"/>
        </w:rPr>
        <w:t xml:space="preserve"> </w:t>
      </w:r>
      <w:r>
        <w:rPr>
          <w:spacing w:val="-8"/>
          <w:sz w:val="20"/>
        </w:rPr>
        <w:t>celles</w:t>
      </w:r>
      <w:r>
        <w:rPr>
          <w:spacing w:val="-1"/>
          <w:sz w:val="20"/>
        </w:rPr>
        <w:t xml:space="preserve"> </w:t>
      </w:r>
      <w:r>
        <w:rPr>
          <w:spacing w:val="-8"/>
          <w:sz w:val="20"/>
        </w:rPr>
        <w:t xml:space="preserve">exigées </w:t>
      </w:r>
      <w:r>
        <w:rPr>
          <w:spacing w:val="-2"/>
          <w:sz w:val="20"/>
        </w:rPr>
        <w:t>du</w:t>
      </w:r>
      <w:r>
        <w:rPr>
          <w:spacing w:val="-13"/>
          <w:sz w:val="20"/>
        </w:rPr>
        <w:t xml:space="preserve"> </w:t>
      </w:r>
      <w:r>
        <w:rPr>
          <w:spacing w:val="-2"/>
          <w:sz w:val="20"/>
        </w:rPr>
        <w:t>titulaire</w:t>
      </w:r>
      <w:r>
        <w:rPr>
          <w:spacing w:val="-13"/>
          <w:sz w:val="20"/>
        </w:rPr>
        <w:t xml:space="preserve"> </w:t>
      </w:r>
      <w:r>
        <w:rPr>
          <w:spacing w:val="-2"/>
          <w:sz w:val="20"/>
        </w:rPr>
        <w:t>pour</w:t>
      </w:r>
      <w:r>
        <w:rPr>
          <w:spacing w:val="-12"/>
          <w:sz w:val="20"/>
        </w:rPr>
        <w:t xml:space="preserve"> </w:t>
      </w:r>
      <w:r>
        <w:rPr>
          <w:spacing w:val="-2"/>
          <w:sz w:val="20"/>
        </w:rPr>
        <w:t>ce</w:t>
      </w:r>
      <w:r>
        <w:rPr>
          <w:spacing w:val="-13"/>
          <w:sz w:val="20"/>
        </w:rPr>
        <w:t xml:space="preserve"> </w:t>
      </w:r>
      <w:r>
        <w:rPr>
          <w:spacing w:val="-2"/>
          <w:sz w:val="20"/>
        </w:rPr>
        <w:t>qui</w:t>
      </w:r>
      <w:r>
        <w:rPr>
          <w:spacing w:val="-14"/>
          <w:sz w:val="20"/>
        </w:rPr>
        <w:t xml:space="preserve"> </w:t>
      </w:r>
      <w:r>
        <w:rPr>
          <w:spacing w:val="-2"/>
          <w:sz w:val="20"/>
        </w:rPr>
        <w:t>concerne</w:t>
      </w:r>
      <w:r>
        <w:rPr>
          <w:spacing w:val="-13"/>
          <w:sz w:val="20"/>
        </w:rPr>
        <w:t xml:space="preserve"> </w:t>
      </w:r>
      <w:r>
        <w:rPr>
          <w:spacing w:val="-2"/>
          <w:sz w:val="20"/>
        </w:rPr>
        <w:t>les</w:t>
      </w:r>
      <w:r>
        <w:rPr>
          <w:spacing w:val="-12"/>
          <w:sz w:val="20"/>
        </w:rPr>
        <w:t xml:space="preserve"> </w:t>
      </w:r>
      <w:r>
        <w:rPr>
          <w:spacing w:val="-2"/>
          <w:sz w:val="20"/>
        </w:rPr>
        <w:t>prestations</w:t>
      </w:r>
      <w:r>
        <w:rPr>
          <w:spacing w:val="-12"/>
          <w:sz w:val="20"/>
        </w:rPr>
        <w:t xml:space="preserve"> </w:t>
      </w:r>
      <w:r>
        <w:rPr>
          <w:spacing w:val="-2"/>
          <w:sz w:val="20"/>
        </w:rPr>
        <w:t>sous</w:t>
      </w:r>
      <w:r>
        <w:rPr>
          <w:spacing w:val="-12"/>
          <w:sz w:val="20"/>
        </w:rPr>
        <w:t xml:space="preserve"> </w:t>
      </w:r>
      <w:r>
        <w:rPr>
          <w:spacing w:val="-2"/>
          <w:sz w:val="20"/>
        </w:rPr>
        <w:t>traitées</w:t>
      </w:r>
      <w:r w:rsidR="00302410">
        <w:rPr>
          <w:spacing w:val="-2"/>
          <w:sz w:val="20"/>
        </w:rPr>
        <w:t> ;</w:t>
      </w:r>
    </w:p>
    <w:p w:rsidR="00E11F6A" w:rsidRDefault="00716231">
      <w:pPr>
        <w:pStyle w:val="Paragraphedeliste"/>
        <w:numPr>
          <w:ilvl w:val="0"/>
          <w:numId w:val="32"/>
        </w:numPr>
        <w:tabs>
          <w:tab w:val="left" w:pos="250"/>
        </w:tabs>
        <w:spacing w:before="121"/>
        <w:ind w:left="250" w:hanging="109"/>
        <w:jc w:val="both"/>
        <w:rPr>
          <w:sz w:val="20"/>
        </w:rPr>
      </w:pPr>
      <w:r>
        <w:rPr>
          <w:spacing w:val="-8"/>
          <w:sz w:val="20"/>
        </w:rPr>
        <w:t>Les</w:t>
      </w:r>
      <w:r>
        <w:rPr>
          <w:spacing w:val="1"/>
          <w:sz w:val="20"/>
        </w:rPr>
        <w:t xml:space="preserve"> </w:t>
      </w:r>
      <w:r>
        <w:rPr>
          <w:spacing w:val="-8"/>
          <w:sz w:val="20"/>
        </w:rPr>
        <w:t>attestations</w:t>
      </w:r>
      <w:r>
        <w:rPr>
          <w:spacing w:val="1"/>
          <w:sz w:val="20"/>
        </w:rPr>
        <w:t xml:space="preserve"> </w:t>
      </w:r>
      <w:r>
        <w:rPr>
          <w:spacing w:val="-8"/>
          <w:sz w:val="20"/>
        </w:rPr>
        <w:t>d'assurances</w:t>
      </w:r>
      <w:r>
        <w:rPr>
          <w:spacing w:val="1"/>
          <w:sz w:val="20"/>
        </w:rPr>
        <w:t xml:space="preserve"> </w:t>
      </w:r>
      <w:r>
        <w:rPr>
          <w:spacing w:val="-8"/>
          <w:sz w:val="20"/>
        </w:rPr>
        <w:t>RCP</w:t>
      </w:r>
      <w:r>
        <w:rPr>
          <w:spacing w:val="2"/>
          <w:sz w:val="20"/>
        </w:rPr>
        <w:t xml:space="preserve"> </w:t>
      </w:r>
      <w:r>
        <w:rPr>
          <w:spacing w:val="-8"/>
          <w:sz w:val="20"/>
        </w:rPr>
        <w:t>du</w:t>
      </w:r>
      <w:r>
        <w:rPr>
          <w:sz w:val="20"/>
        </w:rPr>
        <w:t xml:space="preserve"> </w:t>
      </w:r>
      <w:r>
        <w:rPr>
          <w:spacing w:val="-8"/>
          <w:sz w:val="20"/>
        </w:rPr>
        <w:t>sous-traitant</w:t>
      </w:r>
      <w:r w:rsidR="00302410">
        <w:rPr>
          <w:spacing w:val="-8"/>
          <w:sz w:val="20"/>
        </w:rPr>
        <w:t> ;</w:t>
      </w:r>
    </w:p>
    <w:p w:rsidR="00E11F6A" w:rsidRPr="00302410" w:rsidRDefault="00716231" w:rsidP="00302410">
      <w:pPr>
        <w:pStyle w:val="Paragraphedeliste"/>
        <w:numPr>
          <w:ilvl w:val="0"/>
          <w:numId w:val="32"/>
        </w:numPr>
        <w:tabs>
          <w:tab w:val="left" w:pos="252"/>
        </w:tabs>
        <w:spacing w:before="118"/>
        <w:ind w:left="252" w:right="429" w:hanging="111"/>
        <w:jc w:val="both"/>
        <w:rPr>
          <w:spacing w:val="-8"/>
          <w:sz w:val="20"/>
        </w:rPr>
      </w:pPr>
      <w:r>
        <w:rPr>
          <w:spacing w:val="-8"/>
          <w:sz w:val="20"/>
        </w:rPr>
        <w:t>Une</w:t>
      </w:r>
      <w:r>
        <w:rPr>
          <w:spacing w:val="3"/>
          <w:sz w:val="20"/>
        </w:rPr>
        <w:t xml:space="preserve"> </w:t>
      </w:r>
      <w:r>
        <w:rPr>
          <w:spacing w:val="-8"/>
          <w:sz w:val="20"/>
        </w:rPr>
        <w:t>déclaration</w:t>
      </w:r>
      <w:r>
        <w:rPr>
          <w:spacing w:val="4"/>
          <w:sz w:val="20"/>
        </w:rPr>
        <w:t xml:space="preserve"> </w:t>
      </w:r>
      <w:r>
        <w:rPr>
          <w:spacing w:val="-8"/>
          <w:sz w:val="20"/>
        </w:rPr>
        <w:t>du</w:t>
      </w:r>
      <w:r>
        <w:rPr>
          <w:spacing w:val="-2"/>
          <w:sz w:val="20"/>
        </w:rPr>
        <w:t xml:space="preserve"> </w:t>
      </w:r>
      <w:r>
        <w:rPr>
          <w:spacing w:val="-8"/>
          <w:sz w:val="20"/>
        </w:rPr>
        <w:t>sous-traitant</w:t>
      </w:r>
      <w:r>
        <w:rPr>
          <w:spacing w:val="4"/>
          <w:sz w:val="20"/>
        </w:rPr>
        <w:t xml:space="preserve"> </w:t>
      </w:r>
      <w:r>
        <w:rPr>
          <w:spacing w:val="-8"/>
          <w:sz w:val="20"/>
        </w:rPr>
        <w:t>attestant</w:t>
      </w:r>
      <w:r>
        <w:rPr>
          <w:sz w:val="20"/>
        </w:rPr>
        <w:t xml:space="preserve"> </w:t>
      </w:r>
      <w:r>
        <w:rPr>
          <w:spacing w:val="-8"/>
          <w:sz w:val="20"/>
        </w:rPr>
        <w:t>qu’il</w:t>
      </w:r>
      <w:r>
        <w:rPr>
          <w:spacing w:val="2"/>
          <w:sz w:val="20"/>
        </w:rPr>
        <w:t xml:space="preserve"> </w:t>
      </w:r>
      <w:r>
        <w:rPr>
          <w:spacing w:val="-8"/>
          <w:sz w:val="20"/>
        </w:rPr>
        <w:t>ne</w:t>
      </w:r>
      <w:r>
        <w:rPr>
          <w:spacing w:val="1"/>
          <w:sz w:val="20"/>
        </w:rPr>
        <w:t xml:space="preserve"> </w:t>
      </w:r>
      <w:r>
        <w:rPr>
          <w:spacing w:val="-8"/>
          <w:sz w:val="20"/>
        </w:rPr>
        <w:t>fait</w:t>
      </w:r>
      <w:r>
        <w:rPr>
          <w:sz w:val="20"/>
        </w:rPr>
        <w:t xml:space="preserve"> </w:t>
      </w:r>
      <w:r>
        <w:rPr>
          <w:spacing w:val="-8"/>
          <w:sz w:val="20"/>
        </w:rPr>
        <w:t>pas</w:t>
      </w:r>
      <w:r>
        <w:rPr>
          <w:spacing w:val="5"/>
          <w:sz w:val="20"/>
        </w:rPr>
        <w:t xml:space="preserve"> </w:t>
      </w:r>
      <w:r>
        <w:rPr>
          <w:spacing w:val="-8"/>
          <w:sz w:val="20"/>
        </w:rPr>
        <w:t>l’objet</w:t>
      </w:r>
      <w:r>
        <w:rPr>
          <w:spacing w:val="4"/>
          <w:sz w:val="20"/>
        </w:rPr>
        <w:t xml:space="preserve"> </w:t>
      </w:r>
      <w:r>
        <w:rPr>
          <w:spacing w:val="-8"/>
          <w:sz w:val="20"/>
        </w:rPr>
        <w:t>d’une</w:t>
      </w:r>
      <w:r>
        <w:rPr>
          <w:spacing w:val="4"/>
          <w:sz w:val="20"/>
        </w:rPr>
        <w:t xml:space="preserve"> </w:t>
      </w:r>
      <w:r>
        <w:rPr>
          <w:spacing w:val="-8"/>
          <w:sz w:val="20"/>
        </w:rPr>
        <w:t>des</w:t>
      </w:r>
      <w:r>
        <w:rPr>
          <w:spacing w:val="5"/>
          <w:sz w:val="20"/>
        </w:rPr>
        <w:t xml:space="preserve"> </w:t>
      </w:r>
      <w:r>
        <w:rPr>
          <w:spacing w:val="-8"/>
          <w:sz w:val="20"/>
        </w:rPr>
        <w:t>interdictions</w:t>
      </w:r>
      <w:r>
        <w:rPr>
          <w:spacing w:val="2"/>
          <w:sz w:val="20"/>
        </w:rPr>
        <w:t xml:space="preserve"> </w:t>
      </w:r>
      <w:r>
        <w:rPr>
          <w:spacing w:val="-8"/>
          <w:sz w:val="20"/>
        </w:rPr>
        <w:t>de</w:t>
      </w:r>
      <w:r>
        <w:rPr>
          <w:sz w:val="20"/>
        </w:rPr>
        <w:t xml:space="preserve"> </w:t>
      </w:r>
      <w:r>
        <w:rPr>
          <w:spacing w:val="-8"/>
          <w:sz w:val="20"/>
        </w:rPr>
        <w:t>soumissionner</w:t>
      </w:r>
      <w:r>
        <w:rPr>
          <w:spacing w:val="6"/>
          <w:sz w:val="20"/>
        </w:rPr>
        <w:t xml:space="preserve"> </w:t>
      </w:r>
      <w:r>
        <w:rPr>
          <w:spacing w:val="-8"/>
          <w:sz w:val="20"/>
        </w:rPr>
        <w:t>telles</w:t>
      </w:r>
      <w:r>
        <w:rPr>
          <w:spacing w:val="5"/>
          <w:sz w:val="20"/>
        </w:rPr>
        <w:t xml:space="preserve"> </w:t>
      </w:r>
      <w:r>
        <w:rPr>
          <w:spacing w:val="-8"/>
          <w:sz w:val="20"/>
        </w:rPr>
        <w:t>que</w:t>
      </w:r>
      <w:r w:rsidR="00302410">
        <w:rPr>
          <w:spacing w:val="-8"/>
          <w:sz w:val="20"/>
        </w:rPr>
        <w:t xml:space="preserve"> </w:t>
      </w:r>
      <w:r w:rsidRPr="00302410">
        <w:rPr>
          <w:spacing w:val="-8"/>
          <w:sz w:val="20"/>
        </w:rPr>
        <w:t>définies aux articles L.</w:t>
      </w:r>
      <w:r w:rsidR="00302410" w:rsidRPr="00302410">
        <w:rPr>
          <w:spacing w:val="-8"/>
          <w:sz w:val="20"/>
        </w:rPr>
        <w:t xml:space="preserve"> </w:t>
      </w:r>
      <w:r w:rsidRPr="00302410">
        <w:rPr>
          <w:spacing w:val="-8"/>
          <w:sz w:val="20"/>
        </w:rPr>
        <w:t>2141-1 et L.</w:t>
      </w:r>
      <w:r w:rsidR="00302410" w:rsidRPr="00302410">
        <w:rPr>
          <w:spacing w:val="-8"/>
          <w:sz w:val="20"/>
        </w:rPr>
        <w:t xml:space="preserve"> </w:t>
      </w:r>
      <w:r w:rsidRPr="00302410">
        <w:rPr>
          <w:spacing w:val="-8"/>
          <w:sz w:val="20"/>
        </w:rPr>
        <w:t xml:space="preserve">2141-4,1° et 3° du </w:t>
      </w:r>
      <w:r w:rsidR="00302410" w:rsidRPr="00302410">
        <w:rPr>
          <w:spacing w:val="-8"/>
          <w:sz w:val="20"/>
        </w:rPr>
        <w:t>C</w:t>
      </w:r>
      <w:r w:rsidRPr="00302410">
        <w:rPr>
          <w:spacing w:val="-8"/>
          <w:sz w:val="20"/>
        </w:rPr>
        <w:t xml:space="preserve">ode de la commande </w:t>
      </w:r>
      <w:r w:rsidR="00302410" w:rsidRPr="00302410">
        <w:rPr>
          <w:spacing w:val="-8"/>
          <w:sz w:val="20"/>
        </w:rPr>
        <w:t>publique ;</w:t>
      </w:r>
    </w:p>
    <w:p w:rsidR="00E11F6A" w:rsidRDefault="00716231">
      <w:pPr>
        <w:pStyle w:val="Paragraphedeliste"/>
        <w:numPr>
          <w:ilvl w:val="0"/>
          <w:numId w:val="32"/>
        </w:numPr>
        <w:tabs>
          <w:tab w:val="left" w:pos="250"/>
        </w:tabs>
        <w:spacing w:before="120"/>
        <w:ind w:left="250" w:hanging="109"/>
        <w:jc w:val="both"/>
        <w:rPr>
          <w:sz w:val="20"/>
        </w:rPr>
      </w:pPr>
      <w:r>
        <w:rPr>
          <w:spacing w:val="-8"/>
          <w:sz w:val="20"/>
        </w:rPr>
        <w:t>Les</w:t>
      </w:r>
      <w:r>
        <w:rPr>
          <w:spacing w:val="-1"/>
          <w:sz w:val="20"/>
        </w:rPr>
        <w:t xml:space="preserve"> </w:t>
      </w:r>
      <w:r>
        <w:rPr>
          <w:spacing w:val="-8"/>
          <w:sz w:val="20"/>
        </w:rPr>
        <w:t>certificats</w:t>
      </w:r>
      <w:r>
        <w:rPr>
          <w:sz w:val="20"/>
        </w:rPr>
        <w:t xml:space="preserve"> </w:t>
      </w:r>
      <w:r>
        <w:rPr>
          <w:spacing w:val="-8"/>
          <w:sz w:val="20"/>
        </w:rPr>
        <w:t>délivrés</w:t>
      </w:r>
      <w:r>
        <w:rPr>
          <w:sz w:val="20"/>
        </w:rPr>
        <w:t xml:space="preserve"> </w:t>
      </w:r>
      <w:r>
        <w:rPr>
          <w:spacing w:val="-8"/>
          <w:sz w:val="20"/>
        </w:rPr>
        <w:t>par</w:t>
      </w:r>
      <w:r>
        <w:rPr>
          <w:spacing w:val="2"/>
          <w:sz w:val="20"/>
        </w:rPr>
        <w:t xml:space="preserve"> </w:t>
      </w:r>
      <w:r>
        <w:rPr>
          <w:spacing w:val="-8"/>
          <w:sz w:val="20"/>
        </w:rPr>
        <w:t>les</w:t>
      </w:r>
      <w:r>
        <w:rPr>
          <w:sz w:val="20"/>
        </w:rPr>
        <w:t xml:space="preserve"> </w:t>
      </w:r>
      <w:r>
        <w:rPr>
          <w:spacing w:val="-8"/>
          <w:sz w:val="20"/>
        </w:rPr>
        <w:t>administrations</w:t>
      </w:r>
      <w:r>
        <w:rPr>
          <w:sz w:val="20"/>
        </w:rPr>
        <w:t xml:space="preserve"> </w:t>
      </w:r>
      <w:r>
        <w:rPr>
          <w:spacing w:val="-8"/>
          <w:sz w:val="20"/>
        </w:rPr>
        <w:t>et</w:t>
      </w:r>
      <w:r>
        <w:rPr>
          <w:spacing w:val="-2"/>
          <w:sz w:val="20"/>
        </w:rPr>
        <w:t xml:space="preserve"> </w:t>
      </w:r>
      <w:r>
        <w:rPr>
          <w:spacing w:val="-8"/>
          <w:sz w:val="20"/>
        </w:rPr>
        <w:t>organismes</w:t>
      </w:r>
      <w:r>
        <w:rPr>
          <w:sz w:val="20"/>
        </w:rPr>
        <w:t xml:space="preserve"> </w:t>
      </w:r>
      <w:r>
        <w:rPr>
          <w:spacing w:val="-8"/>
          <w:sz w:val="20"/>
        </w:rPr>
        <w:t>compétents</w:t>
      </w:r>
      <w:r w:rsidR="00302410">
        <w:rPr>
          <w:spacing w:val="-8"/>
          <w:sz w:val="20"/>
        </w:rPr>
        <w:t> ;</w:t>
      </w:r>
    </w:p>
    <w:p w:rsidR="00E11F6A" w:rsidRDefault="00716231">
      <w:pPr>
        <w:pStyle w:val="Paragraphedeliste"/>
        <w:numPr>
          <w:ilvl w:val="0"/>
          <w:numId w:val="32"/>
        </w:numPr>
        <w:tabs>
          <w:tab w:val="left" w:pos="250"/>
        </w:tabs>
        <w:spacing w:before="121"/>
        <w:ind w:left="250" w:hanging="109"/>
        <w:jc w:val="both"/>
        <w:rPr>
          <w:sz w:val="20"/>
        </w:rPr>
      </w:pPr>
      <w:r>
        <w:rPr>
          <w:spacing w:val="-6"/>
          <w:sz w:val="20"/>
        </w:rPr>
        <w:t>Les</w:t>
      </w:r>
      <w:r>
        <w:rPr>
          <w:spacing w:val="-12"/>
          <w:sz w:val="20"/>
        </w:rPr>
        <w:t xml:space="preserve"> </w:t>
      </w:r>
      <w:r>
        <w:rPr>
          <w:spacing w:val="-6"/>
          <w:sz w:val="20"/>
        </w:rPr>
        <w:t>pièces</w:t>
      </w:r>
      <w:r>
        <w:rPr>
          <w:spacing w:val="-9"/>
          <w:sz w:val="20"/>
        </w:rPr>
        <w:t xml:space="preserve"> </w:t>
      </w:r>
      <w:r>
        <w:rPr>
          <w:spacing w:val="-6"/>
          <w:sz w:val="20"/>
        </w:rPr>
        <w:t>prévues</w:t>
      </w:r>
      <w:r>
        <w:rPr>
          <w:spacing w:val="-12"/>
          <w:sz w:val="20"/>
        </w:rPr>
        <w:t xml:space="preserve"> </w:t>
      </w:r>
      <w:r>
        <w:rPr>
          <w:spacing w:val="-6"/>
          <w:sz w:val="20"/>
        </w:rPr>
        <w:t>aux</w:t>
      </w:r>
      <w:r>
        <w:rPr>
          <w:spacing w:val="-8"/>
          <w:sz w:val="20"/>
        </w:rPr>
        <w:t xml:space="preserve"> </w:t>
      </w:r>
      <w:r>
        <w:rPr>
          <w:spacing w:val="-6"/>
          <w:sz w:val="20"/>
        </w:rPr>
        <w:t>articles</w:t>
      </w:r>
      <w:r>
        <w:rPr>
          <w:spacing w:val="-9"/>
          <w:sz w:val="20"/>
        </w:rPr>
        <w:t xml:space="preserve"> </w:t>
      </w:r>
      <w:r>
        <w:rPr>
          <w:spacing w:val="-6"/>
          <w:sz w:val="20"/>
        </w:rPr>
        <w:t>R.1263-12,</w:t>
      </w:r>
      <w:r>
        <w:rPr>
          <w:spacing w:val="-11"/>
          <w:sz w:val="20"/>
        </w:rPr>
        <w:t xml:space="preserve"> </w:t>
      </w:r>
      <w:r>
        <w:rPr>
          <w:spacing w:val="-6"/>
          <w:sz w:val="20"/>
        </w:rPr>
        <w:t>D.</w:t>
      </w:r>
      <w:r w:rsidR="00302410">
        <w:rPr>
          <w:spacing w:val="-6"/>
          <w:sz w:val="20"/>
        </w:rPr>
        <w:t xml:space="preserve"> </w:t>
      </w:r>
      <w:r>
        <w:rPr>
          <w:spacing w:val="-6"/>
          <w:sz w:val="20"/>
        </w:rPr>
        <w:t>8222-5</w:t>
      </w:r>
      <w:r>
        <w:rPr>
          <w:spacing w:val="-13"/>
          <w:sz w:val="20"/>
        </w:rPr>
        <w:t xml:space="preserve"> </w:t>
      </w:r>
      <w:r>
        <w:rPr>
          <w:spacing w:val="-6"/>
          <w:sz w:val="20"/>
        </w:rPr>
        <w:t>ou</w:t>
      </w:r>
      <w:r>
        <w:rPr>
          <w:spacing w:val="-10"/>
          <w:sz w:val="20"/>
        </w:rPr>
        <w:t xml:space="preserve"> </w:t>
      </w:r>
      <w:r>
        <w:rPr>
          <w:spacing w:val="-6"/>
          <w:sz w:val="20"/>
        </w:rPr>
        <w:t>D.</w:t>
      </w:r>
      <w:r w:rsidR="00302410">
        <w:rPr>
          <w:spacing w:val="-6"/>
          <w:sz w:val="20"/>
        </w:rPr>
        <w:t xml:space="preserve"> </w:t>
      </w:r>
      <w:r>
        <w:rPr>
          <w:spacing w:val="-6"/>
          <w:sz w:val="20"/>
        </w:rPr>
        <w:t>8222-7</w:t>
      </w:r>
      <w:r>
        <w:rPr>
          <w:spacing w:val="-13"/>
          <w:sz w:val="20"/>
        </w:rPr>
        <w:t xml:space="preserve"> </w:t>
      </w:r>
      <w:r>
        <w:rPr>
          <w:spacing w:val="-6"/>
          <w:sz w:val="20"/>
        </w:rPr>
        <w:t>ou</w:t>
      </w:r>
      <w:r>
        <w:rPr>
          <w:spacing w:val="-11"/>
          <w:sz w:val="20"/>
        </w:rPr>
        <w:t xml:space="preserve"> </w:t>
      </w:r>
      <w:r>
        <w:rPr>
          <w:spacing w:val="-6"/>
          <w:sz w:val="20"/>
        </w:rPr>
        <w:t>D.</w:t>
      </w:r>
      <w:r w:rsidR="00302410">
        <w:rPr>
          <w:spacing w:val="-6"/>
          <w:sz w:val="20"/>
        </w:rPr>
        <w:t xml:space="preserve"> </w:t>
      </w:r>
      <w:r>
        <w:rPr>
          <w:spacing w:val="-6"/>
          <w:sz w:val="20"/>
        </w:rPr>
        <w:t>8254.2</w:t>
      </w:r>
      <w:r>
        <w:rPr>
          <w:spacing w:val="-11"/>
          <w:sz w:val="20"/>
        </w:rPr>
        <w:t xml:space="preserve"> </w:t>
      </w:r>
      <w:r>
        <w:rPr>
          <w:spacing w:val="-6"/>
          <w:sz w:val="20"/>
        </w:rPr>
        <w:t>à</w:t>
      </w:r>
      <w:r>
        <w:rPr>
          <w:spacing w:val="-12"/>
          <w:sz w:val="20"/>
        </w:rPr>
        <w:t xml:space="preserve"> </w:t>
      </w:r>
      <w:r>
        <w:rPr>
          <w:spacing w:val="-6"/>
          <w:sz w:val="20"/>
        </w:rPr>
        <w:t>D.</w:t>
      </w:r>
      <w:r w:rsidR="00302410">
        <w:rPr>
          <w:spacing w:val="-6"/>
          <w:sz w:val="20"/>
        </w:rPr>
        <w:t xml:space="preserve"> </w:t>
      </w:r>
      <w:r>
        <w:rPr>
          <w:spacing w:val="-6"/>
          <w:sz w:val="20"/>
        </w:rPr>
        <w:t>8254-5</w:t>
      </w:r>
      <w:r>
        <w:rPr>
          <w:spacing w:val="-13"/>
          <w:sz w:val="20"/>
        </w:rPr>
        <w:t xml:space="preserve"> </w:t>
      </w:r>
      <w:r>
        <w:rPr>
          <w:spacing w:val="-6"/>
          <w:sz w:val="20"/>
        </w:rPr>
        <w:t>du</w:t>
      </w:r>
      <w:r>
        <w:rPr>
          <w:spacing w:val="-13"/>
          <w:sz w:val="20"/>
        </w:rPr>
        <w:t xml:space="preserve"> </w:t>
      </w:r>
      <w:r w:rsidR="00302410">
        <w:rPr>
          <w:spacing w:val="-6"/>
          <w:sz w:val="20"/>
        </w:rPr>
        <w:t>C</w:t>
      </w:r>
      <w:r>
        <w:rPr>
          <w:spacing w:val="-6"/>
          <w:sz w:val="20"/>
        </w:rPr>
        <w:t>ode</w:t>
      </w:r>
      <w:r>
        <w:rPr>
          <w:spacing w:val="-12"/>
          <w:sz w:val="20"/>
        </w:rPr>
        <w:t xml:space="preserve"> </w:t>
      </w:r>
      <w:r>
        <w:rPr>
          <w:spacing w:val="-6"/>
          <w:sz w:val="20"/>
        </w:rPr>
        <w:t>du</w:t>
      </w:r>
      <w:r>
        <w:rPr>
          <w:spacing w:val="-13"/>
          <w:sz w:val="20"/>
        </w:rPr>
        <w:t xml:space="preserve"> </w:t>
      </w:r>
      <w:r>
        <w:rPr>
          <w:spacing w:val="-6"/>
          <w:sz w:val="20"/>
        </w:rPr>
        <w:t>travail</w:t>
      </w:r>
      <w:r w:rsidR="00302410">
        <w:rPr>
          <w:spacing w:val="-6"/>
          <w:sz w:val="20"/>
        </w:rPr>
        <w:t> ;</w:t>
      </w:r>
    </w:p>
    <w:p w:rsidR="00E11F6A" w:rsidRDefault="00716231">
      <w:pPr>
        <w:pStyle w:val="Paragraphedeliste"/>
        <w:numPr>
          <w:ilvl w:val="0"/>
          <w:numId w:val="32"/>
        </w:numPr>
        <w:tabs>
          <w:tab w:val="left" w:pos="298"/>
        </w:tabs>
        <w:spacing w:before="120"/>
        <w:ind w:right="421" w:firstLine="0"/>
        <w:jc w:val="both"/>
        <w:rPr>
          <w:sz w:val="20"/>
        </w:rPr>
      </w:pPr>
      <w:r>
        <w:rPr>
          <w:sz w:val="20"/>
        </w:rPr>
        <w:t>Le</w:t>
      </w:r>
      <w:r>
        <w:rPr>
          <w:spacing w:val="-9"/>
          <w:sz w:val="20"/>
        </w:rPr>
        <w:t xml:space="preserve"> </w:t>
      </w:r>
      <w:r>
        <w:rPr>
          <w:sz w:val="20"/>
        </w:rPr>
        <w:t>numéro</w:t>
      </w:r>
      <w:r>
        <w:rPr>
          <w:spacing w:val="-9"/>
          <w:sz w:val="20"/>
        </w:rPr>
        <w:t xml:space="preserve"> </w:t>
      </w:r>
      <w:r>
        <w:rPr>
          <w:sz w:val="20"/>
        </w:rPr>
        <w:t>unique</w:t>
      </w:r>
      <w:r>
        <w:rPr>
          <w:spacing w:val="-10"/>
          <w:sz w:val="20"/>
        </w:rPr>
        <w:t xml:space="preserve"> </w:t>
      </w:r>
      <w:r>
        <w:rPr>
          <w:sz w:val="20"/>
        </w:rPr>
        <w:t>d'identification</w:t>
      </w:r>
      <w:r>
        <w:rPr>
          <w:spacing w:val="-10"/>
          <w:sz w:val="20"/>
        </w:rPr>
        <w:t xml:space="preserve"> </w:t>
      </w:r>
      <w:r>
        <w:rPr>
          <w:sz w:val="20"/>
        </w:rPr>
        <w:t>INSEE</w:t>
      </w:r>
      <w:r>
        <w:rPr>
          <w:spacing w:val="-10"/>
          <w:sz w:val="20"/>
        </w:rPr>
        <w:t xml:space="preserve"> </w:t>
      </w:r>
      <w:r>
        <w:rPr>
          <w:sz w:val="20"/>
        </w:rPr>
        <w:t>du</w:t>
      </w:r>
      <w:r>
        <w:rPr>
          <w:spacing w:val="-10"/>
          <w:sz w:val="20"/>
        </w:rPr>
        <w:t xml:space="preserve"> </w:t>
      </w:r>
      <w:r>
        <w:rPr>
          <w:sz w:val="20"/>
        </w:rPr>
        <w:t>sous-traitant</w:t>
      </w:r>
      <w:r>
        <w:rPr>
          <w:spacing w:val="-8"/>
          <w:sz w:val="20"/>
        </w:rPr>
        <w:t xml:space="preserve"> </w:t>
      </w:r>
      <w:r>
        <w:rPr>
          <w:sz w:val="20"/>
        </w:rPr>
        <w:t>permettant</w:t>
      </w:r>
      <w:r>
        <w:rPr>
          <w:spacing w:val="-10"/>
          <w:sz w:val="20"/>
        </w:rPr>
        <w:t xml:space="preserve"> </w:t>
      </w:r>
      <w:r>
        <w:rPr>
          <w:sz w:val="20"/>
        </w:rPr>
        <w:t>à</w:t>
      </w:r>
      <w:r>
        <w:rPr>
          <w:spacing w:val="-9"/>
          <w:sz w:val="20"/>
        </w:rPr>
        <w:t xml:space="preserve"> </w:t>
      </w:r>
      <w:r>
        <w:rPr>
          <w:sz w:val="20"/>
        </w:rPr>
        <w:t>l'acheteur</w:t>
      </w:r>
      <w:r>
        <w:rPr>
          <w:spacing w:val="-9"/>
          <w:sz w:val="20"/>
        </w:rPr>
        <w:t xml:space="preserve"> </w:t>
      </w:r>
      <w:r>
        <w:rPr>
          <w:sz w:val="20"/>
        </w:rPr>
        <w:t>d'accéder</w:t>
      </w:r>
      <w:r>
        <w:rPr>
          <w:spacing w:val="-8"/>
          <w:sz w:val="20"/>
        </w:rPr>
        <w:t xml:space="preserve"> </w:t>
      </w:r>
      <w:r>
        <w:rPr>
          <w:sz w:val="20"/>
        </w:rPr>
        <w:t>aux</w:t>
      </w:r>
      <w:r>
        <w:rPr>
          <w:spacing w:val="-9"/>
          <w:sz w:val="20"/>
        </w:rPr>
        <w:t xml:space="preserve"> </w:t>
      </w:r>
      <w:r>
        <w:rPr>
          <w:sz w:val="20"/>
        </w:rPr>
        <w:t xml:space="preserve">informations </w:t>
      </w:r>
      <w:r>
        <w:rPr>
          <w:spacing w:val="-4"/>
          <w:sz w:val="20"/>
        </w:rPr>
        <w:t>pertinentes</w:t>
      </w:r>
      <w:r>
        <w:rPr>
          <w:spacing w:val="-9"/>
          <w:sz w:val="20"/>
        </w:rPr>
        <w:t xml:space="preserve"> </w:t>
      </w:r>
      <w:r>
        <w:rPr>
          <w:spacing w:val="-4"/>
          <w:sz w:val="20"/>
        </w:rPr>
        <w:t>par</w:t>
      </w:r>
      <w:r>
        <w:rPr>
          <w:spacing w:val="-6"/>
          <w:sz w:val="20"/>
        </w:rPr>
        <w:t xml:space="preserve"> </w:t>
      </w:r>
      <w:r>
        <w:rPr>
          <w:spacing w:val="-4"/>
          <w:sz w:val="20"/>
        </w:rPr>
        <w:t>le</w:t>
      </w:r>
      <w:r>
        <w:rPr>
          <w:spacing w:val="-10"/>
          <w:sz w:val="20"/>
        </w:rPr>
        <w:t xml:space="preserve"> </w:t>
      </w:r>
      <w:r>
        <w:rPr>
          <w:spacing w:val="-4"/>
          <w:sz w:val="20"/>
        </w:rPr>
        <w:t>biais</w:t>
      </w:r>
      <w:r>
        <w:rPr>
          <w:spacing w:val="-9"/>
          <w:sz w:val="20"/>
        </w:rPr>
        <w:t xml:space="preserve"> </w:t>
      </w:r>
      <w:r>
        <w:rPr>
          <w:spacing w:val="-4"/>
          <w:sz w:val="20"/>
        </w:rPr>
        <w:t>d'un</w:t>
      </w:r>
      <w:r>
        <w:rPr>
          <w:spacing w:val="-10"/>
          <w:sz w:val="20"/>
        </w:rPr>
        <w:t xml:space="preserve"> </w:t>
      </w:r>
      <w:r>
        <w:rPr>
          <w:spacing w:val="-4"/>
          <w:sz w:val="20"/>
        </w:rPr>
        <w:t>système</w:t>
      </w:r>
      <w:r>
        <w:rPr>
          <w:spacing w:val="-10"/>
          <w:sz w:val="20"/>
        </w:rPr>
        <w:t xml:space="preserve"> </w:t>
      </w:r>
      <w:r>
        <w:rPr>
          <w:spacing w:val="-4"/>
          <w:sz w:val="20"/>
        </w:rPr>
        <w:t>électronique</w:t>
      </w:r>
      <w:r>
        <w:rPr>
          <w:spacing w:val="-7"/>
          <w:sz w:val="20"/>
        </w:rPr>
        <w:t xml:space="preserve"> </w:t>
      </w:r>
      <w:r>
        <w:rPr>
          <w:spacing w:val="-4"/>
          <w:sz w:val="20"/>
        </w:rPr>
        <w:t>mentionné</w:t>
      </w:r>
      <w:r>
        <w:rPr>
          <w:spacing w:val="-10"/>
          <w:sz w:val="20"/>
        </w:rPr>
        <w:t xml:space="preserve"> </w:t>
      </w:r>
      <w:r>
        <w:rPr>
          <w:spacing w:val="-4"/>
          <w:sz w:val="20"/>
        </w:rPr>
        <w:t>au</w:t>
      </w:r>
      <w:r>
        <w:rPr>
          <w:spacing w:val="-7"/>
          <w:sz w:val="20"/>
        </w:rPr>
        <w:t xml:space="preserve"> </w:t>
      </w:r>
      <w:r>
        <w:rPr>
          <w:spacing w:val="-4"/>
          <w:sz w:val="20"/>
        </w:rPr>
        <w:t>1°</w:t>
      </w:r>
      <w:r>
        <w:rPr>
          <w:spacing w:val="-7"/>
          <w:sz w:val="20"/>
        </w:rPr>
        <w:t xml:space="preserve"> </w:t>
      </w:r>
      <w:r>
        <w:rPr>
          <w:spacing w:val="-4"/>
          <w:sz w:val="20"/>
        </w:rPr>
        <w:t>de</w:t>
      </w:r>
      <w:r>
        <w:rPr>
          <w:spacing w:val="-10"/>
          <w:sz w:val="20"/>
        </w:rPr>
        <w:t xml:space="preserve"> </w:t>
      </w:r>
      <w:r>
        <w:rPr>
          <w:spacing w:val="-4"/>
          <w:sz w:val="20"/>
        </w:rPr>
        <w:t>l'article</w:t>
      </w:r>
      <w:r>
        <w:rPr>
          <w:spacing w:val="-10"/>
          <w:sz w:val="20"/>
        </w:rPr>
        <w:t xml:space="preserve"> </w:t>
      </w:r>
      <w:r>
        <w:rPr>
          <w:spacing w:val="-4"/>
          <w:sz w:val="20"/>
        </w:rPr>
        <w:t>R.</w:t>
      </w:r>
      <w:r>
        <w:rPr>
          <w:spacing w:val="-10"/>
          <w:sz w:val="20"/>
        </w:rPr>
        <w:t xml:space="preserve"> </w:t>
      </w:r>
      <w:r>
        <w:rPr>
          <w:spacing w:val="-4"/>
          <w:sz w:val="20"/>
        </w:rPr>
        <w:t>2143-13</w:t>
      </w:r>
      <w:r w:rsidR="00302410">
        <w:rPr>
          <w:spacing w:val="-4"/>
          <w:sz w:val="20"/>
        </w:rPr>
        <w:t xml:space="preserve"> du Code de la commande publique ;</w:t>
      </w:r>
    </w:p>
    <w:p w:rsidR="00E11F6A" w:rsidRDefault="00716231">
      <w:pPr>
        <w:pStyle w:val="Paragraphedeliste"/>
        <w:numPr>
          <w:ilvl w:val="0"/>
          <w:numId w:val="32"/>
        </w:numPr>
        <w:tabs>
          <w:tab w:val="left" w:pos="250"/>
        </w:tabs>
        <w:spacing w:before="121"/>
        <w:ind w:left="250" w:hanging="109"/>
        <w:jc w:val="both"/>
        <w:rPr>
          <w:sz w:val="20"/>
        </w:rPr>
      </w:pPr>
      <w:r>
        <w:rPr>
          <w:spacing w:val="-8"/>
          <w:sz w:val="20"/>
        </w:rPr>
        <w:t>Copie</w:t>
      </w:r>
      <w:r>
        <w:rPr>
          <w:spacing w:val="1"/>
          <w:sz w:val="20"/>
        </w:rPr>
        <w:t xml:space="preserve"> </w:t>
      </w:r>
      <w:r>
        <w:rPr>
          <w:spacing w:val="-8"/>
          <w:sz w:val="20"/>
        </w:rPr>
        <w:t>du</w:t>
      </w:r>
      <w:r>
        <w:rPr>
          <w:spacing w:val="-5"/>
          <w:sz w:val="20"/>
        </w:rPr>
        <w:t xml:space="preserve"> </w:t>
      </w:r>
      <w:r>
        <w:rPr>
          <w:spacing w:val="-8"/>
          <w:sz w:val="20"/>
        </w:rPr>
        <w:t>jugement</w:t>
      </w:r>
      <w:r>
        <w:rPr>
          <w:spacing w:val="-2"/>
          <w:sz w:val="20"/>
        </w:rPr>
        <w:t xml:space="preserve"> </w:t>
      </w:r>
      <w:r>
        <w:rPr>
          <w:spacing w:val="-8"/>
          <w:sz w:val="20"/>
        </w:rPr>
        <w:t>de</w:t>
      </w:r>
      <w:r>
        <w:rPr>
          <w:spacing w:val="-1"/>
          <w:sz w:val="20"/>
        </w:rPr>
        <w:t xml:space="preserve"> </w:t>
      </w:r>
      <w:r>
        <w:rPr>
          <w:spacing w:val="-8"/>
          <w:sz w:val="20"/>
        </w:rPr>
        <w:t>redressement</w:t>
      </w:r>
      <w:r>
        <w:rPr>
          <w:spacing w:val="-1"/>
          <w:sz w:val="20"/>
        </w:rPr>
        <w:t xml:space="preserve"> </w:t>
      </w:r>
      <w:r>
        <w:rPr>
          <w:spacing w:val="-8"/>
          <w:sz w:val="20"/>
        </w:rPr>
        <w:t>judiciaire</w:t>
      </w:r>
      <w:r>
        <w:rPr>
          <w:spacing w:val="-2"/>
          <w:sz w:val="20"/>
        </w:rPr>
        <w:t xml:space="preserve"> </w:t>
      </w:r>
      <w:r>
        <w:rPr>
          <w:spacing w:val="-8"/>
          <w:sz w:val="20"/>
        </w:rPr>
        <w:t>du</w:t>
      </w:r>
      <w:r>
        <w:rPr>
          <w:spacing w:val="-1"/>
          <w:sz w:val="20"/>
        </w:rPr>
        <w:t xml:space="preserve"> </w:t>
      </w:r>
      <w:r>
        <w:rPr>
          <w:spacing w:val="-8"/>
          <w:sz w:val="20"/>
        </w:rPr>
        <w:t>sous-traitant</w:t>
      </w:r>
      <w:r>
        <w:rPr>
          <w:spacing w:val="1"/>
          <w:sz w:val="20"/>
        </w:rPr>
        <w:t xml:space="preserve"> </w:t>
      </w:r>
      <w:r>
        <w:rPr>
          <w:spacing w:val="-8"/>
          <w:sz w:val="20"/>
        </w:rPr>
        <w:t>le</w:t>
      </w:r>
      <w:r>
        <w:rPr>
          <w:spacing w:val="-1"/>
          <w:sz w:val="20"/>
        </w:rPr>
        <w:t xml:space="preserve"> </w:t>
      </w:r>
      <w:r>
        <w:rPr>
          <w:spacing w:val="-8"/>
          <w:sz w:val="20"/>
        </w:rPr>
        <w:t>cas</w:t>
      </w:r>
      <w:r>
        <w:rPr>
          <w:spacing w:val="4"/>
          <w:sz w:val="20"/>
        </w:rPr>
        <w:t xml:space="preserve"> </w:t>
      </w:r>
      <w:r>
        <w:rPr>
          <w:spacing w:val="-8"/>
          <w:sz w:val="20"/>
        </w:rPr>
        <w:t>échéant</w:t>
      </w:r>
      <w:r>
        <w:rPr>
          <w:spacing w:val="-2"/>
          <w:sz w:val="20"/>
        </w:rPr>
        <w:t xml:space="preserve"> </w:t>
      </w:r>
      <w:r>
        <w:rPr>
          <w:spacing w:val="-10"/>
          <w:sz w:val="20"/>
        </w:rPr>
        <w:t>;</w:t>
      </w:r>
    </w:p>
    <w:p w:rsidR="00E11F6A" w:rsidRDefault="00716231">
      <w:pPr>
        <w:pStyle w:val="Paragraphedeliste"/>
        <w:numPr>
          <w:ilvl w:val="0"/>
          <w:numId w:val="32"/>
        </w:numPr>
        <w:tabs>
          <w:tab w:val="left" w:pos="250"/>
        </w:tabs>
        <w:spacing w:before="118"/>
        <w:ind w:left="250" w:hanging="109"/>
        <w:jc w:val="both"/>
        <w:rPr>
          <w:sz w:val="20"/>
        </w:rPr>
      </w:pPr>
      <w:r>
        <w:rPr>
          <w:spacing w:val="-8"/>
          <w:sz w:val="20"/>
        </w:rPr>
        <w:t>L’attestation</w:t>
      </w:r>
      <w:r>
        <w:rPr>
          <w:spacing w:val="4"/>
          <w:sz w:val="20"/>
        </w:rPr>
        <w:t xml:space="preserve"> </w:t>
      </w:r>
      <w:r>
        <w:rPr>
          <w:spacing w:val="-8"/>
          <w:sz w:val="20"/>
        </w:rPr>
        <w:t>d’assurance</w:t>
      </w:r>
      <w:r>
        <w:rPr>
          <w:spacing w:val="8"/>
          <w:sz w:val="20"/>
        </w:rPr>
        <w:t xml:space="preserve"> </w:t>
      </w:r>
      <w:r>
        <w:rPr>
          <w:spacing w:val="-8"/>
          <w:sz w:val="20"/>
        </w:rPr>
        <w:t>décennale.</w:t>
      </w:r>
    </w:p>
    <w:p w:rsidR="00E11F6A" w:rsidRDefault="00716231">
      <w:pPr>
        <w:pStyle w:val="Corpsdetexte"/>
        <w:spacing w:before="120"/>
        <w:ind w:right="435"/>
        <w:jc w:val="both"/>
      </w:pPr>
      <w:r>
        <w:t>En</w:t>
      </w:r>
      <w:r>
        <w:rPr>
          <w:spacing w:val="-6"/>
        </w:rPr>
        <w:t xml:space="preserve"> </w:t>
      </w:r>
      <w:r>
        <w:t>cours</w:t>
      </w:r>
      <w:r>
        <w:rPr>
          <w:spacing w:val="-4"/>
        </w:rPr>
        <w:t xml:space="preserve"> </w:t>
      </w:r>
      <w:r>
        <w:t>d’exécution</w:t>
      </w:r>
      <w:r>
        <w:rPr>
          <w:spacing w:val="-6"/>
        </w:rPr>
        <w:t xml:space="preserve"> </w:t>
      </w:r>
      <w:r>
        <w:t>du</w:t>
      </w:r>
      <w:r>
        <w:rPr>
          <w:spacing w:val="-6"/>
        </w:rPr>
        <w:t xml:space="preserve"> </w:t>
      </w:r>
      <w:r>
        <w:t>marché,</w:t>
      </w:r>
      <w:r>
        <w:rPr>
          <w:spacing w:val="-5"/>
        </w:rPr>
        <w:t xml:space="preserve"> </w:t>
      </w:r>
      <w:r>
        <w:t>le</w:t>
      </w:r>
      <w:r>
        <w:rPr>
          <w:spacing w:val="-6"/>
        </w:rPr>
        <w:t xml:space="preserve"> </w:t>
      </w:r>
      <w:r>
        <w:t>titulaire</w:t>
      </w:r>
      <w:r>
        <w:rPr>
          <w:spacing w:val="-6"/>
        </w:rPr>
        <w:t xml:space="preserve"> </w:t>
      </w:r>
      <w:r>
        <w:t>produira</w:t>
      </w:r>
      <w:r>
        <w:rPr>
          <w:spacing w:val="-6"/>
        </w:rPr>
        <w:t xml:space="preserve"> </w:t>
      </w:r>
      <w:r>
        <w:t>également</w:t>
      </w:r>
      <w:r>
        <w:rPr>
          <w:spacing w:val="-3"/>
        </w:rPr>
        <w:t xml:space="preserve"> </w:t>
      </w:r>
      <w:r>
        <w:t>l’exemplaire</w:t>
      </w:r>
      <w:r>
        <w:rPr>
          <w:spacing w:val="-6"/>
        </w:rPr>
        <w:t xml:space="preserve"> </w:t>
      </w:r>
      <w:r>
        <w:t>unique</w:t>
      </w:r>
      <w:r>
        <w:rPr>
          <w:spacing w:val="-6"/>
        </w:rPr>
        <w:t xml:space="preserve"> </w:t>
      </w:r>
      <w:r>
        <w:t>du</w:t>
      </w:r>
      <w:r>
        <w:rPr>
          <w:spacing w:val="-6"/>
        </w:rPr>
        <w:t xml:space="preserve"> </w:t>
      </w:r>
      <w:r>
        <w:t>marché</w:t>
      </w:r>
      <w:r>
        <w:rPr>
          <w:spacing w:val="-6"/>
        </w:rPr>
        <w:t xml:space="preserve"> </w:t>
      </w:r>
      <w:r>
        <w:t>ou</w:t>
      </w:r>
      <w:r>
        <w:rPr>
          <w:spacing w:val="-6"/>
        </w:rPr>
        <w:t xml:space="preserve"> </w:t>
      </w:r>
      <w:r>
        <w:t>le</w:t>
      </w:r>
      <w:r>
        <w:rPr>
          <w:spacing w:val="-6"/>
        </w:rPr>
        <w:t xml:space="preserve"> </w:t>
      </w:r>
      <w:r>
        <w:t>certificat de cessibilité ou une attestation ou mainlevée du bénéficiaire d’une cession ou nantissement de créances, lorsque l’une ou l’autre aura été effectuée.</w:t>
      </w:r>
    </w:p>
    <w:p w:rsidR="00E11F6A" w:rsidRDefault="00716231">
      <w:pPr>
        <w:pStyle w:val="Corpsdetexte"/>
        <w:spacing w:before="122"/>
        <w:ind w:right="429"/>
        <w:jc w:val="both"/>
      </w:pPr>
      <w:r>
        <w:t>Le</w:t>
      </w:r>
      <w:r>
        <w:rPr>
          <w:spacing w:val="-7"/>
        </w:rPr>
        <w:t xml:space="preserve"> </w:t>
      </w:r>
      <w:r>
        <w:t>montant</w:t>
      </w:r>
      <w:r>
        <w:rPr>
          <w:spacing w:val="-7"/>
        </w:rPr>
        <w:t xml:space="preserve"> </w:t>
      </w:r>
      <w:r>
        <w:t>des</w:t>
      </w:r>
      <w:r>
        <w:rPr>
          <w:spacing w:val="-6"/>
        </w:rPr>
        <w:t xml:space="preserve"> </w:t>
      </w:r>
      <w:r>
        <w:t>prestations</w:t>
      </w:r>
      <w:r>
        <w:rPr>
          <w:spacing w:val="-3"/>
        </w:rPr>
        <w:t xml:space="preserve"> </w:t>
      </w:r>
      <w:r>
        <w:t>du</w:t>
      </w:r>
      <w:r>
        <w:rPr>
          <w:spacing w:val="-7"/>
        </w:rPr>
        <w:t xml:space="preserve"> </w:t>
      </w:r>
      <w:r>
        <w:t>sous-traitant</w:t>
      </w:r>
      <w:r>
        <w:rPr>
          <w:spacing w:val="-4"/>
        </w:rPr>
        <w:t xml:space="preserve"> </w:t>
      </w:r>
      <w:r>
        <w:t>devra</w:t>
      </w:r>
      <w:r>
        <w:rPr>
          <w:spacing w:val="-7"/>
        </w:rPr>
        <w:t xml:space="preserve"> </w:t>
      </w:r>
      <w:r>
        <w:t>être</w:t>
      </w:r>
      <w:r>
        <w:rPr>
          <w:spacing w:val="-4"/>
        </w:rPr>
        <w:t xml:space="preserve"> </w:t>
      </w:r>
      <w:r>
        <w:t>présenté</w:t>
      </w:r>
      <w:r>
        <w:rPr>
          <w:spacing w:val="-7"/>
        </w:rPr>
        <w:t xml:space="preserve"> </w:t>
      </w:r>
      <w:r>
        <w:t>selon</w:t>
      </w:r>
      <w:r>
        <w:rPr>
          <w:spacing w:val="-7"/>
        </w:rPr>
        <w:t xml:space="preserve"> </w:t>
      </w:r>
      <w:r>
        <w:t>une</w:t>
      </w:r>
      <w:r>
        <w:rPr>
          <w:spacing w:val="-7"/>
        </w:rPr>
        <w:t xml:space="preserve"> </w:t>
      </w:r>
      <w:r>
        <w:t>décomposition</w:t>
      </w:r>
      <w:r>
        <w:rPr>
          <w:spacing w:val="-5"/>
        </w:rPr>
        <w:t xml:space="preserve"> </w:t>
      </w:r>
      <w:r>
        <w:t>en</w:t>
      </w:r>
      <w:r>
        <w:rPr>
          <w:spacing w:val="-7"/>
        </w:rPr>
        <w:t xml:space="preserve"> </w:t>
      </w:r>
      <w:r>
        <w:t>correspondance avec celle du marché du titulaire.</w:t>
      </w:r>
    </w:p>
    <w:p w:rsidR="00E11F6A" w:rsidRDefault="00716231">
      <w:pPr>
        <w:pStyle w:val="Corpsdetexte"/>
        <w:spacing w:before="118"/>
        <w:ind w:right="437"/>
        <w:jc w:val="both"/>
      </w:pPr>
      <w:r>
        <w:t>Conformément</w:t>
      </w:r>
      <w:r>
        <w:rPr>
          <w:spacing w:val="-2"/>
        </w:rPr>
        <w:t xml:space="preserve"> </w:t>
      </w:r>
      <w:r>
        <w:t>à l'article</w:t>
      </w:r>
      <w:r>
        <w:rPr>
          <w:spacing w:val="-2"/>
        </w:rPr>
        <w:t xml:space="preserve"> </w:t>
      </w:r>
      <w:r>
        <w:t>3.6</w:t>
      </w:r>
      <w:r>
        <w:rPr>
          <w:spacing w:val="-2"/>
        </w:rPr>
        <w:t xml:space="preserve"> </w:t>
      </w:r>
      <w:r>
        <w:t>du</w:t>
      </w:r>
      <w:r>
        <w:rPr>
          <w:spacing w:val="-3"/>
        </w:rPr>
        <w:t xml:space="preserve"> </w:t>
      </w:r>
      <w:r>
        <w:t>CCAG</w:t>
      </w:r>
      <w:r w:rsidR="006806A1">
        <w:t>-T</w:t>
      </w:r>
      <w:r>
        <w:t>ravaux,</w:t>
      </w:r>
      <w:r>
        <w:rPr>
          <w:spacing w:val="-2"/>
        </w:rPr>
        <w:t xml:space="preserve"> </w:t>
      </w:r>
      <w:r>
        <w:t>le</w:t>
      </w:r>
      <w:r>
        <w:rPr>
          <w:spacing w:val="-2"/>
        </w:rPr>
        <w:t xml:space="preserve"> </w:t>
      </w:r>
      <w:r>
        <w:t>maître</w:t>
      </w:r>
      <w:r>
        <w:rPr>
          <w:spacing w:val="-2"/>
        </w:rPr>
        <w:t xml:space="preserve"> </w:t>
      </w:r>
      <w:r>
        <w:t>d'ouvrage</w:t>
      </w:r>
      <w:r>
        <w:rPr>
          <w:spacing w:val="-2"/>
        </w:rPr>
        <w:t xml:space="preserve"> </w:t>
      </w:r>
      <w:r>
        <w:t>notifiera,</w:t>
      </w:r>
      <w:r>
        <w:rPr>
          <w:spacing w:val="-2"/>
        </w:rPr>
        <w:t xml:space="preserve"> </w:t>
      </w:r>
      <w:r>
        <w:t>après</w:t>
      </w:r>
      <w:r>
        <w:rPr>
          <w:spacing w:val="-1"/>
        </w:rPr>
        <w:t xml:space="preserve"> </w:t>
      </w:r>
      <w:r>
        <w:t>signature, au</w:t>
      </w:r>
      <w:r>
        <w:rPr>
          <w:spacing w:val="-3"/>
        </w:rPr>
        <w:t xml:space="preserve"> </w:t>
      </w:r>
      <w:r>
        <w:t>titulaire</w:t>
      </w:r>
      <w:r>
        <w:rPr>
          <w:spacing w:val="-2"/>
        </w:rPr>
        <w:t xml:space="preserve"> </w:t>
      </w:r>
      <w:r>
        <w:t>et</w:t>
      </w:r>
      <w:r>
        <w:rPr>
          <w:spacing w:val="-2"/>
        </w:rPr>
        <w:t xml:space="preserve"> </w:t>
      </w:r>
      <w:r>
        <w:t>à chaque sous-traitant concerné, l'exemplaire de l'acte spécial qui lui revient.</w:t>
      </w:r>
    </w:p>
    <w:p w:rsidR="00E11F6A" w:rsidRDefault="00716231">
      <w:pPr>
        <w:pStyle w:val="Corpsdetexte"/>
        <w:spacing w:before="121"/>
        <w:ind w:right="426"/>
        <w:jc w:val="both"/>
      </w:pPr>
      <w:r>
        <w:t>Dès réception de cette notification, le titulaire du marché s'engage à faire connaître au maître d’ouvrage le nom</w:t>
      </w:r>
      <w:r>
        <w:rPr>
          <w:spacing w:val="-3"/>
        </w:rPr>
        <w:t xml:space="preserve"> </w:t>
      </w:r>
      <w:r>
        <w:t>de</w:t>
      </w:r>
      <w:r>
        <w:rPr>
          <w:spacing w:val="-1"/>
        </w:rPr>
        <w:t xml:space="preserve"> </w:t>
      </w:r>
      <w:r>
        <w:t>la</w:t>
      </w:r>
      <w:r>
        <w:rPr>
          <w:spacing w:val="-3"/>
        </w:rPr>
        <w:t xml:space="preserve"> </w:t>
      </w:r>
      <w:r>
        <w:t>personne</w:t>
      </w:r>
      <w:r>
        <w:rPr>
          <w:spacing w:val="-4"/>
        </w:rPr>
        <w:t xml:space="preserve"> </w:t>
      </w:r>
      <w:r>
        <w:t>physique</w:t>
      </w:r>
      <w:r>
        <w:rPr>
          <w:spacing w:val="-4"/>
        </w:rPr>
        <w:t xml:space="preserve"> </w:t>
      </w:r>
      <w:r>
        <w:t>habilitée</w:t>
      </w:r>
      <w:r>
        <w:rPr>
          <w:spacing w:val="-3"/>
        </w:rPr>
        <w:t xml:space="preserve"> </w:t>
      </w:r>
      <w:r>
        <w:t>à</w:t>
      </w:r>
      <w:r>
        <w:rPr>
          <w:spacing w:val="-6"/>
        </w:rPr>
        <w:t xml:space="preserve"> </w:t>
      </w:r>
      <w:r>
        <w:t>représenter</w:t>
      </w:r>
      <w:r>
        <w:rPr>
          <w:spacing w:val="-3"/>
        </w:rPr>
        <w:t xml:space="preserve"> </w:t>
      </w:r>
      <w:r>
        <w:t>le</w:t>
      </w:r>
      <w:r>
        <w:rPr>
          <w:spacing w:val="-6"/>
        </w:rPr>
        <w:t xml:space="preserve"> </w:t>
      </w:r>
      <w:r>
        <w:t>sous-traitant</w:t>
      </w:r>
      <w:r>
        <w:rPr>
          <w:spacing w:val="-5"/>
        </w:rPr>
        <w:t xml:space="preserve"> </w:t>
      </w:r>
      <w:r>
        <w:t>et</w:t>
      </w:r>
      <w:r>
        <w:rPr>
          <w:spacing w:val="-3"/>
        </w:rPr>
        <w:t xml:space="preserve"> </w:t>
      </w:r>
      <w:r>
        <w:t>à</w:t>
      </w:r>
      <w:r>
        <w:rPr>
          <w:spacing w:val="-6"/>
        </w:rPr>
        <w:t xml:space="preserve"> </w:t>
      </w:r>
      <w:r>
        <w:t>faire</w:t>
      </w:r>
      <w:r>
        <w:rPr>
          <w:spacing w:val="-4"/>
        </w:rPr>
        <w:t xml:space="preserve"> </w:t>
      </w:r>
      <w:r>
        <w:t>connaître</w:t>
      </w:r>
      <w:r>
        <w:rPr>
          <w:spacing w:val="-4"/>
        </w:rPr>
        <w:t xml:space="preserve"> </w:t>
      </w:r>
      <w:r>
        <w:t>au</w:t>
      </w:r>
      <w:r>
        <w:rPr>
          <w:spacing w:val="-3"/>
        </w:rPr>
        <w:t xml:space="preserve"> </w:t>
      </w:r>
      <w:r>
        <w:t>maître</w:t>
      </w:r>
      <w:r>
        <w:rPr>
          <w:spacing w:val="-6"/>
        </w:rPr>
        <w:t xml:space="preserve"> </w:t>
      </w:r>
      <w:r>
        <w:t>d’œuvre</w:t>
      </w:r>
      <w:r>
        <w:rPr>
          <w:spacing w:val="-3"/>
        </w:rPr>
        <w:t xml:space="preserve"> </w:t>
      </w:r>
      <w:r>
        <w:t>le nom de la personne physique qui le représente pour l’exécution des prestations sous-traitées.</w:t>
      </w:r>
    </w:p>
    <w:p w:rsidR="00E11F6A" w:rsidRDefault="00716231">
      <w:pPr>
        <w:pStyle w:val="Corpsdetexte"/>
        <w:spacing w:before="119"/>
        <w:ind w:right="423"/>
        <w:jc w:val="both"/>
      </w:pPr>
      <w:r>
        <w:rPr>
          <w:rFonts w:ascii="Arial" w:hAnsi="Arial"/>
          <w:b/>
        </w:rPr>
        <w:t>En cas de sous-traitance indirecte</w:t>
      </w:r>
      <w:r>
        <w:t>, les sous-traitants qui sous-traitent devront faire accepter leur sous- traitant</w:t>
      </w:r>
      <w:r>
        <w:rPr>
          <w:spacing w:val="-1"/>
        </w:rPr>
        <w:t xml:space="preserve"> </w:t>
      </w:r>
      <w:r>
        <w:t>indirect</w:t>
      </w:r>
      <w:r>
        <w:rPr>
          <w:spacing w:val="-1"/>
        </w:rPr>
        <w:t xml:space="preserve"> </w:t>
      </w:r>
      <w:r>
        <w:t>et</w:t>
      </w:r>
      <w:r>
        <w:rPr>
          <w:spacing w:val="-2"/>
        </w:rPr>
        <w:t xml:space="preserve"> </w:t>
      </w:r>
      <w:r>
        <w:t>agréer</w:t>
      </w:r>
      <w:r>
        <w:rPr>
          <w:spacing w:val="-1"/>
        </w:rPr>
        <w:t xml:space="preserve"> </w:t>
      </w:r>
      <w:r>
        <w:t>leurs conditions</w:t>
      </w:r>
      <w:r>
        <w:rPr>
          <w:spacing w:val="-1"/>
        </w:rPr>
        <w:t xml:space="preserve"> </w:t>
      </w:r>
      <w:r>
        <w:t>de</w:t>
      </w:r>
      <w:r>
        <w:rPr>
          <w:spacing w:val="-1"/>
        </w:rPr>
        <w:t xml:space="preserve"> </w:t>
      </w:r>
      <w:r>
        <w:t>paiement dans</w:t>
      </w:r>
      <w:r>
        <w:rPr>
          <w:spacing w:val="-1"/>
        </w:rPr>
        <w:t xml:space="preserve"> </w:t>
      </w:r>
      <w:r>
        <w:t>les</w:t>
      </w:r>
      <w:r>
        <w:rPr>
          <w:spacing w:val="-1"/>
        </w:rPr>
        <w:t xml:space="preserve"> </w:t>
      </w:r>
      <w:r>
        <w:t>mêmes</w:t>
      </w:r>
      <w:r>
        <w:rPr>
          <w:spacing w:val="-1"/>
        </w:rPr>
        <w:t xml:space="preserve"> </w:t>
      </w:r>
      <w:r>
        <w:t>conditions que</w:t>
      </w:r>
      <w:r>
        <w:rPr>
          <w:spacing w:val="-1"/>
        </w:rPr>
        <w:t xml:space="preserve"> </w:t>
      </w:r>
      <w:r>
        <w:t>l'acceptation</w:t>
      </w:r>
      <w:r>
        <w:rPr>
          <w:spacing w:val="-1"/>
        </w:rPr>
        <w:t xml:space="preserve"> </w:t>
      </w:r>
      <w:r>
        <w:t>du</w:t>
      </w:r>
      <w:r>
        <w:rPr>
          <w:spacing w:val="-2"/>
        </w:rPr>
        <w:t xml:space="preserve"> </w:t>
      </w:r>
      <w:r>
        <w:t>sous- traitant direct.</w:t>
      </w:r>
    </w:p>
    <w:p w:rsidR="00E11F6A" w:rsidRDefault="00716231">
      <w:pPr>
        <w:pStyle w:val="Corpsdetexte"/>
        <w:spacing w:before="121"/>
        <w:ind w:right="422"/>
        <w:jc w:val="both"/>
      </w:pPr>
      <w:r>
        <w:t>Après acceptation d’une sous-traitance indirecte de second rang et plus présentée par le sous-traitant direct ou un sous-traitant indirect de second rang et plus, ces derniers devront fournir, à défaut d’avoir obtenu du maître d’ouvrage un accord sur une délégation de paiement, dans le délai de 8 jours de l’acceptation, une copie de la caution personnelle et solidaire garantissant le paiement de toutes les sommes dues par eux au sous-traitant indirect de second rang et plus. La non production de cette copie de la caution au maître d’ouvrage empêche l'exécution des travaux par le sous-traitant indirect</w:t>
      </w:r>
      <w:r>
        <w:rPr>
          <w:spacing w:val="-1"/>
        </w:rPr>
        <w:t xml:space="preserve"> </w:t>
      </w:r>
      <w:r>
        <w:t>et peut emporter, dans les conditions définies à l’article 11.9.2 ci-dessous, résiliation du marché.</w:t>
      </w:r>
    </w:p>
    <w:p w:rsidR="00E11F6A" w:rsidRDefault="00716231">
      <w:pPr>
        <w:pStyle w:val="Corpsdetexte"/>
        <w:spacing w:before="122"/>
        <w:ind w:right="424"/>
        <w:jc w:val="both"/>
      </w:pPr>
      <w: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w:t>
      </w:r>
      <w:r>
        <w:rPr>
          <w:spacing w:val="-6"/>
        </w:rPr>
        <w:t xml:space="preserve"> </w:t>
      </w:r>
      <w:r>
        <w:t>particulier</w:t>
      </w:r>
      <w:r>
        <w:rPr>
          <w:spacing w:val="-2"/>
        </w:rPr>
        <w:t xml:space="preserve"> </w:t>
      </w:r>
      <w:r>
        <w:t>de</w:t>
      </w:r>
      <w:r>
        <w:rPr>
          <w:spacing w:val="-4"/>
        </w:rPr>
        <w:t xml:space="preserve"> </w:t>
      </w:r>
      <w:r>
        <w:t>sécurité</w:t>
      </w:r>
      <w:r>
        <w:rPr>
          <w:spacing w:val="-1"/>
        </w:rPr>
        <w:t xml:space="preserve"> </w:t>
      </w:r>
      <w:r>
        <w:t>et</w:t>
      </w:r>
      <w:r>
        <w:rPr>
          <w:spacing w:val="-6"/>
        </w:rPr>
        <w:t xml:space="preserve"> </w:t>
      </w:r>
      <w:r>
        <w:t>de</w:t>
      </w:r>
      <w:r>
        <w:rPr>
          <w:spacing w:val="-6"/>
        </w:rPr>
        <w:t xml:space="preserve"> </w:t>
      </w:r>
      <w:r>
        <w:t>protection</w:t>
      </w:r>
      <w:r>
        <w:rPr>
          <w:spacing w:val="-4"/>
        </w:rPr>
        <w:t xml:space="preserve"> </w:t>
      </w:r>
      <w:r>
        <w:t>de</w:t>
      </w:r>
      <w:r>
        <w:rPr>
          <w:spacing w:val="-4"/>
        </w:rPr>
        <w:t xml:space="preserve"> </w:t>
      </w:r>
      <w:r>
        <w:t>la</w:t>
      </w:r>
      <w:r>
        <w:rPr>
          <w:spacing w:val="-4"/>
        </w:rPr>
        <w:t xml:space="preserve"> </w:t>
      </w:r>
      <w:r>
        <w:t>santé,</w:t>
      </w:r>
      <w:r>
        <w:rPr>
          <w:spacing w:val="-5"/>
        </w:rPr>
        <w:t xml:space="preserve"> </w:t>
      </w:r>
      <w:r>
        <w:t>conformément</w:t>
      </w:r>
      <w:r>
        <w:rPr>
          <w:spacing w:val="-3"/>
        </w:rPr>
        <w:t xml:space="preserve"> </w:t>
      </w:r>
      <w:r>
        <w:t>à</w:t>
      </w:r>
      <w:r>
        <w:rPr>
          <w:spacing w:val="-3"/>
        </w:rPr>
        <w:t xml:space="preserve"> </w:t>
      </w:r>
      <w:r>
        <w:t>l’article</w:t>
      </w:r>
      <w:r>
        <w:rPr>
          <w:spacing w:val="-6"/>
        </w:rPr>
        <w:t xml:space="preserve"> </w:t>
      </w:r>
      <w:r>
        <w:t>L.</w:t>
      </w:r>
      <w:r>
        <w:rPr>
          <w:spacing w:val="-4"/>
        </w:rPr>
        <w:t xml:space="preserve"> </w:t>
      </w:r>
      <w:r>
        <w:t>4532-9</w:t>
      </w:r>
      <w:r>
        <w:rPr>
          <w:spacing w:val="-3"/>
        </w:rPr>
        <w:t xml:space="preserve"> </w:t>
      </w:r>
      <w:r>
        <w:t>du</w:t>
      </w:r>
      <w:r>
        <w:rPr>
          <w:spacing w:val="-6"/>
        </w:rPr>
        <w:t xml:space="preserve"> </w:t>
      </w:r>
      <w:r>
        <w:t>Code</w:t>
      </w:r>
      <w:r>
        <w:rPr>
          <w:spacing w:val="-6"/>
        </w:rPr>
        <w:t xml:space="preserve"> </w:t>
      </w:r>
      <w:r>
        <w:t>du</w:t>
      </w:r>
      <w:r>
        <w:rPr>
          <w:spacing w:val="-6"/>
        </w:rPr>
        <w:t xml:space="preserve"> </w:t>
      </w:r>
      <w:r>
        <w:t>travail.</w:t>
      </w:r>
    </w:p>
    <w:p w:rsidR="00E11F6A" w:rsidRDefault="00E11F6A">
      <w:pPr>
        <w:pStyle w:val="Corpsdetexte"/>
        <w:jc w:val="both"/>
        <w:sectPr w:rsidR="00E11F6A">
          <w:pgSz w:w="11910" w:h="16840"/>
          <w:pgMar w:top="1040" w:right="708" w:bottom="940" w:left="992" w:header="0" w:footer="744" w:gutter="0"/>
          <w:cols w:space="720"/>
        </w:sectPr>
      </w:pPr>
    </w:p>
    <w:p w:rsidR="00E11F6A" w:rsidRDefault="00716231">
      <w:pPr>
        <w:pStyle w:val="Titre1"/>
        <w:numPr>
          <w:ilvl w:val="1"/>
          <w:numId w:val="34"/>
        </w:numPr>
        <w:tabs>
          <w:tab w:val="left" w:pos="567"/>
        </w:tabs>
        <w:spacing w:before="74"/>
        <w:ind w:left="567" w:hanging="433"/>
      </w:pPr>
      <w:bookmarkStart w:id="5" w:name="_bookmark5"/>
      <w:bookmarkEnd w:id="5"/>
      <w:r>
        <w:rPr>
          <w:color w:val="BE3E00"/>
        </w:rPr>
        <w:t>Forme</w:t>
      </w:r>
      <w:r>
        <w:rPr>
          <w:color w:val="BE3E00"/>
          <w:spacing w:val="-6"/>
        </w:rPr>
        <w:t xml:space="preserve"> </w:t>
      </w:r>
      <w:r>
        <w:rPr>
          <w:color w:val="BE3E00"/>
        </w:rPr>
        <w:t>des</w:t>
      </w:r>
      <w:r>
        <w:rPr>
          <w:color w:val="BE3E00"/>
          <w:spacing w:val="-7"/>
        </w:rPr>
        <w:t xml:space="preserve"> </w:t>
      </w:r>
      <w:r>
        <w:rPr>
          <w:color w:val="BE3E00"/>
        </w:rPr>
        <w:t>notifications</w:t>
      </w:r>
      <w:r>
        <w:rPr>
          <w:color w:val="BE3E00"/>
          <w:spacing w:val="-5"/>
        </w:rPr>
        <w:t xml:space="preserve"> </w:t>
      </w:r>
      <w:r>
        <w:rPr>
          <w:color w:val="BE3E00"/>
        </w:rPr>
        <w:t>et</w:t>
      </w:r>
      <w:r>
        <w:rPr>
          <w:color w:val="BE3E00"/>
          <w:spacing w:val="-6"/>
        </w:rPr>
        <w:t xml:space="preserve"> </w:t>
      </w:r>
      <w:r>
        <w:rPr>
          <w:color w:val="BE3E00"/>
        </w:rPr>
        <w:t>informations</w:t>
      </w:r>
      <w:r>
        <w:rPr>
          <w:color w:val="BE3E00"/>
          <w:spacing w:val="-7"/>
        </w:rPr>
        <w:t xml:space="preserve"> </w:t>
      </w:r>
      <w:r>
        <w:rPr>
          <w:color w:val="BE3E00"/>
        </w:rPr>
        <w:t>au</w:t>
      </w:r>
      <w:r>
        <w:rPr>
          <w:color w:val="BE3E00"/>
          <w:spacing w:val="-6"/>
        </w:rPr>
        <w:t xml:space="preserve"> </w:t>
      </w:r>
      <w:r>
        <w:rPr>
          <w:color w:val="BE3E00"/>
          <w:spacing w:val="-2"/>
        </w:rPr>
        <w:t>titulaire</w:t>
      </w:r>
    </w:p>
    <w:p w:rsidR="00E11F6A" w:rsidRDefault="00716231">
      <w:pPr>
        <w:pStyle w:val="Corpsdetexte"/>
        <w:spacing w:before="122"/>
        <w:ind w:right="422"/>
        <w:jc w:val="both"/>
      </w:pPr>
      <w:r>
        <w:t>Pour les notifications au titulaire de ses décisions ou informations, qui font courir un délai, l’acheteur prévoit d'utiliser</w:t>
      </w:r>
      <w:r>
        <w:rPr>
          <w:spacing w:val="-1"/>
        </w:rPr>
        <w:t xml:space="preserve"> </w:t>
      </w:r>
      <w:r>
        <w:t>la</w:t>
      </w:r>
      <w:r>
        <w:rPr>
          <w:spacing w:val="-2"/>
        </w:rPr>
        <w:t xml:space="preserve"> </w:t>
      </w:r>
      <w:r>
        <w:t>ou</w:t>
      </w:r>
      <w:r>
        <w:rPr>
          <w:spacing w:val="-3"/>
        </w:rPr>
        <w:t xml:space="preserve"> </w:t>
      </w:r>
      <w:r>
        <w:t>les</w:t>
      </w:r>
      <w:r>
        <w:rPr>
          <w:spacing w:val="-1"/>
        </w:rPr>
        <w:t xml:space="preserve"> </w:t>
      </w:r>
      <w:r>
        <w:t>formes</w:t>
      </w:r>
      <w:r>
        <w:rPr>
          <w:spacing w:val="-3"/>
        </w:rPr>
        <w:t xml:space="preserve"> </w:t>
      </w:r>
      <w:r>
        <w:t>suivantes qui</w:t>
      </w:r>
      <w:r>
        <w:rPr>
          <w:spacing w:val="-3"/>
        </w:rPr>
        <w:t xml:space="preserve"> </w:t>
      </w:r>
      <w:r>
        <w:t>permettent</w:t>
      </w:r>
      <w:r>
        <w:rPr>
          <w:spacing w:val="-2"/>
        </w:rPr>
        <w:t xml:space="preserve"> </w:t>
      </w:r>
      <w:r>
        <w:t>d'attester</w:t>
      </w:r>
      <w:r>
        <w:rPr>
          <w:spacing w:val="-3"/>
        </w:rPr>
        <w:t xml:space="preserve"> </w:t>
      </w:r>
      <w:r>
        <w:t>de</w:t>
      </w:r>
      <w:r>
        <w:rPr>
          <w:spacing w:val="-2"/>
        </w:rPr>
        <w:t xml:space="preserve"> </w:t>
      </w:r>
      <w:r>
        <w:t>la</w:t>
      </w:r>
      <w:r>
        <w:rPr>
          <w:spacing w:val="-2"/>
        </w:rPr>
        <w:t xml:space="preserve"> </w:t>
      </w:r>
      <w:r>
        <w:t>date</w:t>
      </w:r>
      <w:r>
        <w:rPr>
          <w:spacing w:val="-2"/>
        </w:rPr>
        <w:t xml:space="preserve"> </w:t>
      </w:r>
      <w:r>
        <w:t>et</w:t>
      </w:r>
      <w:r>
        <w:rPr>
          <w:spacing w:val="-2"/>
        </w:rPr>
        <w:t xml:space="preserve"> </w:t>
      </w:r>
      <w:r>
        <w:t>l'heure de</w:t>
      </w:r>
      <w:r>
        <w:rPr>
          <w:spacing w:val="-3"/>
        </w:rPr>
        <w:t xml:space="preserve"> </w:t>
      </w:r>
      <w:r>
        <w:t>leur</w:t>
      </w:r>
      <w:r>
        <w:rPr>
          <w:spacing w:val="-3"/>
        </w:rPr>
        <w:t xml:space="preserve"> </w:t>
      </w:r>
      <w:r>
        <w:t xml:space="preserve">réception, </w:t>
      </w:r>
      <w:r>
        <w:rPr>
          <w:u w:val="single"/>
        </w:rPr>
        <w:t>y compris</w:t>
      </w:r>
      <w:r>
        <w:t xml:space="preserve"> </w:t>
      </w:r>
      <w:r>
        <w:rPr>
          <w:u w:val="single"/>
        </w:rPr>
        <w:t>mail avec AR à l’attention comme indiqué ci-dessous.</w:t>
      </w:r>
    </w:p>
    <w:p w:rsidR="00E11F6A" w:rsidRDefault="00716231">
      <w:pPr>
        <w:pStyle w:val="Paragraphedeliste"/>
        <w:numPr>
          <w:ilvl w:val="0"/>
          <w:numId w:val="31"/>
        </w:numPr>
        <w:tabs>
          <w:tab w:val="left" w:pos="861"/>
        </w:tabs>
        <w:spacing w:before="118"/>
        <w:rPr>
          <w:sz w:val="20"/>
        </w:rPr>
      </w:pPr>
      <w:r>
        <w:rPr>
          <w:sz w:val="20"/>
        </w:rPr>
        <w:t>Profil</w:t>
      </w:r>
      <w:r>
        <w:rPr>
          <w:spacing w:val="-14"/>
          <w:sz w:val="20"/>
        </w:rPr>
        <w:t xml:space="preserve"> </w:t>
      </w:r>
      <w:r>
        <w:rPr>
          <w:sz w:val="20"/>
        </w:rPr>
        <w:t>d’acheteur</w:t>
      </w:r>
      <w:r>
        <w:rPr>
          <w:spacing w:val="-11"/>
          <w:sz w:val="20"/>
        </w:rPr>
        <w:t xml:space="preserve"> </w:t>
      </w:r>
      <w:r>
        <w:rPr>
          <w:sz w:val="20"/>
        </w:rPr>
        <w:t>:</w:t>
      </w:r>
      <w:r>
        <w:rPr>
          <w:spacing w:val="-14"/>
          <w:sz w:val="20"/>
        </w:rPr>
        <w:t xml:space="preserve"> </w:t>
      </w:r>
      <w:r>
        <w:rPr>
          <w:sz w:val="20"/>
        </w:rPr>
        <w:t>https</w:t>
      </w:r>
      <w:hyperlink r:id="rId10">
        <w:r>
          <w:rPr>
            <w:sz w:val="20"/>
          </w:rPr>
          <w:t>://www.marches-</w:t>
        </w:r>
        <w:r>
          <w:rPr>
            <w:spacing w:val="-2"/>
            <w:sz w:val="20"/>
          </w:rPr>
          <w:t>publics.gouv.fr/entreprise</w:t>
        </w:r>
      </w:hyperlink>
      <w:r w:rsidR="006806A1">
        <w:rPr>
          <w:spacing w:val="-2"/>
          <w:sz w:val="20"/>
        </w:rPr>
        <w:t>;</w:t>
      </w:r>
    </w:p>
    <w:p w:rsidR="00E11F6A" w:rsidRDefault="00716231">
      <w:pPr>
        <w:pStyle w:val="Paragraphedeliste"/>
        <w:numPr>
          <w:ilvl w:val="0"/>
          <w:numId w:val="31"/>
        </w:numPr>
        <w:tabs>
          <w:tab w:val="left" w:pos="861"/>
        </w:tabs>
        <w:spacing w:before="121"/>
        <w:rPr>
          <w:sz w:val="20"/>
        </w:rPr>
      </w:pPr>
      <w:r>
        <w:rPr>
          <w:spacing w:val="-2"/>
          <w:sz w:val="20"/>
        </w:rPr>
        <w:t>Recommandé</w:t>
      </w:r>
      <w:r>
        <w:rPr>
          <w:spacing w:val="5"/>
          <w:sz w:val="20"/>
        </w:rPr>
        <w:t xml:space="preserve"> </w:t>
      </w:r>
      <w:r>
        <w:rPr>
          <w:spacing w:val="-2"/>
          <w:sz w:val="20"/>
        </w:rPr>
        <w:t>postal</w:t>
      </w:r>
      <w:r w:rsidR="006806A1">
        <w:rPr>
          <w:spacing w:val="-2"/>
          <w:sz w:val="20"/>
        </w:rPr>
        <w:t> ;</w:t>
      </w:r>
    </w:p>
    <w:p w:rsidR="00E11F6A" w:rsidRDefault="00716231">
      <w:pPr>
        <w:pStyle w:val="Paragraphedeliste"/>
        <w:numPr>
          <w:ilvl w:val="0"/>
          <w:numId w:val="31"/>
        </w:numPr>
        <w:tabs>
          <w:tab w:val="left" w:pos="861"/>
        </w:tabs>
        <w:spacing w:before="120"/>
        <w:rPr>
          <w:sz w:val="20"/>
        </w:rPr>
      </w:pPr>
      <w:r>
        <w:rPr>
          <w:sz w:val="20"/>
        </w:rPr>
        <w:t>Mail</w:t>
      </w:r>
      <w:r>
        <w:rPr>
          <w:spacing w:val="-7"/>
          <w:sz w:val="20"/>
        </w:rPr>
        <w:t xml:space="preserve"> </w:t>
      </w:r>
      <w:r>
        <w:rPr>
          <w:sz w:val="20"/>
        </w:rPr>
        <w:t>avec</w:t>
      </w:r>
      <w:r>
        <w:rPr>
          <w:spacing w:val="-4"/>
          <w:sz w:val="20"/>
        </w:rPr>
        <w:t xml:space="preserve"> </w:t>
      </w:r>
      <w:r>
        <w:rPr>
          <w:sz w:val="20"/>
        </w:rPr>
        <w:t>accusé</w:t>
      </w:r>
      <w:r>
        <w:rPr>
          <w:spacing w:val="-6"/>
          <w:sz w:val="20"/>
        </w:rPr>
        <w:t xml:space="preserve"> </w:t>
      </w:r>
      <w:r>
        <w:rPr>
          <w:sz w:val="20"/>
        </w:rPr>
        <w:t>de</w:t>
      </w:r>
      <w:r>
        <w:rPr>
          <w:spacing w:val="-6"/>
          <w:sz w:val="20"/>
        </w:rPr>
        <w:t xml:space="preserve"> </w:t>
      </w:r>
      <w:r>
        <w:rPr>
          <w:sz w:val="20"/>
        </w:rPr>
        <w:t>réception</w:t>
      </w:r>
      <w:r w:rsidR="006806A1">
        <w:rPr>
          <w:spacing w:val="-2"/>
          <w:sz w:val="20"/>
        </w:rPr>
        <w:t>.</w:t>
      </w:r>
    </w:p>
    <w:p w:rsidR="00E11F6A" w:rsidRDefault="00716231">
      <w:pPr>
        <w:pStyle w:val="Corpsdetexte"/>
        <w:spacing w:before="121"/>
        <w:jc w:val="both"/>
      </w:pPr>
      <w:r>
        <w:t>L'article</w:t>
      </w:r>
      <w:r>
        <w:rPr>
          <w:spacing w:val="-9"/>
        </w:rPr>
        <w:t xml:space="preserve"> </w:t>
      </w:r>
      <w:r>
        <w:t>1</w:t>
      </w:r>
      <w:r w:rsidRPr="002E0B49">
        <w:rPr>
          <w:sz w:val="13"/>
          <w:vertAlign w:val="superscript"/>
        </w:rPr>
        <w:t>er</w:t>
      </w:r>
      <w:r>
        <w:rPr>
          <w:spacing w:val="-4"/>
          <w:sz w:val="13"/>
        </w:rPr>
        <w:t xml:space="preserve"> </w:t>
      </w:r>
      <w:r>
        <w:t>de</w:t>
      </w:r>
      <w:r>
        <w:rPr>
          <w:spacing w:val="-8"/>
        </w:rPr>
        <w:t xml:space="preserve"> </w:t>
      </w:r>
      <w:r>
        <w:t>l’acte</w:t>
      </w:r>
      <w:r>
        <w:rPr>
          <w:spacing w:val="-10"/>
        </w:rPr>
        <w:t xml:space="preserve"> </w:t>
      </w:r>
      <w:r>
        <w:t>d’engagement</w:t>
      </w:r>
      <w:r>
        <w:rPr>
          <w:spacing w:val="-8"/>
        </w:rPr>
        <w:t xml:space="preserve"> </w:t>
      </w:r>
      <w:r>
        <w:t>précise</w:t>
      </w:r>
      <w:r>
        <w:rPr>
          <w:spacing w:val="-9"/>
        </w:rPr>
        <w:t xml:space="preserve"> </w:t>
      </w:r>
      <w:r>
        <w:t>l'adresse</w:t>
      </w:r>
      <w:r>
        <w:rPr>
          <w:spacing w:val="-9"/>
        </w:rPr>
        <w:t xml:space="preserve"> </w:t>
      </w:r>
      <w:r>
        <w:t>mail</w:t>
      </w:r>
      <w:r>
        <w:rPr>
          <w:spacing w:val="-8"/>
        </w:rPr>
        <w:t xml:space="preserve"> </w:t>
      </w:r>
      <w:r>
        <w:t>du</w:t>
      </w:r>
      <w:r>
        <w:rPr>
          <w:spacing w:val="-8"/>
        </w:rPr>
        <w:t xml:space="preserve"> </w:t>
      </w:r>
      <w:r>
        <w:t>titulaire</w:t>
      </w:r>
      <w:r>
        <w:rPr>
          <w:spacing w:val="-7"/>
        </w:rPr>
        <w:t xml:space="preserve"> </w:t>
      </w:r>
      <w:r>
        <w:t>pour</w:t>
      </w:r>
      <w:r>
        <w:rPr>
          <w:spacing w:val="-7"/>
        </w:rPr>
        <w:t xml:space="preserve"> </w:t>
      </w:r>
      <w:r>
        <w:t>les</w:t>
      </w:r>
      <w:r>
        <w:rPr>
          <w:spacing w:val="-8"/>
        </w:rPr>
        <w:t xml:space="preserve"> </w:t>
      </w:r>
      <w:r>
        <w:t>notifications</w:t>
      </w:r>
      <w:r>
        <w:rPr>
          <w:spacing w:val="-6"/>
        </w:rPr>
        <w:t xml:space="preserve"> </w:t>
      </w:r>
      <w:r>
        <w:rPr>
          <w:spacing w:val="-2"/>
        </w:rPr>
        <w:t>dématérialisées.</w:t>
      </w:r>
    </w:p>
    <w:p w:rsidR="00E11F6A" w:rsidRDefault="00716231">
      <w:pPr>
        <w:pStyle w:val="Corpsdetexte"/>
        <w:spacing w:before="120"/>
        <w:jc w:val="both"/>
      </w:pPr>
      <w:r>
        <w:t>Par</w:t>
      </w:r>
      <w:r>
        <w:rPr>
          <w:spacing w:val="-8"/>
        </w:rPr>
        <w:t xml:space="preserve"> </w:t>
      </w:r>
      <w:r>
        <w:t>la</w:t>
      </w:r>
      <w:r>
        <w:rPr>
          <w:spacing w:val="-8"/>
        </w:rPr>
        <w:t xml:space="preserve"> </w:t>
      </w:r>
      <w:r>
        <w:t>présente,</w:t>
      </w:r>
      <w:r>
        <w:rPr>
          <w:spacing w:val="-6"/>
        </w:rPr>
        <w:t xml:space="preserve"> </w:t>
      </w:r>
      <w:r>
        <w:t>le</w:t>
      </w:r>
      <w:r>
        <w:rPr>
          <w:spacing w:val="-6"/>
        </w:rPr>
        <w:t xml:space="preserve"> </w:t>
      </w:r>
      <w:r>
        <w:t>titulaire</w:t>
      </w:r>
      <w:r>
        <w:rPr>
          <w:spacing w:val="-5"/>
        </w:rPr>
        <w:t xml:space="preserve"> </w:t>
      </w:r>
      <w:r>
        <w:t>déclare</w:t>
      </w:r>
      <w:r>
        <w:rPr>
          <w:spacing w:val="-6"/>
        </w:rPr>
        <w:t xml:space="preserve"> </w:t>
      </w:r>
      <w:r>
        <w:t>accepter</w:t>
      </w:r>
      <w:r>
        <w:rPr>
          <w:spacing w:val="-5"/>
        </w:rPr>
        <w:t xml:space="preserve"> </w:t>
      </w:r>
      <w:r>
        <w:t>la</w:t>
      </w:r>
      <w:r>
        <w:rPr>
          <w:spacing w:val="-8"/>
        </w:rPr>
        <w:t xml:space="preserve"> </w:t>
      </w:r>
      <w:r>
        <w:t>réception</w:t>
      </w:r>
      <w:r>
        <w:rPr>
          <w:spacing w:val="-8"/>
        </w:rPr>
        <w:t xml:space="preserve"> </w:t>
      </w:r>
      <w:r>
        <w:t>des</w:t>
      </w:r>
      <w:r>
        <w:rPr>
          <w:spacing w:val="-7"/>
        </w:rPr>
        <w:t xml:space="preserve"> </w:t>
      </w:r>
      <w:r>
        <w:t>décisions</w:t>
      </w:r>
      <w:r>
        <w:rPr>
          <w:spacing w:val="-7"/>
        </w:rPr>
        <w:t xml:space="preserve"> </w:t>
      </w:r>
      <w:r>
        <w:t>ou</w:t>
      </w:r>
      <w:r>
        <w:rPr>
          <w:spacing w:val="-8"/>
        </w:rPr>
        <w:t xml:space="preserve"> </w:t>
      </w:r>
      <w:r>
        <w:t>informations</w:t>
      </w:r>
      <w:r>
        <w:rPr>
          <w:spacing w:val="-6"/>
        </w:rPr>
        <w:t xml:space="preserve"> </w:t>
      </w:r>
      <w:r>
        <w:t>par</w:t>
      </w:r>
      <w:r>
        <w:rPr>
          <w:spacing w:val="-5"/>
        </w:rPr>
        <w:t xml:space="preserve"> </w:t>
      </w:r>
      <w:r>
        <w:t>mail</w:t>
      </w:r>
      <w:r>
        <w:rPr>
          <w:spacing w:val="-9"/>
        </w:rPr>
        <w:t xml:space="preserve"> </w:t>
      </w:r>
      <w:r>
        <w:t>avec</w:t>
      </w:r>
      <w:r>
        <w:rPr>
          <w:spacing w:val="-5"/>
        </w:rPr>
        <w:t xml:space="preserve"> AR.</w:t>
      </w:r>
    </w:p>
    <w:p w:rsidR="00E11F6A" w:rsidRDefault="00716231">
      <w:pPr>
        <w:pStyle w:val="Corpsdetexte"/>
        <w:spacing w:before="118"/>
        <w:jc w:val="both"/>
      </w:pPr>
      <w:r>
        <w:rPr>
          <w:spacing w:val="-2"/>
        </w:rPr>
        <w:t>Les</w:t>
      </w:r>
      <w:r>
        <w:rPr>
          <w:spacing w:val="-5"/>
        </w:rPr>
        <w:t xml:space="preserve"> </w:t>
      </w:r>
      <w:r>
        <w:rPr>
          <w:spacing w:val="-2"/>
        </w:rPr>
        <w:t>notifications</w:t>
      </w:r>
      <w:r>
        <w:rPr>
          <w:spacing w:val="-5"/>
        </w:rPr>
        <w:t xml:space="preserve"> </w:t>
      </w:r>
      <w:r>
        <w:rPr>
          <w:spacing w:val="-2"/>
        </w:rPr>
        <w:t>postales</w:t>
      </w:r>
      <w:r>
        <w:rPr>
          <w:spacing w:val="-5"/>
        </w:rPr>
        <w:t xml:space="preserve"> </w:t>
      </w:r>
      <w:r>
        <w:rPr>
          <w:spacing w:val="-2"/>
        </w:rPr>
        <w:t>sont</w:t>
      </w:r>
      <w:r>
        <w:rPr>
          <w:spacing w:val="-7"/>
        </w:rPr>
        <w:t xml:space="preserve"> </w:t>
      </w:r>
      <w:r>
        <w:rPr>
          <w:spacing w:val="-2"/>
        </w:rPr>
        <w:t>faites</w:t>
      </w:r>
      <w:r>
        <w:rPr>
          <w:spacing w:val="-5"/>
        </w:rPr>
        <w:t xml:space="preserve"> </w:t>
      </w:r>
      <w:r>
        <w:rPr>
          <w:spacing w:val="-2"/>
        </w:rPr>
        <w:t>à</w:t>
      </w:r>
      <w:r>
        <w:rPr>
          <w:spacing w:val="-6"/>
        </w:rPr>
        <w:t xml:space="preserve"> </w:t>
      </w:r>
      <w:r>
        <w:rPr>
          <w:spacing w:val="-2"/>
        </w:rPr>
        <w:t>l’adresse</w:t>
      </w:r>
      <w:r>
        <w:rPr>
          <w:spacing w:val="-7"/>
        </w:rPr>
        <w:t xml:space="preserve"> </w:t>
      </w:r>
      <w:r>
        <w:rPr>
          <w:spacing w:val="-2"/>
        </w:rPr>
        <w:t>du</w:t>
      </w:r>
      <w:r>
        <w:rPr>
          <w:spacing w:val="-6"/>
        </w:rPr>
        <w:t xml:space="preserve"> </w:t>
      </w:r>
      <w:r>
        <w:rPr>
          <w:spacing w:val="-2"/>
        </w:rPr>
        <w:t>titulaire</w:t>
      </w:r>
      <w:r>
        <w:rPr>
          <w:spacing w:val="-6"/>
        </w:rPr>
        <w:t xml:space="preserve"> </w:t>
      </w:r>
      <w:r>
        <w:rPr>
          <w:spacing w:val="-2"/>
        </w:rPr>
        <w:t>mentionnée</w:t>
      </w:r>
      <w:r>
        <w:rPr>
          <w:spacing w:val="-3"/>
        </w:rPr>
        <w:t xml:space="preserve"> </w:t>
      </w:r>
      <w:r>
        <w:rPr>
          <w:spacing w:val="-2"/>
        </w:rPr>
        <w:t>dans</w:t>
      </w:r>
      <w:r>
        <w:rPr>
          <w:spacing w:val="-6"/>
        </w:rPr>
        <w:t xml:space="preserve"> </w:t>
      </w:r>
      <w:r>
        <w:rPr>
          <w:spacing w:val="-2"/>
        </w:rPr>
        <w:t>l'acte</w:t>
      </w:r>
      <w:r>
        <w:rPr>
          <w:spacing w:val="-6"/>
        </w:rPr>
        <w:t xml:space="preserve"> </w:t>
      </w:r>
      <w:r>
        <w:rPr>
          <w:spacing w:val="-2"/>
        </w:rPr>
        <w:t>d'engagement</w:t>
      </w:r>
      <w:r>
        <w:rPr>
          <w:spacing w:val="-7"/>
        </w:rPr>
        <w:t xml:space="preserve"> </w:t>
      </w:r>
      <w:r>
        <w:rPr>
          <w:spacing w:val="-2"/>
        </w:rPr>
        <w:t>ou,</w:t>
      </w:r>
      <w:r>
        <w:rPr>
          <w:spacing w:val="-6"/>
        </w:rPr>
        <w:t xml:space="preserve"> </w:t>
      </w:r>
      <w:r>
        <w:rPr>
          <w:spacing w:val="-2"/>
        </w:rPr>
        <w:t>à</w:t>
      </w:r>
      <w:r>
        <w:rPr>
          <w:spacing w:val="-3"/>
        </w:rPr>
        <w:t xml:space="preserve"> </w:t>
      </w:r>
      <w:r>
        <w:rPr>
          <w:spacing w:val="-2"/>
        </w:rPr>
        <w:t>défaut,</w:t>
      </w:r>
    </w:p>
    <w:p w:rsidR="00E11F6A" w:rsidRDefault="00716231">
      <w:pPr>
        <w:pStyle w:val="Corpsdetexte"/>
        <w:jc w:val="both"/>
      </w:pPr>
      <w:r>
        <w:t>à</w:t>
      </w:r>
      <w:r>
        <w:rPr>
          <w:spacing w:val="-5"/>
        </w:rPr>
        <w:t xml:space="preserve"> </w:t>
      </w:r>
      <w:r>
        <w:t>son</w:t>
      </w:r>
      <w:r>
        <w:rPr>
          <w:spacing w:val="-6"/>
        </w:rPr>
        <w:t xml:space="preserve"> </w:t>
      </w:r>
      <w:r>
        <w:t>siège</w:t>
      </w:r>
      <w:r>
        <w:rPr>
          <w:spacing w:val="-5"/>
        </w:rPr>
        <w:t xml:space="preserve"> </w:t>
      </w:r>
      <w:r>
        <w:rPr>
          <w:spacing w:val="-2"/>
        </w:rPr>
        <w:t>social.</w:t>
      </w:r>
    </w:p>
    <w:p w:rsidR="00E11F6A" w:rsidRDefault="00E11F6A">
      <w:pPr>
        <w:pStyle w:val="Corpsdetexte"/>
        <w:spacing w:before="131"/>
        <w:ind w:left="0"/>
      </w:pPr>
    </w:p>
    <w:p w:rsidR="00E11F6A" w:rsidRDefault="00716231">
      <w:pPr>
        <w:pStyle w:val="Titre1"/>
        <w:numPr>
          <w:ilvl w:val="1"/>
          <w:numId w:val="34"/>
        </w:numPr>
        <w:tabs>
          <w:tab w:val="left" w:pos="567"/>
        </w:tabs>
        <w:ind w:left="567" w:hanging="433"/>
      </w:pPr>
      <w:bookmarkStart w:id="6" w:name="_bookmark6"/>
      <w:bookmarkEnd w:id="6"/>
      <w:r>
        <w:rPr>
          <w:color w:val="BE3E00"/>
        </w:rPr>
        <w:t>Ordre</w:t>
      </w:r>
      <w:r>
        <w:rPr>
          <w:color w:val="BE3E00"/>
          <w:spacing w:val="-4"/>
        </w:rPr>
        <w:t xml:space="preserve"> </w:t>
      </w:r>
      <w:r>
        <w:rPr>
          <w:color w:val="BE3E00"/>
        </w:rPr>
        <w:t>de</w:t>
      </w:r>
      <w:r>
        <w:rPr>
          <w:color w:val="BE3E00"/>
          <w:spacing w:val="-2"/>
        </w:rPr>
        <w:t xml:space="preserve"> service</w:t>
      </w:r>
    </w:p>
    <w:p w:rsidR="00E11F6A" w:rsidRDefault="00716231">
      <w:pPr>
        <w:pStyle w:val="Corpsdetexte"/>
        <w:spacing w:before="120"/>
        <w:ind w:right="427"/>
        <w:jc w:val="both"/>
      </w:pPr>
      <w:r>
        <w:t>Les ordres de service seront préparés, datés et notifiés par le maître d’œuvre à l’entrepreneur étant précisé qu'en ce qui concerne l'affermissement des tranches optionnelles, la notification de l'ordre de service est conditionnée à la décision préalable du maître d’ouvrage d'affermir la tranche ou de renoncer à l'exécution d'une tranche.</w:t>
      </w:r>
    </w:p>
    <w:p w:rsidR="00E11F6A" w:rsidRDefault="00716231">
      <w:pPr>
        <w:pStyle w:val="Corpsdetexte"/>
        <w:spacing w:before="121"/>
        <w:ind w:right="433"/>
        <w:jc w:val="both"/>
      </w:pPr>
      <w:r>
        <w:t>Les ordres de service émis par le maître d’œuvre entraînant une modification des conditions d’exécution du marché, notamment en termes de délai d’exécution, de durée et de montants, font l’objet d’une validation préalable par le maître d’ouvrage.</w:t>
      </w:r>
    </w:p>
    <w:p w:rsidR="00E11F6A" w:rsidRDefault="00E11F6A">
      <w:pPr>
        <w:pStyle w:val="Corpsdetexte"/>
        <w:spacing w:before="129"/>
        <w:ind w:left="0"/>
      </w:pPr>
    </w:p>
    <w:p w:rsidR="00E11F6A" w:rsidRDefault="00716231">
      <w:pPr>
        <w:pStyle w:val="Titre1"/>
        <w:numPr>
          <w:ilvl w:val="1"/>
          <w:numId w:val="34"/>
        </w:numPr>
        <w:tabs>
          <w:tab w:val="left" w:pos="567"/>
        </w:tabs>
        <w:spacing w:before="1"/>
        <w:ind w:left="567" w:hanging="433"/>
      </w:pPr>
      <w:bookmarkStart w:id="7" w:name="_bookmark7"/>
      <w:bookmarkEnd w:id="7"/>
      <w:r>
        <w:rPr>
          <w:color w:val="BE3E00"/>
        </w:rPr>
        <w:t>Réalisation</w:t>
      </w:r>
      <w:r>
        <w:rPr>
          <w:color w:val="BE3E00"/>
          <w:spacing w:val="-8"/>
        </w:rPr>
        <w:t xml:space="preserve"> </w:t>
      </w:r>
      <w:r>
        <w:rPr>
          <w:color w:val="BE3E00"/>
        </w:rPr>
        <w:t>de</w:t>
      </w:r>
      <w:r>
        <w:rPr>
          <w:color w:val="BE3E00"/>
          <w:spacing w:val="-10"/>
        </w:rPr>
        <w:t xml:space="preserve"> </w:t>
      </w:r>
      <w:r>
        <w:rPr>
          <w:color w:val="BE3E00"/>
        </w:rPr>
        <w:t>prestations</w:t>
      </w:r>
      <w:r>
        <w:rPr>
          <w:color w:val="BE3E00"/>
          <w:spacing w:val="-7"/>
        </w:rPr>
        <w:t xml:space="preserve"> </w:t>
      </w:r>
      <w:r>
        <w:rPr>
          <w:color w:val="BE3E00"/>
          <w:spacing w:val="-2"/>
        </w:rPr>
        <w:t>similaires</w:t>
      </w:r>
    </w:p>
    <w:p w:rsidR="00E11F6A" w:rsidRDefault="00716231">
      <w:pPr>
        <w:pStyle w:val="Corpsdetexte"/>
        <w:spacing w:before="121"/>
        <w:ind w:right="427"/>
        <w:jc w:val="both"/>
      </w:pPr>
      <w:r>
        <w:t>Le maître d'ouvrage se réserve la possibilité de confier au titulaire du marché, en application de l'article R.</w:t>
      </w:r>
      <w:r w:rsidR="002E0B49">
        <w:t xml:space="preserve"> 2122-7 du C</w:t>
      </w:r>
      <w:r>
        <w:t>ode de la commande publique, des marchés ayant pour objet la réalisation de prestations similaires à celles qui lui sont confiées au titre du présent marché dans le cadre d’un marché négocié sans publicité</w:t>
      </w:r>
      <w:r>
        <w:rPr>
          <w:spacing w:val="-9"/>
        </w:rPr>
        <w:t xml:space="preserve"> </w:t>
      </w:r>
      <w:r>
        <w:t>ni</w:t>
      </w:r>
      <w:r>
        <w:rPr>
          <w:spacing w:val="-9"/>
        </w:rPr>
        <w:t xml:space="preserve"> </w:t>
      </w:r>
      <w:r>
        <w:t>mise</w:t>
      </w:r>
      <w:r>
        <w:rPr>
          <w:spacing w:val="-9"/>
        </w:rPr>
        <w:t xml:space="preserve"> </w:t>
      </w:r>
      <w:r>
        <w:t>en</w:t>
      </w:r>
      <w:r>
        <w:rPr>
          <w:spacing w:val="-9"/>
        </w:rPr>
        <w:t xml:space="preserve"> </w:t>
      </w:r>
      <w:r>
        <w:t>concurrence.</w:t>
      </w:r>
      <w:r>
        <w:rPr>
          <w:spacing w:val="-9"/>
        </w:rPr>
        <w:t xml:space="preserve"> </w:t>
      </w:r>
      <w:r>
        <w:t>Dans</w:t>
      </w:r>
      <w:r>
        <w:rPr>
          <w:spacing w:val="-8"/>
        </w:rPr>
        <w:t xml:space="preserve"> </w:t>
      </w:r>
      <w:r>
        <w:t>la</w:t>
      </w:r>
      <w:r>
        <w:rPr>
          <w:spacing w:val="-9"/>
        </w:rPr>
        <w:t xml:space="preserve"> </w:t>
      </w:r>
      <w:r>
        <w:t>mesure</w:t>
      </w:r>
      <w:r>
        <w:rPr>
          <w:spacing w:val="-9"/>
        </w:rPr>
        <w:t xml:space="preserve"> </w:t>
      </w:r>
      <w:r>
        <w:t>où</w:t>
      </w:r>
      <w:r>
        <w:rPr>
          <w:spacing w:val="-9"/>
        </w:rPr>
        <w:t xml:space="preserve"> </w:t>
      </w:r>
      <w:r>
        <w:t>la</w:t>
      </w:r>
      <w:r>
        <w:rPr>
          <w:spacing w:val="-9"/>
        </w:rPr>
        <w:t xml:space="preserve"> </w:t>
      </w:r>
      <w:r>
        <w:t>mise</w:t>
      </w:r>
      <w:r>
        <w:rPr>
          <w:spacing w:val="-9"/>
        </w:rPr>
        <w:t xml:space="preserve"> </w:t>
      </w:r>
      <w:r>
        <w:t>en</w:t>
      </w:r>
      <w:r>
        <w:rPr>
          <w:spacing w:val="-9"/>
        </w:rPr>
        <w:t xml:space="preserve"> </w:t>
      </w:r>
      <w:r>
        <w:t>concurrence</w:t>
      </w:r>
      <w:r>
        <w:rPr>
          <w:spacing w:val="-9"/>
        </w:rPr>
        <w:t xml:space="preserve"> </w:t>
      </w:r>
      <w:r>
        <w:t>du</w:t>
      </w:r>
      <w:r>
        <w:rPr>
          <w:spacing w:val="-9"/>
        </w:rPr>
        <w:t xml:space="preserve"> </w:t>
      </w:r>
      <w:r>
        <w:t>premier</w:t>
      </w:r>
      <w:r>
        <w:rPr>
          <w:spacing w:val="-8"/>
        </w:rPr>
        <w:t xml:space="preserve"> </w:t>
      </w:r>
      <w:r>
        <w:t>marché</w:t>
      </w:r>
      <w:r>
        <w:rPr>
          <w:spacing w:val="-10"/>
        </w:rPr>
        <w:t xml:space="preserve"> </w:t>
      </w:r>
      <w:r>
        <w:t>doit</w:t>
      </w:r>
      <w:r>
        <w:rPr>
          <w:spacing w:val="-9"/>
        </w:rPr>
        <w:t xml:space="preserve"> </w:t>
      </w:r>
      <w:r>
        <w:t>avoir</w:t>
      </w:r>
      <w:r>
        <w:rPr>
          <w:spacing w:val="-8"/>
        </w:rPr>
        <w:t xml:space="preserve"> </w:t>
      </w:r>
      <w:r>
        <w:t>pris en compte le montant total envisagé, le montant des marchés de prestations similaires ne pourra en aucun cas faire excéder un éventuel seuil de procédure, cela entrainerait de fait irrégularité du marché.</w:t>
      </w:r>
    </w:p>
    <w:p w:rsidR="00E11F6A" w:rsidRDefault="00716231">
      <w:pPr>
        <w:pStyle w:val="Corpsdetexte"/>
        <w:spacing w:before="120"/>
        <w:ind w:right="435"/>
        <w:jc w:val="both"/>
      </w:pPr>
      <w:r>
        <w:t>La</w:t>
      </w:r>
      <w:r>
        <w:rPr>
          <w:spacing w:val="-9"/>
        </w:rPr>
        <w:t xml:space="preserve"> </w:t>
      </w:r>
      <w:r>
        <w:t>durée</w:t>
      </w:r>
      <w:r>
        <w:rPr>
          <w:spacing w:val="-9"/>
        </w:rPr>
        <w:t xml:space="preserve"> </w:t>
      </w:r>
      <w:r>
        <w:t>pendant</w:t>
      </w:r>
      <w:r>
        <w:rPr>
          <w:spacing w:val="-6"/>
        </w:rPr>
        <w:t xml:space="preserve"> </w:t>
      </w:r>
      <w:r>
        <w:t>laquelle</w:t>
      </w:r>
      <w:r>
        <w:rPr>
          <w:spacing w:val="-9"/>
        </w:rPr>
        <w:t xml:space="preserve"> </w:t>
      </w:r>
      <w:r>
        <w:t>ces</w:t>
      </w:r>
      <w:r>
        <w:rPr>
          <w:spacing w:val="-8"/>
        </w:rPr>
        <w:t xml:space="preserve"> </w:t>
      </w:r>
      <w:r>
        <w:t>nouveaux</w:t>
      </w:r>
      <w:r>
        <w:rPr>
          <w:spacing w:val="-8"/>
        </w:rPr>
        <w:t xml:space="preserve"> </w:t>
      </w:r>
      <w:r>
        <w:t>marchés</w:t>
      </w:r>
      <w:r>
        <w:rPr>
          <w:spacing w:val="-8"/>
        </w:rPr>
        <w:t xml:space="preserve"> </w:t>
      </w:r>
      <w:r>
        <w:t>pourront</w:t>
      </w:r>
      <w:r>
        <w:rPr>
          <w:spacing w:val="-9"/>
        </w:rPr>
        <w:t xml:space="preserve"> </w:t>
      </w:r>
      <w:r>
        <w:t>être</w:t>
      </w:r>
      <w:r>
        <w:rPr>
          <w:spacing w:val="-9"/>
        </w:rPr>
        <w:t xml:space="preserve"> </w:t>
      </w:r>
      <w:r>
        <w:t>conclus</w:t>
      </w:r>
      <w:r>
        <w:rPr>
          <w:spacing w:val="-8"/>
        </w:rPr>
        <w:t xml:space="preserve"> </w:t>
      </w:r>
      <w:r>
        <w:t>ne</w:t>
      </w:r>
      <w:r>
        <w:rPr>
          <w:spacing w:val="-9"/>
        </w:rPr>
        <w:t xml:space="preserve"> </w:t>
      </w:r>
      <w:r>
        <w:t>peut</w:t>
      </w:r>
      <w:r>
        <w:rPr>
          <w:spacing w:val="-6"/>
        </w:rPr>
        <w:t xml:space="preserve"> </w:t>
      </w:r>
      <w:r>
        <w:t>dépasser</w:t>
      </w:r>
      <w:r>
        <w:rPr>
          <w:spacing w:val="-8"/>
        </w:rPr>
        <w:t xml:space="preserve"> </w:t>
      </w:r>
      <w:r>
        <w:t>trois</w:t>
      </w:r>
      <w:r>
        <w:rPr>
          <w:spacing w:val="-8"/>
        </w:rPr>
        <w:t xml:space="preserve"> </w:t>
      </w:r>
      <w:r>
        <w:t>ans</w:t>
      </w:r>
      <w:r>
        <w:rPr>
          <w:spacing w:val="-5"/>
        </w:rPr>
        <w:t xml:space="preserve"> </w:t>
      </w:r>
      <w:r>
        <w:t>à</w:t>
      </w:r>
      <w:r>
        <w:rPr>
          <w:spacing w:val="-9"/>
        </w:rPr>
        <w:t xml:space="preserve"> </w:t>
      </w:r>
      <w:r>
        <w:t>compter de la notification du présent marché.</w:t>
      </w:r>
    </w:p>
    <w:p w:rsidR="00E11F6A" w:rsidRDefault="00E11F6A">
      <w:pPr>
        <w:pStyle w:val="Corpsdetexte"/>
        <w:spacing w:before="129"/>
        <w:ind w:left="0"/>
      </w:pPr>
    </w:p>
    <w:p w:rsidR="00E11F6A" w:rsidRDefault="00716231">
      <w:pPr>
        <w:pStyle w:val="Titre1"/>
        <w:numPr>
          <w:ilvl w:val="1"/>
          <w:numId w:val="34"/>
        </w:numPr>
        <w:tabs>
          <w:tab w:val="left" w:pos="567"/>
        </w:tabs>
        <w:ind w:left="567" w:hanging="433"/>
      </w:pPr>
      <w:bookmarkStart w:id="8" w:name="_bookmark8"/>
      <w:bookmarkEnd w:id="8"/>
      <w:r>
        <w:rPr>
          <w:color w:val="BE3E00"/>
        </w:rPr>
        <w:t>Poursuite</w:t>
      </w:r>
      <w:r>
        <w:rPr>
          <w:color w:val="BE3E00"/>
          <w:spacing w:val="-8"/>
        </w:rPr>
        <w:t xml:space="preserve"> </w:t>
      </w:r>
      <w:r>
        <w:rPr>
          <w:color w:val="BE3E00"/>
        </w:rPr>
        <w:t>de</w:t>
      </w:r>
      <w:r>
        <w:rPr>
          <w:color w:val="BE3E00"/>
          <w:spacing w:val="-5"/>
        </w:rPr>
        <w:t xml:space="preserve"> </w:t>
      </w:r>
      <w:r>
        <w:rPr>
          <w:color w:val="BE3E00"/>
        </w:rPr>
        <w:t>l’exécution</w:t>
      </w:r>
      <w:r>
        <w:rPr>
          <w:color w:val="BE3E00"/>
          <w:spacing w:val="-3"/>
        </w:rPr>
        <w:t xml:space="preserve"> </w:t>
      </w:r>
      <w:r>
        <w:rPr>
          <w:color w:val="BE3E00"/>
        </w:rPr>
        <w:t>du</w:t>
      </w:r>
      <w:r>
        <w:rPr>
          <w:color w:val="BE3E00"/>
          <w:spacing w:val="-3"/>
        </w:rPr>
        <w:t xml:space="preserve"> </w:t>
      </w:r>
      <w:r>
        <w:rPr>
          <w:color w:val="BE3E00"/>
          <w:spacing w:val="-2"/>
        </w:rPr>
        <w:t>contrat</w:t>
      </w:r>
    </w:p>
    <w:p w:rsidR="00E11F6A" w:rsidRDefault="00716231">
      <w:pPr>
        <w:pStyle w:val="Corpsdetexte"/>
        <w:spacing w:before="121"/>
        <w:jc w:val="both"/>
      </w:pPr>
      <w:r>
        <w:t>Sans</w:t>
      </w:r>
      <w:r>
        <w:rPr>
          <w:spacing w:val="-8"/>
        </w:rPr>
        <w:t xml:space="preserve"> </w:t>
      </w:r>
      <w:r>
        <w:rPr>
          <w:spacing w:val="-2"/>
        </w:rPr>
        <w:t>objet</w:t>
      </w:r>
      <w:r w:rsidR="002906B5">
        <w:rPr>
          <w:spacing w:val="-2"/>
        </w:rPr>
        <w:t>.</w:t>
      </w:r>
    </w:p>
    <w:p w:rsidR="00E11F6A" w:rsidRDefault="00E11F6A">
      <w:pPr>
        <w:pStyle w:val="Corpsdetexte"/>
        <w:spacing w:before="131"/>
        <w:ind w:left="0"/>
      </w:pPr>
    </w:p>
    <w:p w:rsidR="00E11F6A" w:rsidRDefault="00716231">
      <w:pPr>
        <w:pStyle w:val="Titre1"/>
        <w:numPr>
          <w:ilvl w:val="1"/>
          <w:numId w:val="34"/>
        </w:numPr>
        <w:tabs>
          <w:tab w:val="left" w:pos="567"/>
        </w:tabs>
        <w:ind w:left="567" w:hanging="433"/>
      </w:pPr>
      <w:bookmarkStart w:id="9" w:name="_bookmark9"/>
      <w:bookmarkEnd w:id="9"/>
      <w:r>
        <w:rPr>
          <w:color w:val="BE3E00"/>
        </w:rPr>
        <w:t>Propriété</w:t>
      </w:r>
      <w:r>
        <w:rPr>
          <w:color w:val="BE3E00"/>
          <w:spacing w:val="-6"/>
        </w:rPr>
        <w:t xml:space="preserve"> </w:t>
      </w:r>
      <w:r>
        <w:rPr>
          <w:color w:val="BE3E00"/>
          <w:spacing w:val="-2"/>
        </w:rPr>
        <w:t>intellectuelle</w:t>
      </w:r>
    </w:p>
    <w:p w:rsidR="00E11F6A" w:rsidRDefault="00716231">
      <w:pPr>
        <w:pStyle w:val="Paragraphedeliste"/>
        <w:numPr>
          <w:ilvl w:val="2"/>
          <w:numId w:val="34"/>
        </w:numPr>
        <w:tabs>
          <w:tab w:val="left" w:pos="1133"/>
        </w:tabs>
        <w:spacing w:before="119"/>
        <w:ind w:left="1133" w:hanging="627"/>
        <w:jc w:val="left"/>
        <w:rPr>
          <w:rFonts w:ascii="Arial" w:hAnsi="Arial"/>
          <w:b/>
        </w:rPr>
      </w:pPr>
      <w:r>
        <w:rPr>
          <w:rFonts w:ascii="Arial" w:hAnsi="Arial"/>
          <w:b/>
          <w:color w:val="999999"/>
        </w:rPr>
        <w:t>Régime</w:t>
      </w:r>
      <w:r>
        <w:rPr>
          <w:rFonts w:ascii="Arial" w:hAnsi="Arial"/>
          <w:b/>
          <w:color w:val="999999"/>
          <w:spacing w:val="-5"/>
        </w:rPr>
        <w:t xml:space="preserve"> </w:t>
      </w:r>
      <w:r>
        <w:rPr>
          <w:rFonts w:ascii="Arial" w:hAnsi="Arial"/>
          <w:b/>
          <w:color w:val="999999"/>
        </w:rPr>
        <w:t>des</w:t>
      </w:r>
      <w:r>
        <w:rPr>
          <w:rFonts w:ascii="Arial" w:hAnsi="Arial"/>
          <w:b/>
          <w:color w:val="999999"/>
          <w:spacing w:val="-4"/>
        </w:rPr>
        <w:t xml:space="preserve"> </w:t>
      </w:r>
      <w:r>
        <w:rPr>
          <w:rFonts w:ascii="Arial" w:hAnsi="Arial"/>
          <w:b/>
          <w:color w:val="999999"/>
          <w:spacing w:val="-2"/>
        </w:rPr>
        <w:t>résultats</w:t>
      </w:r>
    </w:p>
    <w:p w:rsidR="00E11F6A" w:rsidRDefault="00716231" w:rsidP="002E0B49">
      <w:pPr>
        <w:pStyle w:val="Corpsdetexte"/>
        <w:spacing w:before="118"/>
        <w:ind w:right="429"/>
        <w:jc w:val="both"/>
      </w:pPr>
      <w:r>
        <w:rPr>
          <w:spacing w:val="-2"/>
        </w:rPr>
        <w:t>Lorsque,</w:t>
      </w:r>
      <w:r>
        <w:rPr>
          <w:spacing w:val="-8"/>
        </w:rPr>
        <w:t xml:space="preserve"> </w:t>
      </w:r>
      <w:r>
        <w:rPr>
          <w:spacing w:val="-2"/>
        </w:rPr>
        <w:t>au</w:t>
      </w:r>
      <w:r>
        <w:rPr>
          <w:spacing w:val="-7"/>
        </w:rPr>
        <w:t xml:space="preserve"> </w:t>
      </w:r>
      <w:r>
        <w:rPr>
          <w:spacing w:val="-2"/>
        </w:rPr>
        <w:t>titre</w:t>
      </w:r>
      <w:r>
        <w:rPr>
          <w:spacing w:val="-4"/>
        </w:rPr>
        <w:t xml:space="preserve"> </w:t>
      </w:r>
      <w:r>
        <w:rPr>
          <w:spacing w:val="-2"/>
        </w:rPr>
        <w:t>des</w:t>
      </w:r>
      <w:r>
        <w:rPr>
          <w:spacing w:val="-5"/>
        </w:rPr>
        <w:t xml:space="preserve"> </w:t>
      </w:r>
      <w:r>
        <w:rPr>
          <w:spacing w:val="-2"/>
        </w:rPr>
        <w:t>travaux</w:t>
      </w:r>
      <w:r>
        <w:rPr>
          <w:spacing w:val="-5"/>
        </w:rPr>
        <w:t xml:space="preserve"> </w:t>
      </w:r>
      <w:r>
        <w:rPr>
          <w:spacing w:val="-2"/>
        </w:rPr>
        <w:t>à</w:t>
      </w:r>
      <w:r>
        <w:rPr>
          <w:spacing w:val="-7"/>
        </w:rPr>
        <w:t xml:space="preserve"> </w:t>
      </w:r>
      <w:r>
        <w:rPr>
          <w:spacing w:val="-2"/>
        </w:rPr>
        <w:t>réaliser,</w:t>
      </w:r>
      <w:r>
        <w:rPr>
          <w:spacing w:val="-7"/>
        </w:rPr>
        <w:t xml:space="preserve"> </w:t>
      </w:r>
      <w:r>
        <w:rPr>
          <w:spacing w:val="-2"/>
        </w:rPr>
        <w:t>le</w:t>
      </w:r>
      <w:r>
        <w:rPr>
          <w:spacing w:val="-7"/>
        </w:rPr>
        <w:t xml:space="preserve"> </w:t>
      </w:r>
      <w:r>
        <w:rPr>
          <w:spacing w:val="-2"/>
        </w:rPr>
        <w:t>titulaire</w:t>
      </w:r>
      <w:r>
        <w:rPr>
          <w:spacing w:val="-7"/>
        </w:rPr>
        <w:t xml:space="preserve"> </w:t>
      </w:r>
      <w:r>
        <w:rPr>
          <w:spacing w:val="-2"/>
        </w:rPr>
        <w:t>est</w:t>
      </w:r>
      <w:r>
        <w:rPr>
          <w:spacing w:val="-7"/>
        </w:rPr>
        <w:t xml:space="preserve"> </w:t>
      </w:r>
      <w:r>
        <w:rPr>
          <w:spacing w:val="-2"/>
        </w:rPr>
        <w:t>conduit</w:t>
      </w:r>
      <w:r>
        <w:rPr>
          <w:spacing w:val="-8"/>
        </w:rPr>
        <w:t xml:space="preserve"> </w:t>
      </w:r>
      <w:r>
        <w:rPr>
          <w:spacing w:val="-2"/>
        </w:rPr>
        <w:t>à</w:t>
      </w:r>
      <w:r>
        <w:rPr>
          <w:spacing w:val="-7"/>
        </w:rPr>
        <w:t xml:space="preserve"> </w:t>
      </w:r>
      <w:r>
        <w:rPr>
          <w:spacing w:val="-2"/>
        </w:rPr>
        <w:t>produire</w:t>
      </w:r>
      <w:r>
        <w:rPr>
          <w:spacing w:val="-7"/>
        </w:rPr>
        <w:t xml:space="preserve"> </w:t>
      </w:r>
      <w:r>
        <w:rPr>
          <w:spacing w:val="-2"/>
        </w:rPr>
        <w:t>des</w:t>
      </w:r>
      <w:r>
        <w:rPr>
          <w:spacing w:val="-5"/>
        </w:rPr>
        <w:t xml:space="preserve"> </w:t>
      </w:r>
      <w:r>
        <w:rPr>
          <w:spacing w:val="-2"/>
        </w:rPr>
        <w:t>résultats,</w:t>
      </w:r>
      <w:r>
        <w:rPr>
          <w:spacing w:val="-7"/>
        </w:rPr>
        <w:t xml:space="preserve"> </w:t>
      </w:r>
      <w:r>
        <w:rPr>
          <w:spacing w:val="-2"/>
        </w:rPr>
        <w:t>tels</w:t>
      </w:r>
      <w:r>
        <w:rPr>
          <w:spacing w:val="-6"/>
        </w:rPr>
        <w:t xml:space="preserve"> </w:t>
      </w:r>
      <w:r>
        <w:rPr>
          <w:spacing w:val="-2"/>
        </w:rPr>
        <w:t>que</w:t>
      </w:r>
      <w:r>
        <w:rPr>
          <w:spacing w:val="-7"/>
        </w:rPr>
        <w:t xml:space="preserve"> </w:t>
      </w:r>
      <w:r>
        <w:rPr>
          <w:spacing w:val="-2"/>
        </w:rPr>
        <w:t>définis</w:t>
      </w:r>
      <w:r>
        <w:rPr>
          <w:spacing w:val="-5"/>
        </w:rPr>
        <w:t xml:space="preserve"> </w:t>
      </w:r>
      <w:r>
        <w:rPr>
          <w:spacing w:val="-2"/>
        </w:rPr>
        <w:t>à</w:t>
      </w:r>
      <w:r>
        <w:rPr>
          <w:spacing w:val="-7"/>
        </w:rPr>
        <w:t xml:space="preserve"> </w:t>
      </w:r>
      <w:r>
        <w:rPr>
          <w:spacing w:val="-2"/>
        </w:rPr>
        <w:t>l’article</w:t>
      </w:r>
      <w:r w:rsidR="002E0B49">
        <w:t xml:space="preserve"> </w:t>
      </w:r>
      <w:r>
        <w:t>45.1</w:t>
      </w:r>
      <w:r>
        <w:rPr>
          <w:spacing w:val="-2"/>
        </w:rPr>
        <w:t xml:space="preserve"> </w:t>
      </w:r>
      <w:r>
        <w:t>du</w:t>
      </w:r>
      <w:r>
        <w:rPr>
          <w:spacing w:val="-2"/>
        </w:rPr>
        <w:t xml:space="preserve"> </w:t>
      </w:r>
      <w:r>
        <w:t>CCAG</w:t>
      </w:r>
      <w:r w:rsidR="002E0B49">
        <w:rPr>
          <w:spacing w:val="-1"/>
        </w:rPr>
        <w:t>-</w:t>
      </w:r>
      <w:r>
        <w:t>Travaux,</w:t>
      </w:r>
      <w:r>
        <w:rPr>
          <w:spacing w:val="-2"/>
        </w:rPr>
        <w:t xml:space="preserve"> </w:t>
      </w:r>
      <w:r>
        <w:t>il</w:t>
      </w:r>
      <w:r>
        <w:rPr>
          <w:spacing w:val="-3"/>
        </w:rPr>
        <w:t xml:space="preserve"> </w:t>
      </w:r>
      <w:r>
        <w:t>cède</w:t>
      </w:r>
      <w:r>
        <w:rPr>
          <w:spacing w:val="-2"/>
        </w:rPr>
        <w:t xml:space="preserve"> </w:t>
      </w:r>
      <w:r>
        <w:t>au maître</w:t>
      </w:r>
      <w:r>
        <w:rPr>
          <w:spacing w:val="-2"/>
        </w:rPr>
        <w:t xml:space="preserve"> </w:t>
      </w:r>
      <w:r>
        <w:t>d’ouvrage,</w:t>
      </w:r>
      <w:r>
        <w:rPr>
          <w:spacing w:val="-2"/>
        </w:rPr>
        <w:t xml:space="preserve"> </w:t>
      </w:r>
      <w:r>
        <w:t>à titre</w:t>
      </w:r>
      <w:r>
        <w:rPr>
          <w:spacing w:val="-2"/>
        </w:rPr>
        <w:t xml:space="preserve"> </w:t>
      </w:r>
      <w:r>
        <w:t>non-exclusif,</w:t>
      </w:r>
      <w:r>
        <w:rPr>
          <w:spacing w:val="-2"/>
        </w:rPr>
        <w:t xml:space="preserve"> </w:t>
      </w:r>
      <w:r>
        <w:t>sauf</w:t>
      </w:r>
      <w:r>
        <w:rPr>
          <w:spacing w:val="-2"/>
        </w:rPr>
        <w:t xml:space="preserve"> </w:t>
      </w:r>
      <w:r>
        <w:t>les</w:t>
      </w:r>
      <w:r>
        <w:rPr>
          <w:spacing w:val="-1"/>
        </w:rPr>
        <w:t xml:space="preserve"> </w:t>
      </w:r>
      <w:r>
        <w:t>exceptions</w:t>
      </w:r>
      <w:r>
        <w:rPr>
          <w:spacing w:val="-1"/>
        </w:rPr>
        <w:t xml:space="preserve"> </w:t>
      </w:r>
      <w:r>
        <w:t>visées</w:t>
      </w:r>
      <w:r>
        <w:rPr>
          <w:spacing w:val="-1"/>
        </w:rPr>
        <w:t xml:space="preserve"> </w:t>
      </w:r>
      <w:r>
        <w:t>à</w:t>
      </w:r>
      <w:r>
        <w:rPr>
          <w:spacing w:val="-2"/>
        </w:rPr>
        <w:t xml:space="preserve"> </w:t>
      </w:r>
      <w:r>
        <w:t>l’alinéa 8</w:t>
      </w:r>
      <w:r>
        <w:rPr>
          <w:spacing w:val="-11"/>
        </w:rPr>
        <w:t xml:space="preserve"> </w:t>
      </w:r>
      <w:r>
        <w:t>de</w:t>
      </w:r>
      <w:r>
        <w:rPr>
          <w:spacing w:val="-12"/>
        </w:rPr>
        <w:t xml:space="preserve"> </w:t>
      </w:r>
      <w:r>
        <w:t>l’article</w:t>
      </w:r>
      <w:r>
        <w:rPr>
          <w:spacing w:val="-11"/>
        </w:rPr>
        <w:t xml:space="preserve"> </w:t>
      </w:r>
      <w:r>
        <w:t>48.2.1</w:t>
      </w:r>
      <w:r>
        <w:rPr>
          <w:spacing w:val="-11"/>
        </w:rPr>
        <w:t xml:space="preserve"> </w:t>
      </w:r>
      <w:r>
        <w:t>du</w:t>
      </w:r>
      <w:r>
        <w:rPr>
          <w:spacing w:val="-11"/>
        </w:rPr>
        <w:t xml:space="preserve"> </w:t>
      </w:r>
      <w:r>
        <w:t>CCAG</w:t>
      </w:r>
      <w:r w:rsidR="002D1B78">
        <w:t>-Travaux</w:t>
      </w:r>
      <w:r>
        <w:t>,</w:t>
      </w:r>
      <w:r>
        <w:rPr>
          <w:spacing w:val="-11"/>
        </w:rPr>
        <w:t xml:space="preserve"> </w:t>
      </w:r>
      <w:r>
        <w:t>les</w:t>
      </w:r>
      <w:r>
        <w:rPr>
          <w:spacing w:val="-10"/>
        </w:rPr>
        <w:t xml:space="preserve"> </w:t>
      </w:r>
      <w:r>
        <w:t>droits</w:t>
      </w:r>
      <w:r>
        <w:rPr>
          <w:spacing w:val="-10"/>
        </w:rPr>
        <w:t xml:space="preserve"> </w:t>
      </w:r>
      <w:r>
        <w:t>de</w:t>
      </w:r>
      <w:r>
        <w:rPr>
          <w:spacing w:val="-11"/>
        </w:rPr>
        <w:t xml:space="preserve"> </w:t>
      </w:r>
      <w:r>
        <w:t>propriété</w:t>
      </w:r>
      <w:r>
        <w:rPr>
          <w:spacing w:val="-9"/>
        </w:rPr>
        <w:t xml:space="preserve"> </w:t>
      </w:r>
      <w:r>
        <w:t>intellectuelle</w:t>
      </w:r>
      <w:r>
        <w:rPr>
          <w:spacing w:val="-11"/>
        </w:rPr>
        <w:t xml:space="preserve"> </w:t>
      </w:r>
      <w:r>
        <w:t>ou</w:t>
      </w:r>
      <w:r>
        <w:rPr>
          <w:spacing w:val="-12"/>
        </w:rPr>
        <w:t xml:space="preserve"> </w:t>
      </w:r>
      <w:r>
        <w:t>de</w:t>
      </w:r>
      <w:r>
        <w:rPr>
          <w:spacing w:val="-11"/>
        </w:rPr>
        <w:t xml:space="preserve"> </w:t>
      </w:r>
      <w:r>
        <w:t>propriété</w:t>
      </w:r>
      <w:r>
        <w:rPr>
          <w:spacing w:val="-11"/>
        </w:rPr>
        <w:t xml:space="preserve"> </w:t>
      </w:r>
      <w:r>
        <w:t>industrielle</w:t>
      </w:r>
      <w:r>
        <w:rPr>
          <w:spacing w:val="-11"/>
        </w:rPr>
        <w:t xml:space="preserve"> </w:t>
      </w:r>
      <w:r>
        <w:t>qu’il</w:t>
      </w:r>
      <w:r>
        <w:rPr>
          <w:spacing w:val="-12"/>
        </w:rPr>
        <w:t xml:space="preserve"> </w:t>
      </w:r>
      <w:r>
        <w:t>détient,</w:t>
      </w:r>
      <w:r>
        <w:rPr>
          <w:spacing w:val="-11"/>
        </w:rPr>
        <w:t xml:space="preserve"> </w:t>
      </w:r>
      <w:r>
        <w:t>pour les besoins et finalités d’utilisation et selon les modalités définies à l’article 48 du CCAG</w:t>
      </w:r>
      <w:r w:rsidR="002D1B78">
        <w:t>-Travaux</w:t>
      </w:r>
      <w:r>
        <w:t>, précisés le cas échéant ci-dessous ou dans tout autre document particulier du marché.</w:t>
      </w:r>
    </w:p>
    <w:p w:rsidR="00E11F6A" w:rsidRDefault="00716231">
      <w:pPr>
        <w:pStyle w:val="Paragraphedeliste"/>
        <w:numPr>
          <w:ilvl w:val="0"/>
          <w:numId w:val="30"/>
        </w:numPr>
        <w:tabs>
          <w:tab w:val="left" w:pos="422"/>
          <w:tab w:val="left" w:pos="424"/>
        </w:tabs>
        <w:spacing w:before="123"/>
        <w:ind w:right="427"/>
        <w:jc w:val="both"/>
        <w:rPr>
          <w:sz w:val="20"/>
        </w:rPr>
      </w:pPr>
      <w:r>
        <w:rPr>
          <w:sz w:val="20"/>
        </w:rPr>
        <w:t xml:space="preserve">Il est entendu que les résultats au sens du présent marché s’entendent également, </w:t>
      </w:r>
      <w:r>
        <w:rPr>
          <w:rFonts w:ascii="Arial" w:hAnsi="Arial"/>
          <w:b/>
          <w:sz w:val="20"/>
        </w:rPr>
        <w:t>par dérogation à l’article 48.2</w:t>
      </w:r>
      <w:r w:rsidR="002D1B78">
        <w:rPr>
          <w:rFonts w:ascii="Arial" w:hAnsi="Arial"/>
          <w:b/>
          <w:sz w:val="20"/>
        </w:rPr>
        <w:t xml:space="preserve"> du CCAG-Travaux</w:t>
      </w:r>
      <w:r>
        <w:rPr>
          <w:rFonts w:ascii="Arial" w:hAnsi="Arial"/>
          <w:b/>
          <w:sz w:val="20"/>
        </w:rPr>
        <w:t xml:space="preserve">, </w:t>
      </w:r>
      <w:r>
        <w:rPr>
          <w:sz w:val="20"/>
        </w:rPr>
        <w:t>des résultats qui seraient inachevés, qu'ils aient ou non été payés par le maître d’ouvrage, au</w:t>
      </w:r>
      <w:r>
        <w:rPr>
          <w:spacing w:val="-14"/>
          <w:sz w:val="20"/>
        </w:rPr>
        <w:t xml:space="preserve"> </w:t>
      </w:r>
      <w:r>
        <w:rPr>
          <w:sz w:val="20"/>
        </w:rPr>
        <w:t>jour</w:t>
      </w:r>
      <w:r>
        <w:rPr>
          <w:spacing w:val="-14"/>
          <w:sz w:val="20"/>
        </w:rPr>
        <w:t xml:space="preserve"> </w:t>
      </w:r>
      <w:r>
        <w:rPr>
          <w:sz w:val="20"/>
        </w:rPr>
        <w:t>de</w:t>
      </w:r>
      <w:r>
        <w:rPr>
          <w:spacing w:val="-14"/>
          <w:sz w:val="20"/>
        </w:rPr>
        <w:t xml:space="preserve"> </w:t>
      </w:r>
      <w:r>
        <w:rPr>
          <w:sz w:val="20"/>
        </w:rPr>
        <w:t>la</w:t>
      </w:r>
      <w:r>
        <w:rPr>
          <w:spacing w:val="-14"/>
          <w:sz w:val="20"/>
        </w:rPr>
        <w:t xml:space="preserve"> </w:t>
      </w:r>
      <w:r>
        <w:rPr>
          <w:sz w:val="20"/>
        </w:rPr>
        <w:t>résiliation</w:t>
      </w:r>
      <w:r>
        <w:rPr>
          <w:spacing w:val="-14"/>
          <w:sz w:val="20"/>
        </w:rPr>
        <w:t xml:space="preserve"> </w:t>
      </w:r>
      <w:r>
        <w:rPr>
          <w:sz w:val="20"/>
        </w:rPr>
        <w:t>anticipée</w:t>
      </w:r>
      <w:r>
        <w:rPr>
          <w:spacing w:val="-14"/>
          <w:sz w:val="20"/>
        </w:rPr>
        <w:t xml:space="preserve"> </w:t>
      </w:r>
      <w:r>
        <w:rPr>
          <w:sz w:val="20"/>
        </w:rPr>
        <w:t>ou</w:t>
      </w:r>
      <w:r>
        <w:rPr>
          <w:spacing w:val="-14"/>
          <w:sz w:val="20"/>
        </w:rPr>
        <w:t xml:space="preserve"> </w:t>
      </w:r>
      <w:r>
        <w:rPr>
          <w:sz w:val="20"/>
        </w:rPr>
        <w:t>de</w:t>
      </w:r>
      <w:r>
        <w:rPr>
          <w:spacing w:val="-14"/>
          <w:sz w:val="20"/>
        </w:rPr>
        <w:t xml:space="preserve"> </w:t>
      </w:r>
      <w:r>
        <w:rPr>
          <w:sz w:val="20"/>
        </w:rPr>
        <w:t>la</w:t>
      </w:r>
      <w:r>
        <w:rPr>
          <w:spacing w:val="-14"/>
          <w:sz w:val="20"/>
        </w:rPr>
        <w:t xml:space="preserve"> </w:t>
      </w:r>
      <w:r>
        <w:rPr>
          <w:sz w:val="20"/>
        </w:rPr>
        <w:t>défaillance</w:t>
      </w:r>
      <w:r>
        <w:rPr>
          <w:spacing w:val="-13"/>
          <w:sz w:val="20"/>
        </w:rPr>
        <w:t xml:space="preserve"> </w:t>
      </w:r>
      <w:r>
        <w:rPr>
          <w:sz w:val="20"/>
        </w:rPr>
        <w:t>de</w:t>
      </w:r>
      <w:r>
        <w:rPr>
          <w:spacing w:val="-14"/>
          <w:sz w:val="20"/>
        </w:rPr>
        <w:t xml:space="preserve"> </w:t>
      </w:r>
      <w:r>
        <w:rPr>
          <w:sz w:val="20"/>
        </w:rPr>
        <w:t>l’un</w:t>
      </w:r>
      <w:r>
        <w:rPr>
          <w:spacing w:val="-14"/>
          <w:sz w:val="20"/>
        </w:rPr>
        <w:t xml:space="preserve"> </w:t>
      </w:r>
      <w:r>
        <w:rPr>
          <w:sz w:val="20"/>
        </w:rPr>
        <w:t>des</w:t>
      </w:r>
      <w:r>
        <w:rPr>
          <w:spacing w:val="-14"/>
          <w:sz w:val="20"/>
        </w:rPr>
        <w:t xml:space="preserve"> </w:t>
      </w:r>
      <w:r>
        <w:rPr>
          <w:sz w:val="20"/>
        </w:rPr>
        <w:t>membres</w:t>
      </w:r>
      <w:r>
        <w:rPr>
          <w:spacing w:val="-14"/>
          <w:sz w:val="20"/>
        </w:rPr>
        <w:t xml:space="preserve"> </w:t>
      </w:r>
      <w:r>
        <w:rPr>
          <w:sz w:val="20"/>
        </w:rPr>
        <w:t>du</w:t>
      </w:r>
      <w:r>
        <w:rPr>
          <w:spacing w:val="-14"/>
          <w:sz w:val="20"/>
        </w:rPr>
        <w:t xml:space="preserve"> </w:t>
      </w:r>
      <w:r>
        <w:rPr>
          <w:sz w:val="20"/>
        </w:rPr>
        <w:t>groupement</w:t>
      </w:r>
      <w:r>
        <w:rPr>
          <w:spacing w:val="-14"/>
          <w:sz w:val="20"/>
        </w:rPr>
        <w:t xml:space="preserve"> </w:t>
      </w:r>
      <w:r>
        <w:rPr>
          <w:sz w:val="20"/>
        </w:rPr>
        <w:t>lorsque</w:t>
      </w:r>
      <w:r>
        <w:rPr>
          <w:spacing w:val="-14"/>
          <w:sz w:val="20"/>
        </w:rPr>
        <w:t xml:space="preserve"> </w:t>
      </w:r>
      <w:r>
        <w:rPr>
          <w:sz w:val="20"/>
        </w:rPr>
        <w:t>le</w:t>
      </w:r>
      <w:r>
        <w:rPr>
          <w:spacing w:val="-14"/>
          <w:sz w:val="20"/>
        </w:rPr>
        <w:t xml:space="preserve"> </w:t>
      </w:r>
      <w:r>
        <w:rPr>
          <w:sz w:val="20"/>
        </w:rPr>
        <w:t>titulaire du marché est un groupement d’opérateurs économiques.</w:t>
      </w:r>
    </w:p>
    <w:p w:rsidR="00E11F6A" w:rsidRDefault="00716231">
      <w:pPr>
        <w:pStyle w:val="Corpsdetexte"/>
        <w:spacing w:before="115"/>
        <w:ind w:left="424" w:right="430"/>
        <w:jc w:val="both"/>
      </w:pPr>
      <w:r>
        <w:t>Le titulaire du marché s’engage à ne pas faire obstacle à l’utilisation, par le maître d’ouvrage, de ses résultats inachevés, en ne divulguant pas les dits résultats au motif de leur inachèvement. Il s’engage à transférer au maître d’ouvrage tous les résultats, prestations, travaux et ébauches de travaux réalisés en exécution du marché.</w:t>
      </w:r>
    </w:p>
    <w:p w:rsidR="00E11F6A" w:rsidRDefault="00E11F6A">
      <w:pPr>
        <w:pStyle w:val="Corpsdetexte"/>
        <w:jc w:val="both"/>
        <w:sectPr w:rsidR="00E11F6A">
          <w:pgSz w:w="11910" w:h="16840"/>
          <w:pgMar w:top="1040" w:right="708" w:bottom="940" w:left="992" w:header="0" w:footer="744" w:gutter="0"/>
          <w:cols w:space="720"/>
        </w:sectPr>
      </w:pPr>
    </w:p>
    <w:p w:rsidR="00E11F6A" w:rsidRDefault="00716231">
      <w:pPr>
        <w:pStyle w:val="Paragraphedeliste"/>
        <w:numPr>
          <w:ilvl w:val="0"/>
          <w:numId w:val="30"/>
        </w:numPr>
        <w:tabs>
          <w:tab w:val="left" w:pos="422"/>
          <w:tab w:val="left" w:pos="424"/>
        </w:tabs>
        <w:spacing w:before="75"/>
        <w:ind w:right="435"/>
        <w:jc w:val="both"/>
        <w:rPr>
          <w:sz w:val="20"/>
        </w:rPr>
      </w:pPr>
      <w:r>
        <w:rPr>
          <w:sz w:val="20"/>
        </w:rPr>
        <w:t>Par</w:t>
      </w:r>
      <w:r>
        <w:rPr>
          <w:spacing w:val="-8"/>
          <w:sz w:val="20"/>
        </w:rPr>
        <w:t xml:space="preserve"> </w:t>
      </w:r>
      <w:r>
        <w:rPr>
          <w:sz w:val="20"/>
        </w:rPr>
        <w:t>ailleurs,</w:t>
      </w:r>
      <w:r>
        <w:rPr>
          <w:spacing w:val="-9"/>
          <w:sz w:val="20"/>
        </w:rPr>
        <w:t xml:space="preserve"> </w:t>
      </w:r>
      <w:r>
        <w:rPr>
          <w:sz w:val="20"/>
        </w:rPr>
        <w:t>au</w:t>
      </w:r>
      <w:r>
        <w:rPr>
          <w:spacing w:val="-9"/>
          <w:sz w:val="20"/>
        </w:rPr>
        <w:t xml:space="preserve"> </w:t>
      </w:r>
      <w:r>
        <w:rPr>
          <w:sz w:val="20"/>
        </w:rPr>
        <w:t>titre</w:t>
      </w:r>
      <w:r>
        <w:rPr>
          <w:spacing w:val="-9"/>
          <w:sz w:val="20"/>
        </w:rPr>
        <w:t xml:space="preserve"> </w:t>
      </w:r>
      <w:r>
        <w:rPr>
          <w:sz w:val="20"/>
        </w:rPr>
        <w:t>du</w:t>
      </w:r>
      <w:r>
        <w:rPr>
          <w:spacing w:val="-9"/>
          <w:sz w:val="20"/>
        </w:rPr>
        <w:t xml:space="preserve"> </w:t>
      </w:r>
      <w:r>
        <w:rPr>
          <w:sz w:val="20"/>
        </w:rPr>
        <w:t>présent</w:t>
      </w:r>
      <w:r>
        <w:rPr>
          <w:spacing w:val="-9"/>
          <w:sz w:val="20"/>
        </w:rPr>
        <w:t xml:space="preserve"> </w:t>
      </w:r>
      <w:r>
        <w:rPr>
          <w:sz w:val="20"/>
        </w:rPr>
        <w:t>marché,</w:t>
      </w:r>
      <w:r>
        <w:rPr>
          <w:spacing w:val="-6"/>
          <w:sz w:val="20"/>
        </w:rPr>
        <w:t xml:space="preserve"> </w:t>
      </w:r>
      <w:r>
        <w:rPr>
          <w:sz w:val="20"/>
        </w:rPr>
        <w:t>le</w:t>
      </w:r>
      <w:r>
        <w:rPr>
          <w:spacing w:val="-9"/>
          <w:sz w:val="20"/>
        </w:rPr>
        <w:t xml:space="preserve"> </w:t>
      </w:r>
      <w:r>
        <w:rPr>
          <w:sz w:val="20"/>
        </w:rPr>
        <w:t>maître</w:t>
      </w:r>
      <w:r>
        <w:rPr>
          <w:spacing w:val="-7"/>
          <w:sz w:val="20"/>
        </w:rPr>
        <w:t xml:space="preserve"> </w:t>
      </w:r>
      <w:r>
        <w:rPr>
          <w:sz w:val="20"/>
        </w:rPr>
        <w:t>d'ouvrage</w:t>
      </w:r>
      <w:r>
        <w:rPr>
          <w:spacing w:val="-9"/>
          <w:sz w:val="20"/>
        </w:rPr>
        <w:t xml:space="preserve"> </w:t>
      </w:r>
      <w:r>
        <w:rPr>
          <w:sz w:val="20"/>
        </w:rPr>
        <w:t>dispose</w:t>
      </w:r>
      <w:r>
        <w:rPr>
          <w:spacing w:val="-7"/>
          <w:sz w:val="20"/>
        </w:rPr>
        <w:t xml:space="preserve"> </w:t>
      </w:r>
      <w:r>
        <w:rPr>
          <w:sz w:val="20"/>
        </w:rPr>
        <w:t>du</w:t>
      </w:r>
      <w:r>
        <w:rPr>
          <w:spacing w:val="-9"/>
          <w:sz w:val="20"/>
        </w:rPr>
        <w:t xml:space="preserve"> </w:t>
      </w:r>
      <w:r>
        <w:rPr>
          <w:sz w:val="20"/>
        </w:rPr>
        <w:t>droit</w:t>
      </w:r>
      <w:r>
        <w:rPr>
          <w:spacing w:val="-6"/>
          <w:sz w:val="20"/>
        </w:rPr>
        <w:t xml:space="preserve"> </w:t>
      </w:r>
      <w:r>
        <w:rPr>
          <w:sz w:val="20"/>
        </w:rPr>
        <w:t>de</w:t>
      </w:r>
      <w:r>
        <w:rPr>
          <w:spacing w:val="-9"/>
          <w:sz w:val="20"/>
        </w:rPr>
        <w:t xml:space="preserve"> </w:t>
      </w:r>
      <w:r>
        <w:rPr>
          <w:sz w:val="20"/>
        </w:rPr>
        <w:t>rétrocéder</w:t>
      </w:r>
      <w:r>
        <w:rPr>
          <w:spacing w:val="-8"/>
          <w:sz w:val="20"/>
        </w:rPr>
        <w:t xml:space="preserve"> </w:t>
      </w:r>
      <w:r>
        <w:rPr>
          <w:sz w:val="20"/>
        </w:rPr>
        <w:t>aux</w:t>
      </w:r>
      <w:r>
        <w:rPr>
          <w:spacing w:val="-8"/>
          <w:sz w:val="20"/>
        </w:rPr>
        <w:t xml:space="preserve"> </w:t>
      </w:r>
      <w:r>
        <w:rPr>
          <w:sz w:val="20"/>
        </w:rPr>
        <w:t>tiers</w:t>
      </w:r>
      <w:r>
        <w:rPr>
          <w:spacing w:val="-7"/>
          <w:sz w:val="20"/>
        </w:rPr>
        <w:t xml:space="preserve"> </w:t>
      </w:r>
      <w:r>
        <w:rPr>
          <w:sz w:val="20"/>
        </w:rPr>
        <w:t>de</w:t>
      </w:r>
      <w:r>
        <w:rPr>
          <w:spacing w:val="-9"/>
          <w:sz w:val="20"/>
        </w:rPr>
        <w:t xml:space="preserve"> </w:t>
      </w:r>
      <w:r>
        <w:rPr>
          <w:sz w:val="20"/>
        </w:rPr>
        <w:t>son choix,</w:t>
      </w:r>
      <w:r>
        <w:rPr>
          <w:spacing w:val="-1"/>
          <w:sz w:val="20"/>
        </w:rPr>
        <w:t xml:space="preserve"> </w:t>
      </w:r>
      <w:r>
        <w:rPr>
          <w:sz w:val="20"/>
        </w:rPr>
        <w:t>en</w:t>
      </w:r>
      <w:r>
        <w:rPr>
          <w:spacing w:val="-1"/>
          <w:sz w:val="20"/>
        </w:rPr>
        <w:t xml:space="preserve"> </w:t>
      </w:r>
      <w:r>
        <w:rPr>
          <w:sz w:val="20"/>
        </w:rPr>
        <w:t>tout</w:t>
      </w:r>
      <w:r>
        <w:rPr>
          <w:spacing w:val="-1"/>
          <w:sz w:val="20"/>
        </w:rPr>
        <w:t xml:space="preserve"> </w:t>
      </w:r>
      <w:r>
        <w:rPr>
          <w:sz w:val="20"/>
        </w:rPr>
        <w:t>ou</w:t>
      </w:r>
      <w:r>
        <w:rPr>
          <w:spacing w:val="-1"/>
          <w:sz w:val="20"/>
        </w:rPr>
        <w:t xml:space="preserve"> </w:t>
      </w:r>
      <w:r>
        <w:rPr>
          <w:sz w:val="20"/>
        </w:rPr>
        <w:t>partie, sous quelque</w:t>
      </w:r>
      <w:r>
        <w:rPr>
          <w:spacing w:val="-1"/>
          <w:sz w:val="20"/>
        </w:rPr>
        <w:t xml:space="preserve"> </w:t>
      </w:r>
      <w:r>
        <w:rPr>
          <w:sz w:val="20"/>
        </w:rPr>
        <w:t>forme que</w:t>
      </w:r>
      <w:r>
        <w:rPr>
          <w:spacing w:val="-1"/>
          <w:sz w:val="20"/>
        </w:rPr>
        <w:t xml:space="preserve"> </w:t>
      </w:r>
      <w:r>
        <w:rPr>
          <w:sz w:val="20"/>
        </w:rPr>
        <w:t>ce soit,</w:t>
      </w:r>
      <w:r>
        <w:rPr>
          <w:spacing w:val="-1"/>
          <w:sz w:val="20"/>
        </w:rPr>
        <w:t xml:space="preserve"> </w:t>
      </w:r>
      <w:r>
        <w:rPr>
          <w:sz w:val="20"/>
        </w:rPr>
        <w:t>tout ou partie</w:t>
      </w:r>
      <w:r>
        <w:rPr>
          <w:spacing w:val="-1"/>
          <w:sz w:val="20"/>
        </w:rPr>
        <w:t xml:space="preserve"> </w:t>
      </w:r>
      <w:r>
        <w:rPr>
          <w:sz w:val="20"/>
        </w:rPr>
        <w:t>des droits cédés dans la limite des besoins découlant du marché.</w:t>
      </w:r>
    </w:p>
    <w:p w:rsidR="00E11F6A" w:rsidRDefault="00716231">
      <w:pPr>
        <w:pStyle w:val="Paragraphedeliste"/>
        <w:numPr>
          <w:ilvl w:val="0"/>
          <w:numId w:val="30"/>
        </w:numPr>
        <w:tabs>
          <w:tab w:val="left" w:pos="422"/>
          <w:tab w:val="left" w:pos="424"/>
        </w:tabs>
        <w:spacing w:before="121"/>
        <w:ind w:right="426"/>
        <w:jc w:val="both"/>
        <w:rPr>
          <w:sz w:val="20"/>
        </w:rPr>
      </w:pPr>
      <w:r>
        <w:rPr>
          <w:sz w:val="20"/>
        </w:rPr>
        <w:t>En tant que de besoin, et en fonction de l'état de la technique au jour de la signature des présentes, la cession porte sur l'utilisation des résultats sur tout format présent et à venir linéaire ou non-linéaire, tout vecteur de communication et support de toute nature, tels que tout moyen électronique, de télécommunication et de communication électronique, intranet, internet, extranet, ADSL, WAP, i-mode, GSM, GPRS, UMTS et sur tout support présent et à venir, notamment papier, électronique, magnétique, disque, réseau, disquette, CD ou DVD.</w:t>
      </w:r>
    </w:p>
    <w:p w:rsidR="002E0B49" w:rsidRPr="002E0B49" w:rsidRDefault="002E0B49" w:rsidP="002E0B49">
      <w:pPr>
        <w:tabs>
          <w:tab w:val="left" w:pos="422"/>
          <w:tab w:val="left" w:pos="424"/>
        </w:tabs>
        <w:spacing w:before="121"/>
        <w:ind w:left="140" w:right="426"/>
        <w:jc w:val="both"/>
        <w:rPr>
          <w:sz w:val="20"/>
        </w:rPr>
      </w:pPr>
    </w:p>
    <w:p w:rsidR="00E11F6A" w:rsidRDefault="00716231">
      <w:pPr>
        <w:pStyle w:val="Paragraphedeliste"/>
        <w:numPr>
          <w:ilvl w:val="2"/>
          <w:numId w:val="34"/>
        </w:numPr>
        <w:tabs>
          <w:tab w:val="left" w:pos="1133"/>
        </w:tabs>
        <w:spacing w:before="116"/>
        <w:ind w:left="1133" w:hanging="627"/>
        <w:jc w:val="left"/>
        <w:rPr>
          <w:rFonts w:ascii="Arial" w:hAnsi="Arial"/>
          <w:b/>
        </w:rPr>
      </w:pPr>
      <w:r>
        <w:rPr>
          <w:rFonts w:ascii="Arial" w:hAnsi="Arial"/>
          <w:b/>
          <w:color w:val="999999"/>
        </w:rPr>
        <w:t>Connaissances</w:t>
      </w:r>
      <w:r>
        <w:rPr>
          <w:rFonts w:ascii="Arial" w:hAnsi="Arial"/>
          <w:b/>
          <w:color w:val="999999"/>
          <w:spacing w:val="-11"/>
        </w:rPr>
        <w:t xml:space="preserve"> </w:t>
      </w:r>
      <w:r>
        <w:rPr>
          <w:rFonts w:ascii="Arial" w:hAnsi="Arial"/>
          <w:b/>
          <w:color w:val="999999"/>
          <w:spacing w:val="-2"/>
        </w:rPr>
        <w:t>antérieures</w:t>
      </w:r>
    </w:p>
    <w:p w:rsidR="00E11F6A" w:rsidRDefault="00716231">
      <w:pPr>
        <w:pStyle w:val="Corpsdetexte"/>
        <w:spacing w:before="119"/>
        <w:ind w:right="434"/>
        <w:jc w:val="both"/>
      </w:pPr>
      <w:r>
        <w:t>Par ailleurs, lorsque, au titre des travaux à réaliser, le titulaire est conduit à incorporer à ses résultats des connaissances</w:t>
      </w:r>
      <w:r>
        <w:rPr>
          <w:spacing w:val="-6"/>
        </w:rPr>
        <w:t xml:space="preserve"> </w:t>
      </w:r>
      <w:r>
        <w:t>antérieures,</w:t>
      </w:r>
      <w:r>
        <w:rPr>
          <w:spacing w:val="-4"/>
        </w:rPr>
        <w:t xml:space="preserve"> </w:t>
      </w:r>
      <w:r>
        <w:t>telles</w:t>
      </w:r>
      <w:r>
        <w:rPr>
          <w:spacing w:val="-6"/>
        </w:rPr>
        <w:t xml:space="preserve"> </w:t>
      </w:r>
      <w:r>
        <w:t>que</w:t>
      </w:r>
      <w:r>
        <w:rPr>
          <w:spacing w:val="-7"/>
        </w:rPr>
        <w:t xml:space="preserve"> </w:t>
      </w:r>
      <w:r>
        <w:t>définies</w:t>
      </w:r>
      <w:r>
        <w:rPr>
          <w:spacing w:val="-6"/>
        </w:rPr>
        <w:t xml:space="preserve"> </w:t>
      </w:r>
      <w:r>
        <w:t>à</w:t>
      </w:r>
      <w:r>
        <w:rPr>
          <w:spacing w:val="-7"/>
        </w:rPr>
        <w:t xml:space="preserve"> </w:t>
      </w:r>
      <w:r>
        <w:t>l’article</w:t>
      </w:r>
      <w:r>
        <w:rPr>
          <w:spacing w:val="-7"/>
        </w:rPr>
        <w:t xml:space="preserve"> </w:t>
      </w:r>
      <w:r>
        <w:t>45.2</w:t>
      </w:r>
      <w:r>
        <w:rPr>
          <w:spacing w:val="-7"/>
        </w:rPr>
        <w:t xml:space="preserve"> </w:t>
      </w:r>
      <w:r>
        <w:t>du</w:t>
      </w:r>
      <w:r>
        <w:rPr>
          <w:spacing w:val="-7"/>
        </w:rPr>
        <w:t xml:space="preserve"> </w:t>
      </w:r>
      <w:r>
        <w:t>CCAG</w:t>
      </w:r>
      <w:r w:rsidR="002E0B49">
        <w:rPr>
          <w:spacing w:val="-5"/>
        </w:rPr>
        <w:t>-</w:t>
      </w:r>
      <w:r>
        <w:t>Travaux,</w:t>
      </w:r>
      <w:r>
        <w:rPr>
          <w:spacing w:val="-6"/>
        </w:rPr>
        <w:t xml:space="preserve"> </w:t>
      </w:r>
      <w:r>
        <w:t>à</w:t>
      </w:r>
      <w:r>
        <w:rPr>
          <w:spacing w:val="-5"/>
        </w:rPr>
        <w:t xml:space="preserve"> </w:t>
      </w:r>
      <w:r>
        <w:t>fournir</w:t>
      </w:r>
      <w:r>
        <w:rPr>
          <w:spacing w:val="-6"/>
        </w:rPr>
        <w:t xml:space="preserve"> </w:t>
      </w:r>
      <w:r>
        <w:t>des</w:t>
      </w:r>
      <w:r>
        <w:rPr>
          <w:spacing w:val="-5"/>
        </w:rPr>
        <w:t xml:space="preserve"> </w:t>
      </w:r>
      <w:r>
        <w:t xml:space="preserve">connaissances antérieures dans le cadre de l’exécution du marché ou que des connaissances antérieures, sans être incorporées aux résultats, sont strictement nécessaires pour la mise en </w:t>
      </w:r>
      <w:r w:rsidR="002E0B49">
        <w:t>œuvre</w:t>
      </w:r>
      <w:r>
        <w:t xml:space="preserve"> des résultats les dispositions</w:t>
      </w:r>
      <w:r w:rsidR="002E0B49">
        <w:t xml:space="preserve"> des articles 46 et 47 du CCAG-</w:t>
      </w:r>
      <w:r>
        <w:t>Travaux sont applicables.</w:t>
      </w:r>
    </w:p>
    <w:p w:rsidR="00E11F6A" w:rsidRDefault="00716231">
      <w:pPr>
        <w:pStyle w:val="Corpsdetexte"/>
        <w:spacing w:before="123"/>
        <w:ind w:right="433"/>
        <w:jc w:val="both"/>
      </w:pPr>
      <w:r>
        <w:t>Le</w:t>
      </w:r>
      <w:r>
        <w:rPr>
          <w:spacing w:val="-14"/>
        </w:rPr>
        <w:t xml:space="preserve"> </w:t>
      </w:r>
      <w:r>
        <w:t>titulaire</w:t>
      </w:r>
      <w:r>
        <w:rPr>
          <w:spacing w:val="-11"/>
        </w:rPr>
        <w:t xml:space="preserve"> </w:t>
      </w:r>
      <w:r>
        <w:t>identifie,</w:t>
      </w:r>
      <w:r>
        <w:rPr>
          <w:spacing w:val="-12"/>
        </w:rPr>
        <w:t xml:space="preserve"> </w:t>
      </w:r>
      <w:r>
        <w:t>selon</w:t>
      </w:r>
      <w:r>
        <w:rPr>
          <w:spacing w:val="-12"/>
        </w:rPr>
        <w:t xml:space="preserve"> </w:t>
      </w:r>
      <w:r>
        <w:t>les</w:t>
      </w:r>
      <w:r>
        <w:rPr>
          <w:spacing w:val="-12"/>
        </w:rPr>
        <w:t xml:space="preserve"> </w:t>
      </w:r>
      <w:r>
        <w:t>modalités</w:t>
      </w:r>
      <w:r>
        <w:rPr>
          <w:spacing w:val="-13"/>
        </w:rPr>
        <w:t xml:space="preserve"> </w:t>
      </w:r>
      <w:r>
        <w:t>prévues</w:t>
      </w:r>
      <w:r>
        <w:rPr>
          <w:spacing w:val="-13"/>
        </w:rPr>
        <w:t xml:space="preserve"> </w:t>
      </w:r>
      <w:r>
        <w:t>à</w:t>
      </w:r>
      <w:r>
        <w:rPr>
          <w:spacing w:val="-12"/>
        </w:rPr>
        <w:t xml:space="preserve"> </w:t>
      </w:r>
      <w:r>
        <w:t>l’article</w:t>
      </w:r>
      <w:r>
        <w:rPr>
          <w:spacing w:val="-11"/>
        </w:rPr>
        <w:t xml:space="preserve"> </w:t>
      </w:r>
      <w:r>
        <w:t>46</w:t>
      </w:r>
      <w:r>
        <w:rPr>
          <w:spacing w:val="-12"/>
        </w:rPr>
        <w:t xml:space="preserve"> </w:t>
      </w:r>
      <w:r>
        <w:t>du</w:t>
      </w:r>
      <w:r>
        <w:rPr>
          <w:spacing w:val="-14"/>
        </w:rPr>
        <w:t xml:space="preserve"> </w:t>
      </w:r>
      <w:r>
        <w:t>CCAG</w:t>
      </w:r>
      <w:r w:rsidR="002E0B49">
        <w:rPr>
          <w:spacing w:val="-10"/>
        </w:rPr>
        <w:t>-T</w:t>
      </w:r>
      <w:r>
        <w:t>ravaux</w:t>
      </w:r>
      <w:r>
        <w:rPr>
          <w:spacing w:val="-12"/>
        </w:rPr>
        <w:t xml:space="preserve"> </w:t>
      </w:r>
      <w:r>
        <w:t>et</w:t>
      </w:r>
      <w:r>
        <w:rPr>
          <w:spacing w:val="-12"/>
        </w:rPr>
        <w:t xml:space="preserve"> </w:t>
      </w:r>
      <w:r>
        <w:t>sous</w:t>
      </w:r>
      <w:r>
        <w:rPr>
          <w:spacing w:val="-12"/>
        </w:rPr>
        <w:t xml:space="preserve"> </w:t>
      </w:r>
      <w:r>
        <w:t>sa</w:t>
      </w:r>
      <w:r>
        <w:rPr>
          <w:spacing w:val="-14"/>
        </w:rPr>
        <w:t xml:space="preserve"> </w:t>
      </w:r>
      <w:r>
        <w:t>responsabilité,</w:t>
      </w:r>
      <w:r>
        <w:rPr>
          <w:spacing w:val="-12"/>
        </w:rPr>
        <w:t xml:space="preserve"> </w:t>
      </w:r>
      <w:r>
        <w:t>dans son offre ou, si cela n’a pas été le cas, au fur et à mesure de l’exécution du marché, les connaissances antérieures ou les connaissances antérieures standards qu’il envisage d’utiliser avant toute intégration et/ou utilisation de celles-ci ainsi que le régime des droits s’appliquant à celles-ci.</w:t>
      </w:r>
    </w:p>
    <w:p w:rsidR="00E11F6A" w:rsidRDefault="00716231">
      <w:pPr>
        <w:pStyle w:val="Corpsdetexte"/>
        <w:spacing w:before="119"/>
        <w:ind w:right="435"/>
        <w:jc w:val="both"/>
      </w:pPr>
      <w:r>
        <w:t>Le</w:t>
      </w:r>
      <w:r>
        <w:rPr>
          <w:spacing w:val="-14"/>
        </w:rPr>
        <w:t xml:space="preserve"> </w:t>
      </w:r>
      <w:r>
        <w:t>maître</w:t>
      </w:r>
      <w:r>
        <w:rPr>
          <w:spacing w:val="-14"/>
        </w:rPr>
        <w:t xml:space="preserve"> </w:t>
      </w:r>
      <w:r>
        <w:t>d’ouvrage</w:t>
      </w:r>
      <w:r>
        <w:rPr>
          <w:spacing w:val="-14"/>
        </w:rPr>
        <w:t xml:space="preserve"> </w:t>
      </w:r>
      <w:r>
        <w:t>précise</w:t>
      </w:r>
      <w:r>
        <w:rPr>
          <w:spacing w:val="-14"/>
        </w:rPr>
        <w:t xml:space="preserve"> </w:t>
      </w:r>
      <w:r>
        <w:t>dans</w:t>
      </w:r>
      <w:r>
        <w:rPr>
          <w:spacing w:val="-14"/>
        </w:rPr>
        <w:t xml:space="preserve"> </w:t>
      </w:r>
      <w:r>
        <w:t>le</w:t>
      </w:r>
      <w:r>
        <w:rPr>
          <w:spacing w:val="-14"/>
        </w:rPr>
        <w:t xml:space="preserve"> </w:t>
      </w:r>
      <w:r>
        <w:t>CCTP</w:t>
      </w:r>
      <w:r>
        <w:rPr>
          <w:spacing w:val="-14"/>
        </w:rPr>
        <w:t xml:space="preserve"> </w:t>
      </w:r>
      <w:r>
        <w:t>les</w:t>
      </w:r>
      <w:r>
        <w:rPr>
          <w:spacing w:val="-14"/>
        </w:rPr>
        <w:t xml:space="preserve"> </w:t>
      </w:r>
      <w:r>
        <w:t>connaissances</w:t>
      </w:r>
      <w:r>
        <w:rPr>
          <w:spacing w:val="-14"/>
        </w:rPr>
        <w:t xml:space="preserve"> </w:t>
      </w:r>
      <w:r>
        <w:t>antérieures</w:t>
      </w:r>
      <w:r>
        <w:rPr>
          <w:spacing w:val="-13"/>
        </w:rPr>
        <w:t xml:space="preserve"> </w:t>
      </w:r>
      <w:r>
        <w:t>et/ou</w:t>
      </w:r>
      <w:r>
        <w:rPr>
          <w:spacing w:val="-14"/>
        </w:rPr>
        <w:t xml:space="preserve"> </w:t>
      </w:r>
      <w:r>
        <w:t>les</w:t>
      </w:r>
      <w:r>
        <w:rPr>
          <w:spacing w:val="-12"/>
        </w:rPr>
        <w:t xml:space="preserve"> </w:t>
      </w:r>
      <w:r>
        <w:t>connaissances</w:t>
      </w:r>
      <w:r>
        <w:rPr>
          <w:spacing w:val="-14"/>
        </w:rPr>
        <w:t xml:space="preserve"> </w:t>
      </w:r>
      <w:r>
        <w:t>antérieures standards qui lui appartiennent et qui devront être incorporées aux résultats et/ou utilisés dans le cadre du marché</w:t>
      </w:r>
      <w:r w:rsidR="002E0B49">
        <w:t>,</w:t>
      </w:r>
      <w:r>
        <w:t xml:space="preserve"> ainsi que leur régime.</w:t>
      </w:r>
    </w:p>
    <w:p w:rsidR="002E0B49" w:rsidRDefault="002E0B49">
      <w:pPr>
        <w:pStyle w:val="Corpsdetexte"/>
        <w:spacing w:before="119"/>
        <w:ind w:right="435"/>
        <w:jc w:val="both"/>
      </w:pPr>
    </w:p>
    <w:p w:rsidR="00E11F6A" w:rsidRDefault="00716231">
      <w:pPr>
        <w:pStyle w:val="Paragraphedeliste"/>
        <w:numPr>
          <w:ilvl w:val="2"/>
          <w:numId w:val="34"/>
        </w:numPr>
        <w:tabs>
          <w:tab w:val="left" w:pos="1132"/>
        </w:tabs>
        <w:spacing w:before="119"/>
        <w:ind w:left="1132" w:hanging="670"/>
        <w:jc w:val="left"/>
        <w:rPr>
          <w:rFonts w:ascii="Arial" w:hAnsi="Arial"/>
          <w:b/>
        </w:rPr>
      </w:pPr>
      <w:r>
        <w:rPr>
          <w:rFonts w:ascii="Arial" w:hAnsi="Arial"/>
          <w:b/>
          <w:color w:val="999999"/>
          <w:spacing w:val="-2"/>
        </w:rPr>
        <w:t>Confidentialité</w:t>
      </w:r>
    </w:p>
    <w:p w:rsidR="00E11F6A" w:rsidRDefault="00716231" w:rsidP="002E0B49">
      <w:pPr>
        <w:pStyle w:val="Corpsdetexte"/>
        <w:spacing w:before="121"/>
        <w:ind w:right="429"/>
        <w:jc w:val="both"/>
      </w:pPr>
      <w:r>
        <w:t>Le</w:t>
      </w:r>
      <w:r>
        <w:rPr>
          <w:spacing w:val="6"/>
        </w:rPr>
        <w:t xml:space="preserve"> </w:t>
      </w:r>
      <w:r>
        <w:t>titulaire</w:t>
      </w:r>
      <w:r>
        <w:rPr>
          <w:spacing w:val="9"/>
        </w:rPr>
        <w:t xml:space="preserve"> </w:t>
      </w:r>
      <w:r>
        <w:t>s’engage</w:t>
      </w:r>
      <w:r>
        <w:rPr>
          <w:spacing w:val="6"/>
        </w:rPr>
        <w:t xml:space="preserve"> </w:t>
      </w:r>
      <w:r>
        <w:t>à</w:t>
      </w:r>
      <w:r>
        <w:rPr>
          <w:spacing w:val="9"/>
        </w:rPr>
        <w:t xml:space="preserve"> </w:t>
      </w:r>
      <w:r>
        <w:t>ne</w:t>
      </w:r>
      <w:r>
        <w:rPr>
          <w:spacing w:val="9"/>
        </w:rPr>
        <w:t xml:space="preserve"> </w:t>
      </w:r>
      <w:r>
        <w:t>pas</w:t>
      </w:r>
      <w:r>
        <w:rPr>
          <w:spacing w:val="8"/>
        </w:rPr>
        <w:t xml:space="preserve"> </w:t>
      </w:r>
      <w:r>
        <w:t>divulguer</w:t>
      </w:r>
      <w:r>
        <w:rPr>
          <w:spacing w:val="8"/>
        </w:rPr>
        <w:t xml:space="preserve"> </w:t>
      </w:r>
      <w:r>
        <w:t>les</w:t>
      </w:r>
      <w:r>
        <w:rPr>
          <w:spacing w:val="8"/>
        </w:rPr>
        <w:t xml:space="preserve"> </w:t>
      </w:r>
      <w:r>
        <w:t>éléments</w:t>
      </w:r>
      <w:r>
        <w:rPr>
          <w:spacing w:val="10"/>
        </w:rPr>
        <w:t xml:space="preserve"> </w:t>
      </w:r>
      <w:r>
        <w:t>ou</w:t>
      </w:r>
      <w:r>
        <w:rPr>
          <w:spacing w:val="6"/>
        </w:rPr>
        <w:t xml:space="preserve"> </w:t>
      </w:r>
      <w:r>
        <w:t>résultats</w:t>
      </w:r>
      <w:r>
        <w:rPr>
          <w:spacing w:val="8"/>
        </w:rPr>
        <w:t xml:space="preserve"> </w:t>
      </w:r>
      <w:r>
        <w:t>qui</w:t>
      </w:r>
      <w:r>
        <w:rPr>
          <w:spacing w:val="6"/>
        </w:rPr>
        <w:t xml:space="preserve"> </w:t>
      </w:r>
      <w:r>
        <w:t>sont</w:t>
      </w:r>
      <w:r>
        <w:rPr>
          <w:spacing w:val="9"/>
        </w:rPr>
        <w:t xml:space="preserve"> </w:t>
      </w:r>
      <w:r>
        <w:t>identifiés</w:t>
      </w:r>
      <w:r>
        <w:rPr>
          <w:spacing w:val="8"/>
        </w:rPr>
        <w:t xml:space="preserve"> </w:t>
      </w:r>
      <w:r>
        <w:t>dans</w:t>
      </w:r>
      <w:r>
        <w:rPr>
          <w:spacing w:val="8"/>
        </w:rPr>
        <w:t xml:space="preserve"> </w:t>
      </w:r>
      <w:r>
        <w:t>le</w:t>
      </w:r>
      <w:r>
        <w:rPr>
          <w:spacing w:val="8"/>
        </w:rPr>
        <w:t xml:space="preserve"> </w:t>
      </w:r>
      <w:r>
        <w:t>CCAG</w:t>
      </w:r>
      <w:r w:rsidR="002E0B49">
        <w:t>-Travaux</w:t>
      </w:r>
      <w:r>
        <w:rPr>
          <w:spacing w:val="8"/>
        </w:rPr>
        <w:t xml:space="preserve"> </w:t>
      </w:r>
      <w:r>
        <w:rPr>
          <w:spacing w:val="-2"/>
        </w:rPr>
        <w:t>comme</w:t>
      </w:r>
      <w:r w:rsidR="002E0B49">
        <w:t xml:space="preserve"> </w:t>
      </w:r>
      <w:r>
        <w:t>confidentiels,</w:t>
      </w:r>
      <w:r>
        <w:rPr>
          <w:spacing w:val="-14"/>
        </w:rPr>
        <w:t xml:space="preserve"> </w:t>
      </w:r>
      <w:r>
        <w:t>notamment</w:t>
      </w:r>
      <w:r>
        <w:rPr>
          <w:spacing w:val="-13"/>
        </w:rPr>
        <w:t xml:space="preserve"> </w:t>
      </w:r>
      <w:r>
        <w:rPr>
          <w:spacing w:val="-10"/>
        </w:rPr>
        <w:t>:</w:t>
      </w:r>
    </w:p>
    <w:p w:rsidR="00E11F6A" w:rsidRDefault="00716231">
      <w:pPr>
        <w:pStyle w:val="Paragraphedeliste"/>
        <w:numPr>
          <w:ilvl w:val="1"/>
          <w:numId w:val="30"/>
        </w:numPr>
        <w:tabs>
          <w:tab w:val="left" w:pos="568"/>
        </w:tabs>
        <w:spacing w:before="121"/>
        <w:rPr>
          <w:sz w:val="20"/>
        </w:rPr>
      </w:pPr>
      <w:r>
        <w:rPr>
          <w:sz w:val="20"/>
        </w:rPr>
        <w:t>les</w:t>
      </w:r>
      <w:r>
        <w:rPr>
          <w:spacing w:val="-6"/>
          <w:sz w:val="20"/>
        </w:rPr>
        <w:t xml:space="preserve"> </w:t>
      </w:r>
      <w:r>
        <w:rPr>
          <w:sz w:val="20"/>
        </w:rPr>
        <w:t>résultats</w:t>
      </w:r>
      <w:r>
        <w:rPr>
          <w:spacing w:val="-5"/>
          <w:sz w:val="20"/>
        </w:rPr>
        <w:t xml:space="preserve"> </w:t>
      </w:r>
      <w:r>
        <w:rPr>
          <w:sz w:val="20"/>
        </w:rPr>
        <w:t>qui</w:t>
      </w:r>
      <w:r>
        <w:rPr>
          <w:spacing w:val="-7"/>
          <w:sz w:val="20"/>
        </w:rPr>
        <w:t xml:space="preserve"> </w:t>
      </w:r>
      <w:r>
        <w:rPr>
          <w:sz w:val="20"/>
        </w:rPr>
        <w:t>font</w:t>
      </w:r>
      <w:r>
        <w:rPr>
          <w:spacing w:val="-4"/>
          <w:sz w:val="20"/>
        </w:rPr>
        <w:t xml:space="preserve"> </w:t>
      </w:r>
      <w:r>
        <w:rPr>
          <w:sz w:val="20"/>
        </w:rPr>
        <w:t>l’objet</w:t>
      </w:r>
      <w:r>
        <w:rPr>
          <w:spacing w:val="-4"/>
          <w:sz w:val="20"/>
        </w:rPr>
        <w:t xml:space="preserve"> </w:t>
      </w:r>
      <w:r>
        <w:rPr>
          <w:sz w:val="20"/>
        </w:rPr>
        <w:t>d’une</w:t>
      </w:r>
      <w:r>
        <w:rPr>
          <w:spacing w:val="-7"/>
          <w:sz w:val="20"/>
        </w:rPr>
        <w:t xml:space="preserve"> </w:t>
      </w:r>
      <w:r>
        <w:rPr>
          <w:sz w:val="20"/>
        </w:rPr>
        <w:t>cession</w:t>
      </w:r>
      <w:r>
        <w:rPr>
          <w:spacing w:val="-6"/>
          <w:sz w:val="20"/>
        </w:rPr>
        <w:t xml:space="preserve"> </w:t>
      </w:r>
      <w:r>
        <w:rPr>
          <w:sz w:val="20"/>
        </w:rPr>
        <w:t>exclusive</w:t>
      </w:r>
      <w:r>
        <w:rPr>
          <w:spacing w:val="-6"/>
          <w:sz w:val="20"/>
        </w:rPr>
        <w:t xml:space="preserve"> </w:t>
      </w:r>
      <w:r>
        <w:rPr>
          <w:sz w:val="20"/>
        </w:rPr>
        <w:t>visés</w:t>
      </w:r>
      <w:r>
        <w:rPr>
          <w:spacing w:val="-5"/>
          <w:sz w:val="20"/>
        </w:rPr>
        <w:t xml:space="preserve"> </w:t>
      </w:r>
      <w:r>
        <w:rPr>
          <w:sz w:val="20"/>
        </w:rPr>
        <w:t>à</w:t>
      </w:r>
      <w:r>
        <w:rPr>
          <w:spacing w:val="-7"/>
          <w:sz w:val="20"/>
        </w:rPr>
        <w:t xml:space="preserve"> </w:t>
      </w:r>
      <w:r>
        <w:rPr>
          <w:sz w:val="20"/>
        </w:rPr>
        <w:t>l’article</w:t>
      </w:r>
      <w:r>
        <w:rPr>
          <w:spacing w:val="-5"/>
          <w:sz w:val="20"/>
        </w:rPr>
        <w:t xml:space="preserve"> </w:t>
      </w:r>
      <w:r>
        <w:rPr>
          <w:sz w:val="20"/>
        </w:rPr>
        <w:t>48.2.1</w:t>
      </w:r>
      <w:r>
        <w:rPr>
          <w:spacing w:val="-6"/>
          <w:sz w:val="20"/>
        </w:rPr>
        <w:t xml:space="preserve"> </w:t>
      </w:r>
      <w:r>
        <w:rPr>
          <w:sz w:val="20"/>
        </w:rPr>
        <w:t>8</w:t>
      </w:r>
      <w:r>
        <w:rPr>
          <w:position w:val="6"/>
          <w:sz w:val="13"/>
        </w:rPr>
        <w:t>ème</w:t>
      </w:r>
      <w:r>
        <w:rPr>
          <w:spacing w:val="13"/>
          <w:position w:val="6"/>
          <w:sz w:val="13"/>
        </w:rPr>
        <w:t xml:space="preserve"> </w:t>
      </w:r>
      <w:r>
        <w:rPr>
          <w:sz w:val="20"/>
        </w:rPr>
        <w:t>al.</w:t>
      </w:r>
      <w:r>
        <w:rPr>
          <w:spacing w:val="-4"/>
          <w:sz w:val="20"/>
        </w:rPr>
        <w:t xml:space="preserve"> </w:t>
      </w:r>
      <w:r>
        <w:rPr>
          <w:sz w:val="20"/>
        </w:rPr>
        <w:t>du</w:t>
      </w:r>
      <w:r>
        <w:rPr>
          <w:spacing w:val="-7"/>
          <w:sz w:val="20"/>
        </w:rPr>
        <w:t xml:space="preserve"> </w:t>
      </w:r>
      <w:r>
        <w:rPr>
          <w:sz w:val="20"/>
        </w:rPr>
        <w:t>CCAG</w:t>
      </w:r>
      <w:r w:rsidR="002D1B78">
        <w:rPr>
          <w:sz w:val="20"/>
        </w:rPr>
        <w:t>-Travaux</w:t>
      </w:r>
      <w:r>
        <w:rPr>
          <w:spacing w:val="-4"/>
          <w:sz w:val="20"/>
        </w:rPr>
        <w:t xml:space="preserve"> </w:t>
      </w:r>
      <w:r>
        <w:rPr>
          <w:spacing w:val="-10"/>
          <w:sz w:val="20"/>
        </w:rPr>
        <w:t>;</w:t>
      </w:r>
    </w:p>
    <w:p w:rsidR="00E11F6A" w:rsidRDefault="00716231">
      <w:pPr>
        <w:pStyle w:val="Paragraphedeliste"/>
        <w:numPr>
          <w:ilvl w:val="1"/>
          <w:numId w:val="30"/>
        </w:numPr>
        <w:tabs>
          <w:tab w:val="left" w:pos="568"/>
        </w:tabs>
        <w:spacing w:before="118"/>
        <w:rPr>
          <w:sz w:val="20"/>
        </w:rPr>
      </w:pPr>
      <w:r>
        <w:rPr>
          <w:sz w:val="20"/>
        </w:rPr>
        <w:t>les</w:t>
      </w:r>
      <w:r>
        <w:rPr>
          <w:spacing w:val="18"/>
          <w:sz w:val="20"/>
        </w:rPr>
        <w:t xml:space="preserve"> </w:t>
      </w:r>
      <w:r>
        <w:rPr>
          <w:sz w:val="20"/>
        </w:rPr>
        <w:t>infos</w:t>
      </w:r>
      <w:r>
        <w:rPr>
          <w:spacing w:val="18"/>
          <w:sz w:val="20"/>
        </w:rPr>
        <w:t xml:space="preserve"> </w:t>
      </w:r>
      <w:r>
        <w:rPr>
          <w:sz w:val="20"/>
        </w:rPr>
        <w:t>confidentielles</w:t>
      </w:r>
      <w:r>
        <w:rPr>
          <w:spacing w:val="18"/>
          <w:sz w:val="20"/>
        </w:rPr>
        <w:t xml:space="preserve"> </w:t>
      </w:r>
      <w:r>
        <w:rPr>
          <w:sz w:val="20"/>
        </w:rPr>
        <w:t>contenues</w:t>
      </w:r>
      <w:r>
        <w:rPr>
          <w:spacing w:val="19"/>
          <w:sz w:val="20"/>
        </w:rPr>
        <w:t xml:space="preserve"> </w:t>
      </w:r>
      <w:r>
        <w:rPr>
          <w:sz w:val="20"/>
        </w:rPr>
        <w:t>dans</w:t>
      </w:r>
      <w:r>
        <w:rPr>
          <w:spacing w:val="18"/>
          <w:sz w:val="20"/>
        </w:rPr>
        <w:t xml:space="preserve"> </w:t>
      </w:r>
      <w:r>
        <w:rPr>
          <w:sz w:val="20"/>
        </w:rPr>
        <w:t>les</w:t>
      </w:r>
      <w:r>
        <w:rPr>
          <w:spacing w:val="18"/>
          <w:sz w:val="20"/>
        </w:rPr>
        <w:t xml:space="preserve"> </w:t>
      </w:r>
      <w:r>
        <w:rPr>
          <w:sz w:val="20"/>
        </w:rPr>
        <w:t>connaissances</w:t>
      </w:r>
      <w:r>
        <w:rPr>
          <w:spacing w:val="19"/>
          <w:sz w:val="20"/>
        </w:rPr>
        <w:t xml:space="preserve"> </w:t>
      </w:r>
      <w:r>
        <w:rPr>
          <w:sz w:val="20"/>
        </w:rPr>
        <w:t>antérieures</w:t>
      </w:r>
      <w:r>
        <w:rPr>
          <w:spacing w:val="19"/>
          <w:sz w:val="20"/>
        </w:rPr>
        <w:t xml:space="preserve"> </w:t>
      </w:r>
      <w:r>
        <w:rPr>
          <w:sz w:val="20"/>
        </w:rPr>
        <w:t>de</w:t>
      </w:r>
      <w:r>
        <w:rPr>
          <w:spacing w:val="19"/>
          <w:sz w:val="20"/>
        </w:rPr>
        <w:t xml:space="preserve"> </w:t>
      </w:r>
      <w:r>
        <w:rPr>
          <w:sz w:val="20"/>
        </w:rPr>
        <w:t>l’acheteur</w:t>
      </w:r>
      <w:r>
        <w:rPr>
          <w:spacing w:val="18"/>
          <w:sz w:val="20"/>
        </w:rPr>
        <w:t xml:space="preserve"> </w:t>
      </w:r>
      <w:r>
        <w:rPr>
          <w:sz w:val="20"/>
        </w:rPr>
        <w:t>(cf.</w:t>
      </w:r>
      <w:r>
        <w:rPr>
          <w:spacing w:val="18"/>
          <w:sz w:val="20"/>
        </w:rPr>
        <w:t xml:space="preserve"> </w:t>
      </w:r>
      <w:r>
        <w:rPr>
          <w:sz w:val="20"/>
        </w:rPr>
        <w:t>art.</w:t>
      </w:r>
      <w:r>
        <w:rPr>
          <w:spacing w:val="19"/>
          <w:sz w:val="20"/>
        </w:rPr>
        <w:t xml:space="preserve"> </w:t>
      </w:r>
      <w:r>
        <w:rPr>
          <w:sz w:val="20"/>
        </w:rPr>
        <w:t>47.1</w:t>
      </w:r>
      <w:r>
        <w:rPr>
          <w:spacing w:val="19"/>
          <w:sz w:val="20"/>
        </w:rPr>
        <w:t xml:space="preserve"> </w:t>
      </w:r>
      <w:r>
        <w:rPr>
          <w:spacing w:val="-5"/>
          <w:sz w:val="20"/>
        </w:rPr>
        <w:t>du</w:t>
      </w:r>
    </w:p>
    <w:p w:rsidR="00E11F6A" w:rsidRDefault="00716231">
      <w:pPr>
        <w:pStyle w:val="Corpsdetexte"/>
        <w:ind w:left="568"/>
      </w:pPr>
      <w:r>
        <w:t>CCAG</w:t>
      </w:r>
      <w:r w:rsidR="002D1B78">
        <w:t>-Travaux</w:t>
      </w:r>
      <w:r>
        <w:t>)</w:t>
      </w:r>
      <w:r>
        <w:rPr>
          <w:spacing w:val="-7"/>
        </w:rPr>
        <w:t xml:space="preserve"> </w:t>
      </w:r>
      <w:r>
        <w:rPr>
          <w:spacing w:val="-10"/>
        </w:rPr>
        <w:t>;</w:t>
      </w:r>
    </w:p>
    <w:p w:rsidR="00E11F6A" w:rsidRDefault="00716231">
      <w:pPr>
        <w:pStyle w:val="Paragraphedeliste"/>
        <w:numPr>
          <w:ilvl w:val="1"/>
          <w:numId w:val="30"/>
        </w:numPr>
        <w:tabs>
          <w:tab w:val="left" w:pos="568"/>
        </w:tabs>
        <w:spacing w:before="121"/>
        <w:rPr>
          <w:sz w:val="20"/>
        </w:rPr>
      </w:pPr>
      <w:r>
        <w:rPr>
          <w:sz w:val="20"/>
        </w:rPr>
        <w:t>les</w:t>
      </w:r>
      <w:r>
        <w:rPr>
          <w:spacing w:val="-6"/>
          <w:sz w:val="20"/>
        </w:rPr>
        <w:t xml:space="preserve"> </w:t>
      </w:r>
      <w:r>
        <w:rPr>
          <w:sz w:val="20"/>
        </w:rPr>
        <w:t>données</w:t>
      </w:r>
      <w:r>
        <w:rPr>
          <w:spacing w:val="-6"/>
          <w:sz w:val="20"/>
        </w:rPr>
        <w:t xml:space="preserve"> </w:t>
      </w:r>
      <w:r>
        <w:rPr>
          <w:sz w:val="20"/>
        </w:rPr>
        <w:t>intégrées</w:t>
      </w:r>
      <w:r>
        <w:rPr>
          <w:spacing w:val="-5"/>
          <w:sz w:val="20"/>
        </w:rPr>
        <w:t xml:space="preserve"> </w:t>
      </w:r>
      <w:r>
        <w:rPr>
          <w:sz w:val="20"/>
        </w:rPr>
        <w:t>ou</w:t>
      </w:r>
      <w:r>
        <w:rPr>
          <w:spacing w:val="-6"/>
          <w:sz w:val="20"/>
        </w:rPr>
        <w:t xml:space="preserve"> </w:t>
      </w:r>
      <w:r>
        <w:rPr>
          <w:sz w:val="20"/>
        </w:rPr>
        <w:t>générées</w:t>
      </w:r>
      <w:r>
        <w:rPr>
          <w:spacing w:val="-6"/>
          <w:sz w:val="20"/>
        </w:rPr>
        <w:t xml:space="preserve"> </w:t>
      </w:r>
      <w:r>
        <w:rPr>
          <w:sz w:val="20"/>
        </w:rPr>
        <w:t>dans</w:t>
      </w:r>
      <w:r>
        <w:rPr>
          <w:spacing w:val="-3"/>
          <w:sz w:val="20"/>
        </w:rPr>
        <w:t xml:space="preserve"> </w:t>
      </w:r>
      <w:r>
        <w:rPr>
          <w:sz w:val="20"/>
        </w:rPr>
        <w:t>le</w:t>
      </w:r>
      <w:r>
        <w:rPr>
          <w:spacing w:val="-7"/>
          <w:sz w:val="20"/>
        </w:rPr>
        <w:t xml:space="preserve"> </w:t>
      </w:r>
      <w:r>
        <w:rPr>
          <w:sz w:val="20"/>
        </w:rPr>
        <w:t>cadre</w:t>
      </w:r>
      <w:r>
        <w:rPr>
          <w:spacing w:val="-6"/>
          <w:sz w:val="20"/>
        </w:rPr>
        <w:t xml:space="preserve"> </w:t>
      </w:r>
      <w:r>
        <w:rPr>
          <w:sz w:val="20"/>
        </w:rPr>
        <w:t>du</w:t>
      </w:r>
      <w:r>
        <w:rPr>
          <w:spacing w:val="-7"/>
          <w:sz w:val="20"/>
        </w:rPr>
        <w:t xml:space="preserve"> </w:t>
      </w:r>
      <w:r>
        <w:rPr>
          <w:sz w:val="20"/>
        </w:rPr>
        <w:t>présent</w:t>
      </w:r>
      <w:r>
        <w:rPr>
          <w:spacing w:val="-6"/>
          <w:sz w:val="20"/>
        </w:rPr>
        <w:t xml:space="preserve"> </w:t>
      </w:r>
      <w:r>
        <w:rPr>
          <w:sz w:val="20"/>
        </w:rPr>
        <w:t>marché</w:t>
      </w:r>
      <w:r>
        <w:rPr>
          <w:spacing w:val="-8"/>
          <w:sz w:val="20"/>
        </w:rPr>
        <w:t xml:space="preserve"> </w:t>
      </w:r>
      <w:r>
        <w:rPr>
          <w:sz w:val="20"/>
        </w:rPr>
        <w:t>(cf.</w:t>
      </w:r>
      <w:r>
        <w:rPr>
          <w:spacing w:val="-6"/>
          <w:sz w:val="20"/>
        </w:rPr>
        <w:t xml:space="preserve"> </w:t>
      </w:r>
      <w:r>
        <w:rPr>
          <w:sz w:val="20"/>
        </w:rPr>
        <w:t>art.</w:t>
      </w:r>
      <w:r>
        <w:rPr>
          <w:spacing w:val="-5"/>
          <w:sz w:val="20"/>
        </w:rPr>
        <w:t xml:space="preserve"> </w:t>
      </w:r>
      <w:r>
        <w:rPr>
          <w:sz w:val="20"/>
        </w:rPr>
        <w:t>48.2.3.</w:t>
      </w:r>
      <w:r>
        <w:rPr>
          <w:spacing w:val="-6"/>
          <w:sz w:val="20"/>
        </w:rPr>
        <w:t xml:space="preserve"> </w:t>
      </w:r>
      <w:r>
        <w:rPr>
          <w:sz w:val="20"/>
        </w:rPr>
        <w:t>du</w:t>
      </w:r>
      <w:r>
        <w:rPr>
          <w:spacing w:val="-7"/>
          <w:sz w:val="20"/>
        </w:rPr>
        <w:t xml:space="preserve"> </w:t>
      </w:r>
      <w:r>
        <w:rPr>
          <w:sz w:val="20"/>
        </w:rPr>
        <w:t>CCAG</w:t>
      </w:r>
      <w:r w:rsidR="002D1B78">
        <w:rPr>
          <w:sz w:val="20"/>
        </w:rPr>
        <w:t>-Travaux</w:t>
      </w:r>
      <w:r>
        <w:rPr>
          <w:sz w:val="20"/>
        </w:rPr>
        <w:t>)</w:t>
      </w:r>
      <w:r w:rsidR="002E0B49">
        <w:rPr>
          <w:spacing w:val="3"/>
          <w:sz w:val="20"/>
        </w:rPr>
        <w:t>.</w:t>
      </w:r>
    </w:p>
    <w:p w:rsidR="00E11F6A" w:rsidRDefault="00E11F6A">
      <w:pPr>
        <w:pStyle w:val="Corpsdetexte"/>
        <w:ind w:left="0"/>
      </w:pPr>
    </w:p>
    <w:p w:rsidR="00E11F6A" w:rsidRDefault="00E11F6A">
      <w:pPr>
        <w:pStyle w:val="Corpsdetexte"/>
        <w:spacing w:before="11"/>
        <w:ind w:left="0"/>
      </w:pPr>
    </w:p>
    <w:p w:rsidR="00E11F6A" w:rsidRDefault="00716231">
      <w:pPr>
        <w:pStyle w:val="Paragraphedeliste"/>
        <w:numPr>
          <w:ilvl w:val="2"/>
          <w:numId w:val="34"/>
        </w:numPr>
        <w:tabs>
          <w:tab w:val="left" w:pos="991"/>
          <w:tab w:val="left" w:pos="993"/>
        </w:tabs>
        <w:ind w:left="993" w:right="418" w:hanging="732"/>
        <w:jc w:val="left"/>
        <w:rPr>
          <w:rFonts w:ascii="Arial" w:hAnsi="Arial"/>
          <w:b/>
        </w:rPr>
      </w:pPr>
      <w:r>
        <w:rPr>
          <w:rFonts w:ascii="Arial" w:hAnsi="Arial"/>
          <w:b/>
          <w:color w:val="999999"/>
        </w:rPr>
        <w:t>Cession</w:t>
      </w:r>
      <w:r>
        <w:rPr>
          <w:rFonts w:ascii="Arial" w:hAnsi="Arial"/>
          <w:b/>
          <w:color w:val="999999"/>
          <w:spacing w:val="-3"/>
        </w:rPr>
        <w:t xml:space="preserve"> </w:t>
      </w:r>
      <w:r>
        <w:rPr>
          <w:rFonts w:ascii="Arial" w:hAnsi="Arial"/>
          <w:b/>
          <w:color w:val="999999"/>
        </w:rPr>
        <w:t>des</w:t>
      </w:r>
      <w:r>
        <w:rPr>
          <w:rFonts w:ascii="Arial" w:hAnsi="Arial"/>
          <w:b/>
          <w:color w:val="999999"/>
          <w:spacing w:val="-3"/>
        </w:rPr>
        <w:t xml:space="preserve"> </w:t>
      </w:r>
      <w:r>
        <w:rPr>
          <w:rFonts w:ascii="Arial" w:hAnsi="Arial"/>
          <w:b/>
          <w:color w:val="999999"/>
        </w:rPr>
        <w:t>droits</w:t>
      </w:r>
      <w:r>
        <w:rPr>
          <w:rFonts w:ascii="Arial" w:hAnsi="Arial"/>
          <w:b/>
          <w:color w:val="999999"/>
          <w:spacing w:val="-3"/>
        </w:rPr>
        <w:t xml:space="preserve"> </w:t>
      </w:r>
      <w:r>
        <w:rPr>
          <w:rFonts w:ascii="Arial" w:hAnsi="Arial"/>
          <w:b/>
          <w:color w:val="999999"/>
        </w:rPr>
        <w:t>de</w:t>
      </w:r>
      <w:r>
        <w:rPr>
          <w:rFonts w:ascii="Arial" w:hAnsi="Arial"/>
          <w:b/>
          <w:color w:val="999999"/>
          <w:spacing w:val="-6"/>
        </w:rPr>
        <w:t xml:space="preserve"> </w:t>
      </w:r>
      <w:r>
        <w:rPr>
          <w:rFonts w:ascii="Arial" w:hAnsi="Arial"/>
          <w:b/>
          <w:color w:val="999999"/>
        </w:rPr>
        <w:t>propriété</w:t>
      </w:r>
      <w:r>
        <w:rPr>
          <w:rFonts w:ascii="Arial" w:hAnsi="Arial"/>
          <w:b/>
          <w:color w:val="999999"/>
          <w:spacing w:val="-3"/>
        </w:rPr>
        <w:t xml:space="preserve"> </w:t>
      </w:r>
      <w:r>
        <w:rPr>
          <w:rFonts w:ascii="Arial" w:hAnsi="Arial"/>
          <w:b/>
          <w:color w:val="999999"/>
        </w:rPr>
        <w:t>intellectuelle</w:t>
      </w:r>
      <w:r>
        <w:rPr>
          <w:rFonts w:ascii="Arial" w:hAnsi="Arial"/>
          <w:b/>
          <w:color w:val="999999"/>
          <w:spacing w:val="-5"/>
        </w:rPr>
        <w:t xml:space="preserve"> </w:t>
      </w:r>
      <w:r>
        <w:rPr>
          <w:rFonts w:ascii="Arial" w:hAnsi="Arial"/>
          <w:b/>
          <w:color w:val="999999"/>
        </w:rPr>
        <w:t>ou</w:t>
      </w:r>
      <w:r>
        <w:rPr>
          <w:rFonts w:ascii="Arial" w:hAnsi="Arial"/>
          <w:b/>
          <w:color w:val="999999"/>
          <w:spacing w:val="-4"/>
        </w:rPr>
        <w:t xml:space="preserve"> </w:t>
      </w:r>
      <w:r>
        <w:rPr>
          <w:rFonts w:ascii="Arial" w:hAnsi="Arial"/>
          <w:b/>
          <w:color w:val="999999"/>
        </w:rPr>
        <w:t>industrielle</w:t>
      </w:r>
      <w:r>
        <w:rPr>
          <w:rFonts w:ascii="Arial" w:hAnsi="Arial"/>
          <w:b/>
          <w:color w:val="999999"/>
          <w:spacing w:val="-3"/>
        </w:rPr>
        <w:t xml:space="preserve"> </w:t>
      </w:r>
      <w:r>
        <w:rPr>
          <w:rFonts w:ascii="Arial" w:hAnsi="Arial"/>
          <w:b/>
          <w:color w:val="999999"/>
        </w:rPr>
        <w:t>dans</w:t>
      </w:r>
      <w:r>
        <w:rPr>
          <w:rFonts w:ascii="Arial" w:hAnsi="Arial"/>
          <w:b/>
          <w:color w:val="999999"/>
          <w:spacing w:val="-6"/>
        </w:rPr>
        <w:t xml:space="preserve"> </w:t>
      </w:r>
      <w:r>
        <w:rPr>
          <w:rFonts w:ascii="Arial" w:hAnsi="Arial"/>
          <w:b/>
          <w:color w:val="999999"/>
        </w:rPr>
        <w:t>le</w:t>
      </w:r>
      <w:r>
        <w:rPr>
          <w:rFonts w:ascii="Arial" w:hAnsi="Arial"/>
          <w:b/>
          <w:color w:val="999999"/>
          <w:spacing w:val="-5"/>
        </w:rPr>
        <w:t xml:space="preserve"> </w:t>
      </w:r>
      <w:r>
        <w:rPr>
          <w:rFonts w:ascii="Arial" w:hAnsi="Arial"/>
          <w:b/>
          <w:color w:val="999999"/>
        </w:rPr>
        <w:t>cas</w:t>
      </w:r>
      <w:r>
        <w:rPr>
          <w:rFonts w:ascii="Arial" w:hAnsi="Arial"/>
          <w:b/>
          <w:color w:val="999999"/>
          <w:spacing w:val="-3"/>
        </w:rPr>
        <w:t xml:space="preserve"> </w:t>
      </w:r>
      <w:r>
        <w:rPr>
          <w:rFonts w:ascii="Arial" w:hAnsi="Arial"/>
          <w:b/>
          <w:color w:val="999999"/>
        </w:rPr>
        <w:t>d’une</w:t>
      </w:r>
      <w:r>
        <w:rPr>
          <w:rFonts w:ascii="Arial" w:hAnsi="Arial"/>
          <w:b/>
          <w:color w:val="999999"/>
          <w:spacing w:val="-3"/>
        </w:rPr>
        <w:t xml:space="preserve"> </w:t>
      </w:r>
      <w:r w:rsidR="002906B5">
        <w:rPr>
          <w:rFonts w:ascii="Arial" w:hAnsi="Arial"/>
          <w:b/>
          <w:color w:val="999999"/>
        </w:rPr>
        <w:t>sous-</w:t>
      </w:r>
      <w:r>
        <w:rPr>
          <w:rFonts w:ascii="Arial" w:hAnsi="Arial"/>
          <w:b/>
          <w:color w:val="999999"/>
          <w:spacing w:val="-2"/>
        </w:rPr>
        <w:t>traitance</w:t>
      </w:r>
    </w:p>
    <w:p w:rsidR="00E11F6A" w:rsidRDefault="00716231">
      <w:pPr>
        <w:pStyle w:val="Corpsdetexte"/>
        <w:spacing w:before="118"/>
        <w:ind w:right="426"/>
        <w:jc w:val="both"/>
      </w:pPr>
      <w:r>
        <w:t>Le</w:t>
      </w:r>
      <w:r>
        <w:rPr>
          <w:spacing w:val="-2"/>
        </w:rPr>
        <w:t xml:space="preserve"> </w:t>
      </w:r>
      <w:r>
        <w:t>titulaire du</w:t>
      </w:r>
      <w:r>
        <w:rPr>
          <w:spacing w:val="-2"/>
        </w:rPr>
        <w:t xml:space="preserve"> </w:t>
      </w:r>
      <w:r>
        <w:t>marché</w:t>
      </w:r>
      <w:r>
        <w:rPr>
          <w:spacing w:val="-2"/>
        </w:rPr>
        <w:t xml:space="preserve"> </w:t>
      </w:r>
      <w:r>
        <w:t>s’engage,</w:t>
      </w:r>
      <w:r>
        <w:rPr>
          <w:spacing w:val="-1"/>
        </w:rPr>
        <w:t xml:space="preserve"> </w:t>
      </w:r>
      <w:r>
        <w:t>en</w:t>
      </w:r>
      <w:r>
        <w:rPr>
          <w:spacing w:val="-2"/>
        </w:rPr>
        <w:t xml:space="preserve"> </w:t>
      </w:r>
      <w:r>
        <w:t>cas de</w:t>
      </w:r>
      <w:r>
        <w:rPr>
          <w:spacing w:val="-1"/>
        </w:rPr>
        <w:t xml:space="preserve"> </w:t>
      </w:r>
      <w:r>
        <w:t>sous-traitance,</w:t>
      </w:r>
      <w:r>
        <w:rPr>
          <w:spacing w:val="-1"/>
        </w:rPr>
        <w:t xml:space="preserve"> </w:t>
      </w:r>
      <w:r>
        <w:t>à</w:t>
      </w:r>
      <w:r>
        <w:rPr>
          <w:spacing w:val="-1"/>
        </w:rPr>
        <w:t xml:space="preserve"> </w:t>
      </w:r>
      <w:r>
        <w:t>obtenir,</w:t>
      </w:r>
      <w:r>
        <w:rPr>
          <w:spacing w:val="-1"/>
        </w:rPr>
        <w:t xml:space="preserve"> </w:t>
      </w:r>
      <w:r>
        <w:t>dans la</w:t>
      </w:r>
      <w:r>
        <w:rPr>
          <w:spacing w:val="-1"/>
        </w:rPr>
        <w:t xml:space="preserve"> </w:t>
      </w:r>
      <w:r>
        <w:t>convention</w:t>
      </w:r>
      <w:r>
        <w:rPr>
          <w:spacing w:val="-2"/>
        </w:rPr>
        <w:t xml:space="preserve"> </w:t>
      </w:r>
      <w:r>
        <w:t>de</w:t>
      </w:r>
      <w:r>
        <w:rPr>
          <w:spacing w:val="-1"/>
        </w:rPr>
        <w:t xml:space="preserve"> </w:t>
      </w:r>
      <w:r>
        <w:t>sous-traitance, la cession</w:t>
      </w:r>
      <w:r>
        <w:rPr>
          <w:spacing w:val="-4"/>
        </w:rPr>
        <w:t xml:space="preserve"> </w:t>
      </w:r>
      <w:r>
        <w:t>des</w:t>
      </w:r>
      <w:r>
        <w:rPr>
          <w:spacing w:val="-2"/>
        </w:rPr>
        <w:t xml:space="preserve"> </w:t>
      </w:r>
      <w:r>
        <w:t>droits</w:t>
      </w:r>
      <w:r>
        <w:rPr>
          <w:spacing w:val="-2"/>
        </w:rPr>
        <w:t xml:space="preserve"> </w:t>
      </w:r>
      <w:r>
        <w:t>de</w:t>
      </w:r>
      <w:r>
        <w:rPr>
          <w:spacing w:val="-1"/>
        </w:rPr>
        <w:t xml:space="preserve"> </w:t>
      </w:r>
      <w:r>
        <w:t>propriété</w:t>
      </w:r>
      <w:r>
        <w:rPr>
          <w:spacing w:val="-2"/>
        </w:rPr>
        <w:t xml:space="preserve"> </w:t>
      </w:r>
      <w:r>
        <w:t>intellectuelle</w:t>
      </w:r>
      <w:r>
        <w:rPr>
          <w:spacing w:val="-1"/>
        </w:rPr>
        <w:t xml:space="preserve"> </w:t>
      </w:r>
      <w:r>
        <w:t>ou</w:t>
      </w:r>
      <w:r>
        <w:rPr>
          <w:spacing w:val="-1"/>
        </w:rPr>
        <w:t xml:space="preserve"> </w:t>
      </w:r>
      <w:r>
        <w:t>industrielle</w:t>
      </w:r>
      <w:r>
        <w:rPr>
          <w:spacing w:val="-3"/>
        </w:rPr>
        <w:t xml:space="preserve"> </w:t>
      </w:r>
      <w:r>
        <w:t>sur les</w:t>
      </w:r>
      <w:r>
        <w:rPr>
          <w:spacing w:val="-2"/>
        </w:rPr>
        <w:t xml:space="preserve"> </w:t>
      </w:r>
      <w:r>
        <w:t>résultats</w:t>
      </w:r>
      <w:r>
        <w:rPr>
          <w:spacing w:val="-2"/>
        </w:rPr>
        <w:t xml:space="preserve"> </w:t>
      </w:r>
      <w:r>
        <w:t>réalisés</w:t>
      </w:r>
      <w:r>
        <w:rPr>
          <w:spacing w:val="-2"/>
        </w:rPr>
        <w:t xml:space="preserve"> </w:t>
      </w:r>
      <w:r>
        <w:t>par le</w:t>
      </w:r>
      <w:r>
        <w:rPr>
          <w:spacing w:val="-3"/>
        </w:rPr>
        <w:t xml:space="preserve"> </w:t>
      </w:r>
      <w:r>
        <w:t>sous-traitant,</w:t>
      </w:r>
      <w:r>
        <w:rPr>
          <w:spacing w:val="-1"/>
        </w:rPr>
        <w:t xml:space="preserve"> </w:t>
      </w:r>
      <w:r>
        <w:t>dans des conditions identiques à celles prévues dans le présent marché et lui permettant de rétrocéder ces droits au maître d’ouvrage à l’issue du marché.</w:t>
      </w:r>
    </w:p>
    <w:p w:rsidR="00E11F6A" w:rsidRDefault="00716231">
      <w:pPr>
        <w:pStyle w:val="Corpsdetexte"/>
        <w:spacing w:before="122"/>
        <w:ind w:right="424"/>
        <w:jc w:val="both"/>
      </w:pPr>
      <w:r>
        <w:t>Dans l’hypothèse où le titulaire du marché est un groupement d’opérateurs économiques, le mandataire du groupement s’engage, en cas de recours à la sous-traitance pour pallier la défaillance d’un membre du groupement</w:t>
      </w:r>
      <w:r>
        <w:rPr>
          <w:spacing w:val="-4"/>
        </w:rPr>
        <w:t xml:space="preserve"> </w:t>
      </w:r>
      <w:r>
        <w:t>dans</w:t>
      </w:r>
      <w:r>
        <w:rPr>
          <w:spacing w:val="-3"/>
        </w:rPr>
        <w:t xml:space="preserve"> </w:t>
      </w:r>
      <w:r>
        <w:t>l’exécution</w:t>
      </w:r>
      <w:r>
        <w:rPr>
          <w:spacing w:val="-4"/>
        </w:rPr>
        <w:t xml:space="preserve"> </w:t>
      </w:r>
      <w:r>
        <w:t>de</w:t>
      </w:r>
      <w:r>
        <w:rPr>
          <w:spacing w:val="-4"/>
        </w:rPr>
        <w:t xml:space="preserve"> </w:t>
      </w:r>
      <w:r>
        <w:t>ses</w:t>
      </w:r>
      <w:r>
        <w:rPr>
          <w:spacing w:val="-3"/>
        </w:rPr>
        <w:t xml:space="preserve"> </w:t>
      </w:r>
      <w:r>
        <w:t>prestations</w:t>
      </w:r>
      <w:r>
        <w:rPr>
          <w:spacing w:val="-3"/>
        </w:rPr>
        <w:t xml:space="preserve"> </w:t>
      </w:r>
      <w:r>
        <w:t>au</w:t>
      </w:r>
      <w:r>
        <w:rPr>
          <w:spacing w:val="-1"/>
        </w:rPr>
        <w:t xml:space="preserve"> </w:t>
      </w:r>
      <w:r>
        <w:t>titre</w:t>
      </w:r>
      <w:r>
        <w:rPr>
          <w:spacing w:val="-2"/>
        </w:rPr>
        <w:t xml:space="preserve"> </w:t>
      </w:r>
      <w:r>
        <w:t>du</w:t>
      </w:r>
      <w:r>
        <w:rPr>
          <w:spacing w:val="-5"/>
        </w:rPr>
        <w:t xml:space="preserve"> </w:t>
      </w:r>
      <w:r>
        <w:t>présent</w:t>
      </w:r>
      <w:r>
        <w:rPr>
          <w:spacing w:val="-2"/>
        </w:rPr>
        <w:t xml:space="preserve"> </w:t>
      </w:r>
      <w:r>
        <w:t>marché,</w:t>
      </w:r>
      <w:r>
        <w:rPr>
          <w:spacing w:val="-4"/>
        </w:rPr>
        <w:t xml:space="preserve"> </w:t>
      </w:r>
      <w:r>
        <w:t>à</w:t>
      </w:r>
      <w:r>
        <w:rPr>
          <w:spacing w:val="-5"/>
        </w:rPr>
        <w:t xml:space="preserve"> </w:t>
      </w:r>
      <w:r>
        <w:t>faire</w:t>
      </w:r>
      <w:r>
        <w:rPr>
          <w:spacing w:val="-2"/>
        </w:rPr>
        <w:t xml:space="preserve"> </w:t>
      </w:r>
      <w:r>
        <w:t>son</w:t>
      </w:r>
      <w:r>
        <w:rPr>
          <w:spacing w:val="-5"/>
        </w:rPr>
        <w:t xml:space="preserve"> </w:t>
      </w:r>
      <w:r>
        <w:t>affaire</w:t>
      </w:r>
      <w:r>
        <w:rPr>
          <w:spacing w:val="-4"/>
        </w:rPr>
        <w:t xml:space="preserve"> </w:t>
      </w:r>
      <w:r>
        <w:t>d’obtenir,</w:t>
      </w:r>
      <w:r>
        <w:rPr>
          <w:spacing w:val="-4"/>
        </w:rPr>
        <w:t xml:space="preserve"> </w:t>
      </w:r>
      <w:r>
        <w:t>dans la</w:t>
      </w:r>
      <w:r>
        <w:rPr>
          <w:spacing w:val="-9"/>
        </w:rPr>
        <w:t xml:space="preserve"> </w:t>
      </w:r>
      <w:r>
        <w:t>convention</w:t>
      </w:r>
      <w:r>
        <w:rPr>
          <w:spacing w:val="-9"/>
        </w:rPr>
        <w:t xml:space="preserve"> </w:t>
      </w:r>
      <w:r>
        <w:t>de</w:t>
      </w:r>
      <w:r>
        <w:rPr>
          <w:spacing w:val="-9"/>
        </w:rPr>
        <w:t xml:space="preserve"> </w:t>
      </w:r>
      <w:r>
        <w:t>sous-traitance,</w:t>
      </w:r>
      <w:r>
        <w:rPr>
          <w:spacing w:val="-9"/>
        </w:rPr>
        <w:t xml:space="preserve"> </w:t>
      </w:r>
      <w:r>
        <w:t>la</w:t>
      </w:r>
      <w:r>
        <w:rPr>
          <w:spacing w:val="-9"/>
        </w:rPr>
        <w:t xml:space="preserve"> </w:t>
      </w:r>
      <w:r>
        <w:t>cession</w:t>
      </w:r>
      <w:r>
        <w:rPr>
          <w:spacing w:val="-9"/>
        </w:rPr>
        <w:t xml:space="preserve"> </w:t>
      </w:r>
      <w:r>
        <w:t>des</w:t>
      </w:r>
      <w:r>
        <w:rPr>
          <w:spacing w:val="-8"/>
        </w:rPr>
        <w:t xml:space="preserve"> </w:t>
      </w:r>
      <w:r>
        <w:t>droits</w:t>
      </w:r>
      <w:r>
        <w:rPr>
          <w:spacing w:val="-8"/>
        </w:rPr>
        <w:t xml:space="preserve"> </w:t>
      </w:r>
      <w:r>
        <w:t>de</w:t>
      </w:r>
      <w:r>
        <w:rPr>
          <w:spacing w:val="-9"/>
        </w:rPr>
        <w:t xml:space="preserve"> </w:t>
      </w:r>
      <w:r>
        <w:t>propriété</w:t>
      </w:r>
      <w:r>
        <w:rPr>
          <w:spacing w:val="-7"/>
        </w:rPr>
        <w:t xml:space="preserve"> </w:t>
      </w:r>
      <w:r>
        <w:t>intellectuelle</w:t>
      </w:r>
      <w:r>
        <w:rPr>
          <w:spacing w:val="-9"/>
        </w:rPr>
        <w:t xml:space="preserve"> </w:t>
      </w:r>
      <w:r>
        <w:t>ou</w:t>
      </w:r>
      <w:r>
        <w:rPr>
          <w:spacing w:val="-7"/>
        </w:rPr>
        <w:t xml:space="preserve"> </w:t>
      </w:r>
      <w:r>
        <w:t>industrielle</w:t>
      </w:r>
      <w:r>
        <w:rPr>
          <w:spacing w:val="-9"/>
        </w:rPr>
        <w:t xml:space="preserve"> </w:t>
      </w:r>
      <w:r>
        <w:t>sur</w:t>
      </w:r>
      <w:r>
        <w:rPr>
          <w:spacing w:val="-6"/>
        </w:rPr>
        <w:t xml:space="preserve"> </w:t>
      </w:r>
      <w:r>
        <w:t>les</w:t>
      </w:r>
      <w:r>
        <w:rPr>
          <w:spacing w:val="-8"/>
        </w:rPr>
        <w:t xml:space="preserve"> </w:t>
      </w:r>
      <w:r>
        <w:t>résultats réalisés par le sous-traitant, dans des conditions identiques à celles prévues dans le présent marché et lui permettant de rétrocéder ces droits au maître d’ouvrage à l’issue du marché.</w:t>
      </w:r>
    </w:p>
    <w:p w:rsidR="00E11F6A" w:rsidRDefault="00E11F6A">
      <w:pPr>
        <w:pStyle w:val="Corpsdetexte"/>
        <w:ind w:left="0"/>
      </w:pPr>
    </w:p>
    <w:p w:rsidR="00E11F6A" w:rsidRDefault="00E11F6A">
      <w:pPr>
        <w:pStyle w:val="Corpsdetexte"/>
        <w:spacing w:before="11"/>
        <w:ind w:left="0"/>
      </w:pPr>
    </w:p>
    <w:p w:rsidR="00E11F6A" w:rsidRDefault="00716231">
      <w:pPr>
        <w:pStyle w:val="Paragraphedeliste"/>
        <w:numPr>
          <w:ilvl w:val="2"/>
          <w:numId w:val="34"/>
        </w:numPr>
        <w:tabs>
          <w:tab w:val="left" w:pos="991"/>
        </w:tabs>
        <w:ind w:left="991" w:hanging="709"/>
        <w:jc w:val="left"/>
        <w:rPr>
          <w:rFonts w:ascii="Arial" w:hAnsi="Arial"/>
          <w:b/>
        </w:rPr>
      </w:pPr>
      <w:r>
        <w:rPr>
          <w:rFonts w:ascii="Arial" w:hAnsi="Arial"/>
          <w:b/>
          <w:color w:val="999999"/>
        </w:rPr>
        <w:t>Assistance</w:t>
      </w:r>
      <w:r>
        <w:rPr>
          <w:rFonts w:ascii="Arial" w:hAnsi="Arial"/>
          <w:b/>
          <w:color w:val="999999"/>
          <w:spacing w:val="-3"/>
        </w:rPr>
        <w:t xml:space="preserve"> </w:t>
      </w:r>
      <w:r>
        <w:rPr>
          <w:rFonts w:ascii="Arial" w:hAnsi="Arial"/>
          <w:b/>
          <w:color w:val="999999"/>
        </w:rPr>
        <w:t>due</w:t>
      </w:r>
      <w:r>
        <w:rPr>
          <w:rFonts w:ascii="Arial" w:hAnsi="Arial"/>
          <w:b/>
          <w:color w:val="999999"/>
          <w:spacing w:val="-5"/>
        </w:rPr>
        <w:t xml:space="preserve"> </w:t>
      </w:r>
      <w:r>
        <w:rPr>
          <w:rFonts w:ascii="Arial" w:hAnsi="Arial"/>
          <w:b/>
          <w:color w:val="999999"/>
        </w:rPr>
        <w:t>par</w:t>
      </w:r>
      <w:r>
        <w:rPr>
          <w:rFonts w:ascii="Arial" w:hAnsi="Arial"/>
          <w:b/>
          <w:color w:val="999999"/>
          <w:spacing w:val="-4"/>
        </w:rPr>
        <w:t xml:space="preserve"> </w:t>
      </w:r>
      <w:r>
        <w:rPr>
          <w:rFonts w:ascii="Arial" w:hAnsi="Arial"/>
          <w:b/>
          <w:color w:val="999999"/>
        </w:rPr>
        <w:t>le</w:t>
      </w:r>
      <w:r>
        <w:rPr>
          <w:rFonts w:ascii="Arial" w:hAnsi="Arial"/>
          <w:b/>
          <w:color w:val="999999"/>
          <w:spacing w:val="-5"/>
        </w:rPr>
        <w:t xml:space="preserve"> </w:t>
      </w:r>
      <w:r>
        <w:rPr>
          <w:rFonts w:ascii="Arial" w:hAnsi="Arial"/>
          <w:b/>
          <w:color w:val="999999"/>
        </w:rPr>
        <w:t>titulaire</w:t>
      </w:r>
      <w:r>
        <w:rPr>
          <w:rFonts w:ascii="Arial" w:hAnsi="Arial"/>
          <w:b/>
          <w:color w:val="999999"/>
          <w:spacing w:val="-5"/>
        </w:rPr>
        <w:t xml:space="preserve"> </w:t>
      </w:r>
      <w:r>
        <w:rPr>
          <w:rFonts w:ascii="Arial" w:hAnsi="Arial"/>
          <w:b/>
          <w:color w:val="999999"/>
        </w:rPr>
        <w:t>du</w:t>
      </w:r>
      <w:r>
        <w:rPr>
          <w:rFonts w:ascii="Arial" w:hAnsi="Arial"/>
          <w:b/>
          <w:color w:val="999999"/>
          <w:spacing w:val="-5"/>
        </w:rPr>
        <w:t xml:space="preserve"> </w:t>
      </w:r>
      <w:r>
        <w:rPr>
          <w:rFonts w:ascii="Arial" w:hAnsi="Arial"/>
          <w:b/>
          <w:color w:val="999999"/>
          <w:spacing w:val="-2"/>
        </w:rPr>
        <w:t>marché</w:t>
      </w:r>
    </w:p>
    <w:p w:rsidR="00E11F6A" w:rsidRDefault="00716231">
      <w:pPr>
        <w:pStyle w:val="Corpsdetexte"/>
        <w:spacing w:before="119"/>
        <w:ind w:right="432"/>
        <w:jc w:val="both"/>
      </w:pPr>
      <w:r>
        <w:t>Le titulaire du marché s’engage à apporter au maître d’ouvrage, et/ou à tout tiers cessionnaire de droits et/ou titres</w:t>
      </w:r>
      <w:r>
        <w:rPr>
          <w:spacing w:val="-1"/>
        </w:rPr>
        <w:t xml:space="preserve"> </w:t>
      </w:r>
      <w:r>
        <w:t>sur</w:t>
      </w:r>
      <w:r>
        <w:rPr>
          <w:spacing w:val="-1"/>
        </w:rPr>
        <w:t xml:space="preserve"> </w:t>
      </w:r>
      <w:r>
        <w:t>les</w:t>
      </w:r>
      <w:r>
        <w:rPr>
          <w:spacing w:val="-1"/>
        </w:rPr>
        <w:t xml:space="preserve"> </w:t>
      </w:r>
      <w:r>
        <w:t>résultats,</w:t>
      </w:r>
      <w:r>
        <w:rPr>
          <w:spacing w:val="-2"/>
        </w:rPr>
        <w:t xml:space="preserve"> </w:t>
      </w:r>
      <w:r>
        <w:t>l’assistance</w:t>
      </w:r>
      <w:r>
        <w:rPr>
          <w:spacing w:val="-2"/>
        </w:rPr>
        <w:t xml:space="preserve"> </w:t>
      </w:r>
      <w:r>
        <w:t>indispensable à</w:t>
      </w:r>
      <w:r>
        <w:rPr>
          <w:spacing w:val="-2"/>
        </w:rPr>
        <w:t xml:space="preserve"> </w:t>
      </w:r>
      <w:r>
        <w:t>l’exercice</w:t>
      </w:r>
      <w:r>
        <w:rPr>
          <w:spacing w:val="-2"/>
        </w:rPr>
        <w:t xml:space="preserve"> </w:t>
      </w:r>
      <w:r>
        <w:t>des</w:t>
      </w:r>
      <w:r>
        <w:rPr>
          <w:spacing w:val="-1"/>
        </w:rPr>
        <w:t xml:space="preserve"> </w:t>
      </w:r>
      <w:r>
        <w:t>droits</w:t>
      </w:r>
      <w:r>
        <w:rPr>
          <w:spacing w:val="-1"/>
        </w:rPr>
        <w:t xml:space="preserve"> </w:t>
      </w:r>
      <w:r>
        <w:t>nécessaires</w:t>
      </w:r>
      <w:r>
        <w:rPr>
          <w:spacing w:val="-1"/>
        </w:rPr>
        <w:t xml:space="preserve"> </w:t>
      </w:r>
      <w:r>
        <w:t>à</w:t>
      </w:r>
      <w:r>
        <w:rPr>
          <w:spacing w:val="-2"/>
        </w:rPr>
        <w:t xml:space="preserve"> </w:t>
      </w:r>
      <w:r>
        <w:t>l'exploitation des connaissances antérieures, et à la défense des droits et titres cédés, dans le monde entier, pendant toute la durée d’exécution du présent marché et une période de cinq (5) ans à compter de la cessation du marché pour quelque cause que ce soit.</w:t>
      </w:r>
    </w:p>
    <w:p w:rsidR="00E11F6A" w:rsidRDefault="00716231">
      <w:pPr>
        <w:pStyle w:val="Corpsdetexte"/>
        <w:spacing w:before="120"/>
        <w:ind w:right="435"/>
        <w:jc w:val="both"/>
      </w:pPr>
      <w:r>
        <w:t>Le</w:t>
      </w:r>
      <w:r>
        <w:rPr>
          <w:spacing w:val="-9"/>
        </w:rPr>
        <w:t xml:space="preserve"> </w:t>
      </w:r>
      <w:r>
        <w:t>maître</w:t>
      </w:r>
      <w:r>
        <w:rPr>
          <w:spacing w:val="-9"/>
        </w:rPr>
        <w:t xml:space="preserve"> </w:t>
      </w:r>
      <w:r w:rsidR="002E0B49">
        <w:t>d</w:t>
      </w:r>
      <w:r>
        <w:t>’ouvrage</w:t>
      </w:r>
      <w:r>
        <w:rPr>
          <w:spacing w:val="-9"/>
        </w:rPr>
        <w:t xml:space="preserve"> </w:t>
      </w:r>
      <w:r>
        <w:t>pourra</w:t>
      </w:r>
      <w:r>
        <w:rPr>
          <w:spacing w:val="-11"/>
        </w:rPr>
        <w:t xml:space="preserve"> </w:t>
      </w:r>
      <w:r>
        <w:t>notamment</w:t>
      </w:r>
      <w:r>
        <w:rPr>
          <w:spacing w:val="-11"/>
        </w:rPr>
        <w:t xml:space="preserve"> </w:t>
      </w:r>
      <w:r>
        <w:t>solliciter</w:t>
      </w:r>
      <w:r>
        <w:rPr>
          <w:spacing w:val="-8"/>
        </w:rPr>
        <w:t xml:space="preserve"> </w:t>
      </w:r>
      <w:r>
        <w:t>le</w:t>
      </w:r>
      <w:r>
        <w:rPr>
          <w:spacing w:val="-9"/>
        </w:rPr>
        <w:t xml:space="preserve"> </w:t>
      </w:r>
      <w:r>
        <w:t>titulaire</w:t>
      </w:r>
      <w:r>
        <w:rPr>
          <w:spacing w:val="-9"/>
        </w:rPr>
        <w:t xml:space="preserve"> </w:t>
      </w:r>
      <w:r>
        <w:t>du</w:t>
      </w:r>
      <w:r>
        <w:rPr>
          <w:spacing w:val="-10"/>
        </w:rPr>
        <w:t xml:space="preserve"> </w:t>
      </w:r>
      <w:r>
        <w:t>marché</w:t>
      </w:r>
      <w:r>
        <w:rPr>
          <w:spacing w:val="-11"/>
        </w:rPr>
        <w:t xml:space="preserve"> </w:t>
      </w:r>
      <w:r>
        <w:t>pour</w:t>
      </w:r>
      <w:r>
        <w:rPr>
          <w:spacing w:val="-8"/>
        </w:rPr>
        <w:t xml:space="preserve"> </w:t>
      </w:r>
      <w:r>
        <w:t>tout</w:t>
      </w:r>
      <w:r>
        <w:rPr>
          <w:spacing w:val="-7"/>
        </w:rPr>
        <w:t xml:space="preserve"> </w:t>
      </w:r>
      <w:r>
        <w:t>conseil</w:t>
      </w:r>
      <w:r>
        <w:rPr>
          <w:spacing w:val="-10"/>
        </w:rPr>
        <w:t xml:space="preserve"> </w:t>
      </w:r>
      <w:r>
        <w:t>technique</w:t>
      </w:r>
      <w:r>
        <w:rPr>
          <w:spacing w:val="-9"/>
        </w:rPr>
        <w:t xml:space="preserve"> </w:t>
      </w:r>
      <w:r>
        <w:t>relatif</w:t>
      </w:r>
      <w:r>
        <w:rPr>
          <w:spacing w:val="-9"/>
        </w:rPr>
        <w:t xml:space="preserve"> </w:t>
      </w:r>
      <w:r>
        <w:t>aux résultats qu’il a réalisés.</w:t>
      </w:r>
    </w:p>
    <w:p w:rsidR="00E11F6A" w:rsidRDefault="00E11F6A">
      <w:pPr>
        <w:pStyle w:val="Corpsdetexte"/>
        <w:jc w:val="both"/>
        <w:sectPr w:rsidR="00E11F6A">
          <w:pgSz w:w="11910" w:h="16840"/>
          <w:pgMar w:top="1040" w:right="708" w:bottom="940" w:left="992" w:header="0" w:footer="744" w:gutter="0"/>
          <w:cols w:space="720"/>
        </w:sectPr>
      </w:pPr>
    </w:p>
    <w:p w:rsidR="00E11F6A" w:rsidRDefault="00716231" w:rsidP="002E0B49">
      <w:pPr>
        <w:pStyle w:val="Corpsdetexte"/>
        <w:spacing w:before="74"/>
      </w:pPr>
      <w:r>
        <w:t>Cette</w:t>
      </w:r>
      <w:r>
        <w:rPr>
          <w:spacing w:val="50"/>
        </w:rPr>
        <w:t xml:space="preserve"> </w:t>
      </w:r>
      <w:r>
        <w:t>assistance</w:t>
      </w:r>
      <w:r>
        <w:rPr>
          <w:spacing w:val="48"/>
        </w:rPr>
        <w:t xml:space="preserve"> </w:t>
      </w:r>
      <w:r>
        <w:t>est</w:t>
      </w:r>
      <w:r>
        <w:rPr>
          <w:spacing w:val="50"/>
        </w:rPr>
        <w:t xml:space="preserve"> </w:t>
      </w:r>
      <w:r>
        <w:t>incluse</w:t>
      </w:r>
      <w:r>
        <w:rPr>
          <w:spacing w:val="48"/>
        </w:rPr>
        <w:t xml:space="preserve"> </w:t>
      </w:r>
      <w:r>
        <w:t>dans</w:t>
      </w:r>
      <w:r>
        <w:rPr>
          <w:spacing w:val="49"/>
        </w:rPr>
        <w:t xml:space="preserve"> </w:t>
      </w:r>
      <w:r>
        <w:t>le</w:t>
      </w:r>
      <w:r>
        <w:rPr>
          <w:spacing w:val="48"/>
        </w:rPr>
        <w:t xml:space="preserve"> </w:t>
      </w:r>
      <w:r>
        <w:t>prix</w:t>
      </w:r>
      <w:r>
        <w:rPr>
          <w:spacing w:val="48"/>
        </w:rPr>
        <w:t xml:space="preserve"> </w:t>
      </w:r>
      <w:r>
        <w:t>du</w:t>
      </w:r>
      <w:r>
        <w:rPr>
          <w:spacing w:val="48"/>
        </w:rPr>
        <w:t xml:space="preserve"> </w:t>
      </w:r>
      <w:r>
        <w:t>marché</w:t>
      </w:r>
      <w:r>
        <w:rPr>
          <w:spacing w:val="48"/>
        </w:rPr>
        <w:t xml:space="preserve"> </w:t>
      </w:r>
      <w:r>
        <w:t>et</w:t>
      </w:r>
      <w:r>
        <w:rPr>
          <w:spacing w:val="48"/>
        </w:rPr>
        <w:t xml:space="preserve"> </w:t>
      </w:r>
      <w:r>
        <w:t>ne</w:t>
      </w:r>
      <w:r>
        <w:rPr>
          <w:spacing w:val="48"/>
        </w:rPr>
        <w:t xml:space="preserve"> </w:t>
      </w:r>
      <w:r>
        <w:t>pourra</w:t>
      </w:r>
      <w:r>
        <w:rPr>
          <w:spacing w:val="48"/>
        </w:rPr>
        <w:t xml:space="preserve"> </w:t>
      </w:r>
      <w:r>
        <w:t>faire</w:t>
      </w:r>
      <w:r>
        <w:rPr>
          <w:spacing w:val="47"/>
        </w:rPr>
        <w:t xml:space="preserve"> </w:t>
      </w:r>
      <w:r>
        <w:t>l’objet</w:t>
      </w:r>
      <w:r>
        <w:rPr>
          <w:spacing w:val="48"/>
        </w:rPr>
        <w:t xml:space="preserve"> </w:t>
      </w:r>
      <w:r>
        <w:t>d’aucune</w:t>
      </w:r>
      <w:r>
        <w:rPr>
          <w:spacing w:val="48"/>
        </w:rPr>
        <w:t xml:space="preserve"> </w:t>
      </w:r>
      <w:r>
        <w:rPr>
          <w:spacing w:val="-2"/>
        </w:rPr>
        <w:t>rémunération</w:t>
      </w:r>
      <w:r w:rsidR="002E0B49">
        <w:t xml:space="preserve"> </w:t>
      </w:r>
      <w:r>
        <w:rPr>
          <w:spacing w:val="-2"/>
        </w:rPr>
        <w:t>supplémentaire.</w:t>
      </w:r>
    </w:p>
    <w:p w:rsidR="00E11F6A" w:rsidRDefault="00E11F6A">
      <w:pPr>
        <w:pStyle w:val="Corpsdetexte"/>
        <w:ind w:left="0"/>
      </w:pPr>
    </w:p>
    <w:p w:rsidR="00E11F6A" w:rsidRDefault="00E11F6A">
      <w:pPr>
        <w:pStyle w:val="Corpsdetexte"/>
        <w:spacing w:before="58"/>
        <w:ind w:left="0"/>
      </w:pPr>
    </w:p>
    <w:p w:rsidR="00E11F6A" w:rsidRDefault="00716231">
      <w:pPr>
        <w:pStyle w:val="Corpsdetexte"/>
        <w:tabs>
          <w:tab w:val="left" w:pos="1650"/>
          <w:tab w:val="left" w:pos="9903"/>
        </w:tabs>
        <w:ind w:left="18"/>
        <w:rPr>
          <w:rFonts w:ascii="Arial Black"/>
        </w:rPr>
      </w:pPr>
      <w:bookmarkStart w:id="10" w:name="_bookmark10"/>
      <w:bookmarkEnd w:id="10"/>
      <w:r>
        <w:rPr>
          <w:rFonts w:ascii="Arial Black"/>
          <w:color w:val="FFFFFF"/>
          <w:spacing w:val="45"/>
          <w:highlight w:val="darkGray"/>
        </w:rPr>
        <w:t xml:space="preserve"> </w:t>
      </w:r>
      <w:r>
        <w:rPr>
          <w:rFonts w:ascii="Arial Black"/>
          <w:color w:val="FFFFFF"/>
          <w:highlight w:val="darkGray"/>
        </w:rPr>
        <w:t>ARTICLE</w:t>
      </w:r>
      <w:r>
        <w:rPr>
          <w:rFonts w:ascii="Arial Black"/>
          <w:color w:val="FFFFFF"/>
          <w:spacing w:val="-4"/>
          <w:highlight w:val="darkGray"/>
        </w:rPr>
        <w:t xml:space="preserve"> </w:t>
      </w:r>
      <w:r>
        <w:rPr>
          <w:rFonts w:ascii="Arial Black"/>
          <w:color w:val="FFFFFF"/>
          <w:highlight w:val="darkGray"/>
        </w:rPr>
        <w:t>2</w:t>
      </w:r>
      <w:r>
        <w:rPr>
          <w:rFonts w:ascii="Arial Black"/>
          <w:color w:val="FFFFFF"/>
          <w:spacing w:val="-3"/>
          <w:highlight w:val="darkGray"/>
        </w:rPr>
        <w:t xml:space="preserve"> </w:t>
      </w:r>
      <w:r>
        <w:rPr>
          <w:rFonts w:ascii="Arial Black"/>
          <w:color w:val="FFFFFF"/>
          <w:spacing w:val="-10"/>
          <w:highlight w:val="darkGray"/>
        </w:rPr>
        <w:t>-</w:t>
      </w:r>
      <w:r>
        <w:rPr>
          <w:rFonts w:ascii="Arial Black"/>
          <w:color w:val="FFFFFF"/>
          <w:highlight w:val="darkGray"/>
        </w:rPr>
        <w:tab/>
        <w:t>PIECES</w:t>
      </w:r>
      <w:r>
        <w:rPr>
          <w:rFonts w:ascii="Arial Black"/>
          <w:color w:val="FFFFFF"/>
          <w:spacing w:val="-11"/>
          <w:highlight w:val="darkGray"/>
        </w:rPr>
        <w:t xml:space="preserve"> </w:t>
      </w:r>
      <w:r>
        <w:rPr>
          <w:rFonts w:ascii="Arial Black"/>
          <w:color w:val="FFFFFF"/>
          <w:highlight w:val="darkGray"/>
        </w:rPr>
        <w:t>CONSTITUTIVES</w:t>
      </w:r>
      <w:r>
        <w:rPr>
          <w:rFonts w:ascii="Arial Black"/>
          <w:color w:val="FFFFFF"/>
          <w:spacing w:val="-11"/>
          <w:highlight w:val="darkGray"/>
        </w:rPr>
        <w:t xml:space="preserve"> </w:t>
      </w:r>
      <w:r>
        <w:rPr>
          <w:rFonts w:ascii="Arial Black"/>
          <w:color w:val="FFFFFF"/>
          <w:highlight w:val="darkGray"/>
        </w:rPr>
        <w:t>DU</w:t>
      </w:r>
      <w:r>
        <w:rPr>
          <w:rFonts w:ascii="Arial Black"/>
          <w:color w:val="FFFFFF"/>
          <w:spacing w:val="-12"/>
          <w:highlight w:val="darkGray"/>
        </w:rPr>
        <w:t xml:space="preserve"> </w:t>
      </w:r>
      <w:r>
        <w:rPr>
          <w:rFonts w:ascii="Arial Black"/>
          <w:color w:val="FFFFFF"/>
          <w:spacing w:val="-2"/>
          <w:highlight w:val="darkGray"/>
        </w:rPr>
        <w:t>MARCHE</w:t>
      </w:r>
      <w:r>
        <w:rPr>
          <w:rFonts w:ascii="Arial Black"/>
          <w:color w:val="FFFFFF"/>
          <w:highlight w:val="darkGray"/>
        </w:rPr>
        <w:tab/>
      </w:r>
    </w:p>
    <w:p w:rsidR="00E11F6A" w:rsidRDefault="00716231">
      <w:pPr>
        <w:spacing w:before="274"/>
        <w:ind w:left="141"/>
        <w:jc w:val="both"/>
        <w:rPr>
          <w:sz w:val="20"/>
        </w:rPr>
      </w:pPr>
      <w:r>
        <w:rPr>
          <w:rFonts w:ascii="Arial" w:hAnsi="Arial"/>
          <w:b/>
          <w:sz w:val="20"/>
        </w:rPr>
        <w:t>Par</w:t>
      </w:r>
      <w:r>
        <w:rPr>
          <w:rFonts w:ascii="Arial" w:hAnsi="Arial"/>
          <w:b/>
          <w:spacing w:val="-7"/>
          <w:sz w:val="20"/>
        </w:rPr>
        <w:t xml:space="preserve"> </w:t>
      </w:r>
      <w:r>
        <w:rPr>
          <w:rFonts w:ascii="Arial" w:hAnsi="Arial"/>
          <w:b/>
          <w:sz w:val="20"/>
        </w:rPr>
        <w:t>dérogation</w:t>
      </w:r>
      <w:r>
        <w:rPr>
          <w:rFonts w:ascii="Arial" w:hAnsi="Arial"/>
          <w:b/>
          <w:spacing w:val="-3"/>
          <w:sz w:val="20"/>
        </w:rPr>
        <w:t xml:space="preserve"> </w:t>
      </w:r>
      <w:r>
        <w:rPr>
          <w:rFonts w:ascii="Arial" w:hAnsi="Arial"/>
          <w:b/>
          <w:sz w:val="20"/>
        </w:rPr>
        <w:t>à</w:t>
      </w:r>
      <w:r>
        <w:rPr>
          <w:rFonts w:ascii="Arial" w:hAnsi="Arial"/>
          <w:b/>
          <w:spacing w:val="-7"/>
          <w:sz w:val="20"/>
        </w:rPr>
        <w:t xml:space="preserve"> </w:t>
      </w:r>
      <w:r>
        <w:rPr>
          <w:rFonts w:ascii="Arial" w:hAnsi="Arial"/>
          <w:b/>
          <w:sz w:val="20"/>
        </w:rPr>
        <w:t>l'article</w:t>
      </w:r>
      <w:r>
        <w:rPr>
          <w:rFonts w:ascii="Arial" w:hAnsi="Arial"/>
          <w:b/>
          <w:spacing w:val="-6"/>
          <w:sz w:val="20"/>
        </w:rPr>
        <w:t xml:space="preserve"> </w:t>
      </w:r>
      <w:r>
        <w:rPr>
          <w:rFonts w:ascii="Arial" w:hAnsi="Arial"/>
          <w:b/>
          <w:sz w:val="20"/>
        </w:rPr>
        <w:t>4.1</w:t>
      </w:r>
      <w:r>
        <w:rPr>
          <w:rFonts w:ascii="Arial" w:hAnsi="Arial"/>
          <w:b/>
          <w:spacing w:val="-8"/>
          <w:sz w:val="20"/>
        </w:rPr>
        <w:t xml:space="preserve"> </w:t>
      </w:r>
      <w:r>
        <w:rPr>
          <w:rFonts w:ascii="Arial" w:hAnsi="Arial"/>
          <w:b/>
          <w:sz w:val="20"/>
        </w:rPr>
        <w:t>du</w:t>
      </w:r>
      <w:r>
        <w:rPr>
          <w:rFonts w:ascii="Arial" w:hAnsi="Arial"/>
          <w:b/>
          <w:spacing w:val="-6"/>
          <w:sz w:val="20"/>
        </w:rPr>
        <w:t xml:space="preserve"> </w:t>
      </w:r>
      <w:r>
        <w:rPr>
          <w:rFonts w:ascii="Arial" w:hAnsi="Arial"/>
          <w:b/>
          <w:sz w:val="20"/>
        </w:rPr>
        <w:t>CCAG</w:t>
      </w:r>
      <w:r w:rsidR="002E0B49">
        <w:rPr>
          <w:rFonts w:ascii="Arial" w:hAnsi="Arial"/>
          <w:b/>
          <w:spacing w:val="-6"/>
          <w:sz w:val="20"/>
        </w:rPr>
        <w:t>-</w:t>
      </w:r>
      <w:r>
        <w:rPr>
          <w:rFonts w:ascii="Arial" w:hAnsi="Arial"/>
          <w:b/>
          <w:sz w:val="20"/>
        </w:rPr>
        <w:t>Travaux</w:t>
      </w:r>
      <w:r>
        <w:rPr>
          <w:sz w:val="20"/>
        </w:rPr>
        <w:t>,</w:t>
      </w:r>
      <w:r>
        <w:rPr>
          <w:spacing w:val="-6"/>
          <w:sz w:val="20"/>
        </w:rPr>
        <w:t xml:space="preserve"> </w:t>
      </w:r>
      <w:r>
        <w:rPr>
          <w:sz w:val="20"/>
        </w:rPr>
        <w:t>les</w:t>
      </w:r>
      <w:r>
        <w:rPr>
          <w:spacing w:val="-4"/>
          <w:sz w:val="20"/>
        </w:rPr>
        <w:t xml:space="preserve"> </w:t>
      </w:r>
      <w:r>
        <w:rPr>
          <w:sz w:val="20"/>
        </w:rPr>
        <w:t>pièces</w:t>
      </w:r>
      <w:r>
        <w:rPr>
          <w:spacing w:val="-6"/>
          <w:sz w:val="20"/>
        </w:rPr>
        <w:t xml:space="preserve"> </w:t>
      </w:r>
      <w:r>
        <w:rPr>
          <w:sz w:val="20"/>
        </w:rPr>
        <w:t>contractuelles</w:t>
      </w:r>
      <w:r>
        <w:rPr>
          <w:spacing w:val="-6"/>
          <w:sz w:val="20"/>
        </w:rPr>
        <w:t xml:space="preserve"> </w:t>
      </w:r>
      <w:r>
        <w:rPr>
          <w:sz w:val="20"/>
        </w:rPr>
        <w:t>prévalent</w:t>
      </w:r>
      <w:r>
        <w:rPr>
          <w:spacing w:val="-8"/>
          <w:sz w:val="20"/>
        </w:rPr>
        <w:t xml:space="preserve"> </w:t>
      </w:r>
      <w:r>
        <w:rPr>
          <w:sz w:val="20"/>
        </w:rPr>
        <w:t>dans</w:t>
      </w:r>
      <w:r>
        <w:rPr>
          <w:spacing w:val="-6"/>
          <w:sz w:val="20"/>
        </w:rPr>
        <w:t xml:space="preserve"> </w:t>
      </w:r>
      <w:r>
        <w:rPr>
          <w:sz w:val="20"/>
        </w:rPr>
        <w:t>l'ordre</w:t>
      </w:r>
      <w:r>
        <w:rPr>
          <w:spacing w:val="-7"/>
          <w:sz w:val="20"/>
        </w:rPr>
        <w:t xml:space="preserve"> </w:t>
      </w:r>
      <w:r>
        <w:rPr>
          <w:sz w:val="20"/>
        </w:rPr>
        <w:t>ci-après</w:t>
      </w:r>
      <w:r>
        <w:rPr>
          <w:spacing w:val="-5"/>
          <w:sz w:val="20"/>
        </w:rPr>
        <w:t xml:space="preserve"> </w:t>
      </w:r>
      <w:r>
        <w:rPr>
          <w:spacing w:val="-10"/>
          <w:sz w:val="20"/>
        </w:rPr>
        <w:t>:</w:t>
      </w:r>
    </w:p>
    <w:p w:rsidR="00E11F6A" w:rsidRDefault="00716231" w:rsidP="003F1940">
      <w:pPr>
        <w:pStyle w:val="Paragraphedeliste"/>
        <w:numPr>
          <w:ilvl w:val="0"/>
          <w:numId w:val="29"/>
        </w:numPr>
        <w:tabs>
          <w:tab w:val="left" w:pos="294"/>
        </w:tabs>
        <w:spacing w:before="118"/>
        <w:ind w:firstLine="0"/>
        <w:jc w:val="both"/>
        <w:rPr>
          <w:sz w:val="20"/>
        </w:rPr>
      </w:pPr>
      <w:r>
        <w:rPr>
          <w:rFonts w:ascii="Arial" w:hAnsi="Arial"/>
          <w:b/>
          <w:spacing w:val="-8"/>
          <w:sz w:val="20"/>
        </w:rPr>
        <w:t>-</w:t>
      </w:r>
      <w:r>
        <w:rPr>
          <w:rFonts w:ascii="Arial" w:hAnsi="Arial"/>
          <w:b/>
          <w:spacing w:val="6"/>
          <w:sz w:val="20"/>
        </w:rPr>
        <w:t xml:space="preserve"> </w:t>
      </w:r>
      <w:r>
        <w:rPr>
          <w:spacing w:val="-8"/>
          <w:sz w:val="20"/>
        </w:rPr>
        <w:t>l’acte</w:t>
      </w:r>
      <w:r>
        <w:rPr>
          <w:spacing w:val="-3"/>
          <w:sz w:val="20"/>
        </w:rPr>
        <w:t xml:space="preserve"> </w:t>
      </w:r>
      <w:r>
        <w:rPr>
          <w:spacing w:val="-8"/>
          <w:sz w:val="20"/>
        </w:rPr>
        <w:t>d’engagement</w:t>
      </w:r>
      <w:r>
        <w:rPr>
          <w:spacing w:val="-3"/>
          <w:sz w:val="20"/>
        </w:rPr>
        <w:t xml:space="preserve"> </w:t>
      </w:r>
      <w:r>
        <w:rPr>
          <w:spacing w:val="-8"/>
          <w:sz w:val="20"/>
        </w:rPr>
        <w:t>(AE)</w:t>
      </w:r>
      <w:r>
        <w:rPr>
          <w:spacing w:val="-1"/>
          <w:sz w:val="20"/>
        </w:rPr>
        <w:t xml:space="preserve"> </w:t>
      </w:r>
      <w:r>
        <w:rPr>
          <w:spacing w:val="-8"/>
          <w:sz w:val="20"/>
        </w:rPr>
        <w:t>et</w:t>
      </w:r>
      <w:r>
        <w:rPr>
          <w:spacing w:val="-1"/>
          <w:sz w:val="20"/>
        </w:rPr>
        <w:t xml:space="preserve"> </w:t>
      </w:r>
      <w:r>
        <w:rPr>
          <w:spacing w:val="-8"/>
          <w:sz w:val="20"/>
        </w:rPr>
        <w:t>les</w:t>
      </w:r>
      <w:r>
        <w:rPr>
          <w:sz w:val="20"/>
        </w:rPr>
        <w:t xml:space="preserve"> </w:t>
      </w:r>
      <w:r>
        <w:rPr>
          <w:spacing w:val="-8"/>
          <w:sz w:val="20"/>
        </w:rPr>
        <w:t>annexes</w:t>
      </w:r>
      <w:r>
        <w:rPr>
          <w:sz w:val="20"/>
        </w:rPr>
        <w:t xml:space="preserve"> </w:t>
      </w:r>
      <w:r>
        <w:rPr>
          <w:spacing w:val="-8"/>
          <w:sz w:val="20"/>
        </w:rPr>
        <w:t>listées</w:t>
      </w:r>
      <w:r>
        <w:rPr>
          <w:spacing w:val="-1"/>
          <w:sz w:val="20"/>
        </w:rPr>
        <w:t xml:space="preserve"> </w:t>
      </w:r>
      <w:r>
        <w:rPr>
          <w:spacing w:val="-8"/>
          <w:sz w:val="20"/>
        </w:rPr>
        <w:t>en</w:t>
      </w:r>
      <w:r>
        <w:rPr>
          <w:spacing w:val="-3"/>
          <w:sz w:val="20"/>
        </w:rPr>
        <w:t xml:space="preserve"> </w:t>
      </w:r>
      <w:r>
        <w:rPr>
          <w:spacing w:val="-8"/>
          <w:sz w:val="20"/>
        </w:rPr>
        <w:t>annexe,</w:t>
      </w:r>
      <w:r>
        <w:rPr>
          <w:spacing w:val="-6"/>
          <w:sz w:val="20"/>
        </w:rPr>
        <w:t xml:space="preserve"> </w:t>
      </w:r>
      <w:r>
        <w:rPr>
          <w:spacing w:val="-8"/>
          <w:sz w:val="20"/>
        </w:rPr>
        <w:t>dans</w:t>
      </w:r>
      <w:r>
        <w:rPr>
          <w:sz w:val="20"/>
        </w:rPr>
        <w:t xml:space="preserve"> </w:t>
      </w:r>
      <w:r>
        <w:rPr>
          <w:spacing w:val="-8"/>
          <w:sz w:val="20"/>
        </w:rPr>
        <w:t>leur</w:t>
      </w:r>
      <w:r>
        <w:rPr>
          <w:spacing w:val="-1"/>
          <w:sz w:val="20"/>
        </w:rPr>
        <w:t xml:space="preserve"> </w:t>
      </w:r>
      <w:r>
        <w:rPr>
          <w:spacing w:val="-8"/>
          <w:sz w:val="20"/>
        </w:rPr>
        <w:t>version</w:t>
      </w:r>
      <w:r>
        <w:rPr>
          <w:spacing w:val="-6"/>
          <w:sz w:val="20"/>
        </w:rPr>
        <w:t xml:space="preserve"> </w:t>
      </w:r>
      <w:r>
        <w:rPr>
          <w:spacing w:val="-8"/>
          <w:sz w:val="20"/>
        </w:rPr>
        <w:t>résultant</w:t>
      </w:r>
      <w:r>
        <w:rPr>
          <w:spacing w:val="-5"/>
          <w:sz w:val="20"/>
        </w:rPr>
        <w:t xml:space="preserve"> </w:t>
      </w:r>
      <w:r>
        <w:rPr>
          <w:spacing w:val="-8"/>
          <w:sz w:val="20"/>
        </w:rPr>
        <w:t>des</w:t>
      </w:r>
      <w:r>
        <w:rPr>
          <w:sz w:val="20"/>
        </w:rPr>
        <w:t xml:space="preserve"> </w:t>
      </w:r>
      <w:r>
        <w:rPr>
          <w:spacing w:val="-8"/>
          <w:sz w:val="20"/>
        </w:rPr>
        <w:t>dernières</w:t>
      </w:r>
      <w:r>
        <w:rPr>
          <w:sz w:val="20"/>
        </w:rPr>
        <w:t xml:space="preserve"> </w:t>
      </w:r>
      <w:r>
        <w:rPr>
          <w:spacing w:val="-8"/>
          <w:sz w:val="20"/>
        </w:rPr>
        <w:t xml:space="preserve">modifications </w:t>
      </w:r>
      <w:r>
        <w:rPr>
          <w:sz w:val="20"/>
        </w:rPr>
        <w:t>éventuelles,</w:t>
      </w:r>
      <w:r>
        <w:rPr>
          <w:spacing w:val="-14"/>
          <w:sz w:val="20"/>
        </w:rPr>
        <w:t xml:space="preserve"> </w:t>
      </w:r>
      <w:r>
        <w:rPr>
          <w:sz w:val="20"/>
        </w:rPr>
        <w:t>opérées</w:t>
      </w:r>
      <w:r>
        <w:rPr>
          <w:spacing w:val="-13"/>
          <w:sz w:val="20"/>
        </w:rPr>
        <w:t xml:space="preserve"> </w:t>
      </w:r>
      <w:r>
        <w:rPr>
          <w:sz w:val="20"/>
        </w:rPr>
        <w:t>par</w:t>
      </w:r>
      <w:r>
        <w:rPr>
          <w:spacing w:val="-14"/>
          <w:sz w:val="20"/>
        </w:rPr>
        <w:t xml:space="preserve"> </w:t>
      </w:r>
      <w:r>
        <w:rPr>
          <w:sz w:val="20"/>
        </w:rPr>
        <w:t>avenant</w:t>
      </w:r>
      <w:r>
        <w:rPr>
          <w:spacing w:val="-12"/>
          <w:sz w:val="20"/>
        </w:rPr>
        <w:t xml:space="preserve"> </w:t>
      </w:r>
      <w:r>
        <w:rPr>
          <w:sz w:val="20"/>
        </w:rPr>
        <w:t>;</w:t>
      </w:r>
    </w:p>
    <w:p w:rsidR="00E11F6A" w:rsidRDefault="00716231">
      <w:pPr>
        <w:pStyle w:val="Paragraphedeliste"/>
        <w:numPr>
          <w:ilvl w:val="0"/>
          <w:numId w:val="29"/>
        </w:numPr>
        <w:tabs>
          <w:tab w:val="left" w:pos="294"/>
        </w:tabs>
        <w:spacing w:before="121"/>
        <w:ind w:left="294" w:hanging="153"/>
        <w:jc w:val="both"/>
        <w:rPr>
          <w:sz w:val="20"/>
        </w:rPr>
      </w:pPr>
      <w:r>
        <w:rPr>
          <w:rFonts w:ascii="Arial" w:hAnsi="Arial"/>
          <w:b/>
          <w:spacing w:val="-8"/>
          <w:sz w:val="20"/>
        </w:rPr>
        <w:t>-</w:t>
      </w:r>
      <w:r>
        <w:rPr>
          <w:rFonts w:ascii="Arial" w:hAnsi="Arial"/>
          <w:b/>
          <w:spacing w:val="-2"/>
          <w:sz w:val="20"/>
        </w:rPr>
        <w:t xml:space="preserve"> </w:t>
      </w:r>
      <w:r>
        <w:rPr>
          <w:spacing w:val="-8"/>
          <w:sz w:val="20"/>
        </w:rPr>
        <w:t>le</w:t>
      </w:r>
      <w:r>
        <w:rPr>
          <w:sz w:val="20"/>
        </w:rPr>
        <w:t xml:space="preserve"> </w:t>
      </w:r>
      <w:r>
        <w:rPr>
          <w:spacing w:val="-8"/>
          <w:sz w:val="20"/>
        </w:rPr>
        <w:t>présent</w:t>
      </w:r>
      <w:r>
        <w:rPr>
          <w:spacing w:val="-2"/>
          <w:sz w:val="20"/>
        </w:rPr>
        <w:t xml:space="preserve"> </w:t>
      </w:r>
      <w:r>
        <w:rPr>
          <w:spacing w:val="-8"/>
          <w:sz w:val="20"/>
        </w:rPr>
        <w:t>cahier</w:t>
      </w:r>
      <w:r>
        <w:rPr>
          <w:spacing w:val="1"/>
          <w:sz w:val="20"/>
        </w:rPr>
        <w:t xml:space="preserve"> </w:t>
      </w:r>
      <w:r>
        <w:rPr>
          <w:spacing w:val="-8"/>
          <w:sz w:val="20"/>
        </w:rPr>
        <w:t>des</w:t>
      </w:r>
      <w:r>
        <w:rPr>
          <w:spacing w:val="-4"/>
          <w:sz w:val="20"/>
        </w:rPr>
        <w:t xml:space="preserve"> </w:t>
      </w:r>
      <w:r>
        <w:rPr>
          <w:spacing w:val="-8"/>
          <w:sz w:val="20"/>
        </w:rPr>
        <w:t>clauses</w:t>
      </w:r>
      <w:r>
        <w:rPr>
          <w:spacing w:val="3"/>
          <w:sz w:val="20"/>
        </w:rPr>
        <w:t xml:space="preserve"> </w:t>
      </w:r>
      <w:r>
        <w:rPr>
          <w:spacing w:val="-8"/>
          <w:sz w:val="20"/>
        </w:rPr>
        <w:t>administratives</w:t>
      </w:r>
      <w:r>
        <w:rPr>
          <w:spacing w:val="2"/>
          <w:sz w:val="20"/>
        </w:rPr>
        <w:t xml:space="preserve"> </w:t>
      </w:r>
      <w:r>
        <w:rPr>
          <w:spacing w:val="-8"/>
          <w:sz w:val="20"/>
        </w:rPr>
        <w:t>particulières</w:t>
      </w:r>
      <w:r>
        <w:rPr>
          <w:spacing w:val="-1"/>
          <w:sz w:val="20"/>
        </w:rPr>
        <w:t xml:space="preserve"> </w:t>
      </w:r>
      <w:r>
        <w:rPr>
          <w:spacing w:val="-8"/>
          <w:sz w:val="20"/>
        </w:rPr>
        <w:t>(CCAP)</w:t>
      </w:r>
      <w:r>
        <w:rPr>
          <w:spacing w:val="-1"/>
          <w:sz w:val="20"/>
        </w:rPr>
        <w:t xml:space="preserve"> </w:t>
      </w:r>
      <w:r>
        <w:rPr>
          <w:spacing w:val="-8"/>
          <w:sz w:val="20"/>
        </w:rPr>
        <w:t>et</w:t>
      </w:r>
      <w:r>
        <w:rPr>
          <w:spacing w:val="-1"/>
          <w:sz w:val="20"/>
        </w:rPr>
        <w:t xml:space="preserve"> </w:t>
      </w:r>
      <w:r>
        <w:rPr>
          <w:spacing w:val="-8"/>
          <w:sz w:val="20"/>
        </w:rPr>
        <w:t>les</w:t>
      </w:r>
      <w:r>
        <w:rPr>
          <w:spacing w:val="-2"/>
          <w:sz w:val="20"/>
        </w:rPr>
        <w:t xml:space="preserve"> </w:t>
      </w:r>
      <w:r>
        <w:rPr>
          <w:spacing w:val="-8"/>
          <w:sz w:val="20"/>
        </w:rPr>
        <w:t>annexes</w:t>
      </w:r>
      <w:r>
        <w:rPr>
          <w:spacing w:val="3"/>
          <w:sz w:val="20"/>
        </w:rPr>
        <w:t xml:space="preserve"> </w:t>
      </w:r>
      <w:r>
        <w:rPr>
          <w:spacing w:val="-8"/>
          <w:sz w:val="20"/>
        </w:rPr>
        <w:t>listées</w:t>
      </w:r>
      <w:r>
        <w:rPr>
          <w:sz w:val="20"/>
        </w:rPr>
        <w:t xml:space="preserve"> </w:t>
      </w:r>
      <w:r>
        <w:rPr>
          <w:spacing w:val="-8"/>
          <w:sz w:val="20"/>
        </w:rPr>
        <w:t>en</w:t>
      </w:r>
      <w:r>
        <w:rPr>
          <w:sz w:val="20"/>
        </w:rPr>
        <w:t xml:space="preserve"> </w:t>
      </w:r>
      <w:r>
        <w:rPr>
          <w:spacing w:val="-8"/>
          <w:sz w:val="20"/>
        </w:rPr>
        <w:t>annexe</w:t>
      </w:r>
      <w:r>
        <w:rPr>
          <w:spacing w:val="-3"/>
          <w:sz w:val="20"/>
        </w:rPr>
        <w:t xml:space="preserve"> </w:t>
      </w:r>
      <w:r>
        <w:rPr>
          <w:spacing w:val="-10"/>
          <w:sz w:val="20"/>
        </w:rPr>
        <w:t>;</w:t>
      </w:r>
    </w:p>
    <w:p w:rsidR="00E11F6A" w:rsidRDefault="00716231">
      <w:pPr>
        <w:pStyle w:val="Paragraphedeliste"/>
        <w:numPr>
          <w:ilvl w:val="0"/>
          <w:numId w:val="29"/>
        </w:numPr>
        <w:tabs>
          <w:tab w:val="left" w:pos="294"/>
        </w:tabs>
        <w:spacing w:before="120"/>
        <w:ind w:left="294" w:hanging="153"/>
        <w:jc w:val="both"/>
        <w:rPr>
          <w:sz w:val="20"/>
        </w:rPr>
      </w:pPr>
      <w:r>
        <w:rPr>
          <w:rFonts w:ascii="Arial"/>
          <w:b/>
          <w:spacing w:val="-8"/>
          <w:sz w:val="20"/>
        </w:rPr>
        <w:t>-</w:t>
      </w:r>
      <w:r>
        <w:rPr>
          <w:rFonts w:ascii="Arial"/>
          <w:b/>
          <w:spacing w:val="-1"/>
          <w:sz w:val="20"/>
        </w:rPr>
        <w:t xml:space="preserve"> </w:t>
      </w:r>
      <w:r>
        <w:rPr>
          <w:spacing w:val="-8"/>
          <w:sz w:val="20"/>
        </w:rPr>
        <w:t>Dossier</w:t>
      </w:r>
      <w:r>
        <w:rPr>
          <w:spacing w:val="1"/>
          <w:sz w:val="20"/>
        </w:rPr>
        <w:t xml:space="preserve"> </w:t>
      </w:r>
      <w:r>
        <w:rPr>
          <w:spacing w:val="-8"/>
          <w:sz w:val="20"/>
        </w:rPr>
        <w:t>technique</w:t>
      </w:r>
      <w:r>
        <w:rPr>
          <w:spacing w:val="-2"/>
          <w:sz w:val="20"/>
        </w:rPr>
        <w:t xml:space="preserve"> </w:t>
      </w:r>
      <w:r>
        <w:rPr>
          <w:spacing w:val="-10"/>
          <w:sz w:val="20"/>
        </w:rPr>
        <w:t>:</w:t>
      </w:r>
    </w:p>
    <w:p w:rsidR="00E11F6A" w:rsidRDefault="00716231">
      <w:pPr>
        <w:pStyle w:val="Paragraphedeliste"/>
        <w:numPr>
          <w:ilvl w:val="1"/>
          <w:numId w:val="29"/>
        </w:numPr>
        <w:tabs>
          <w:tab w:val="left" w:pos="861"/>
        </w:tabs>
        <w:spacing w:before="120"/>
        <w:ind w:right="429"/>
        <w:rPr>
          <w:sz w:val="20"/>
        </w:rPr>
      </w:pPr>
      <w:r>
        <w:rPr>
          <w:sz w:val="20"/>
        </w:rPr>
        <w:t>le</w:t>
      </w:r>
      <w:r>
        <w:rPr>
          <w:spacing w:val="-5"/>
          <w:sz w:val="20"/>
        </w:rPr>
        <w:t xml:space="preserve"> </w:t>
      </w:r>
      <w:r>
        <w:rPr>
          <w:sz w:val="20"/>
        </w:rPr>
        <w:t>cahier</w:t>
      </w:r>
      <w:r>
        <w:rPr>
          <w:spacing w:val="-5"/>
          <w:sz w:val="20"/>
        </w:rPr>
        <w:t xml:space="preserve"> </w:t>
      </w:r>
      <w:r>
        <w:rPr>
          <w:sz w:val="20"/>
        </w:rPr>
        <w:t>des</w:t>
      </w:r>
      <w:r>
        <w:rPr>
          <w:spacing w:val="-4"/>
          <w:sz w:val="20"/>
        </w:rPr>
        <w:t xml:space="preserve"> </w:t>
      </w:r>
      <w:r>
        <w:rPr>
          <w:sz w:val="20"/>
        </w:rPr>
        <w:t>clauses</w:t>
      </w:r>
      <w:r>
        <w:rPr>
          <w:spacing w:val="-4"/>
          <w:sz w:val="20"/>
        </w:rPr>
        <w:t xml:space="preserve"> </w:t>
      </w:r>
      <w:r>
        <w:rPr>
          <w:sz w:val="20"/>
        </w:rPr>
        <w:t>techniques</w:t>
      </w:r>
      <w:r>
        <w:rPr>
          <w:spacing w:val="-4"/>
          <w:sz w:val="20"/>
        </w:rPr>
        <w:t xml:space="preserve"> </w:t>
      </w:r>
      <w:r>
        <w:rPr>
          <w:sz w:val="20"/>
        </w:rPr>
        <w:t>particulières commun</w:t>
      </w:r>
      <w:r>
        <w:rPr>
          <w:spacing w:val="-3"/>
          <w:sz w:val="20"/>
        </w:rPr>
        <w:t xml:space="preserve"> </w:t>
      </w:r>
      <w:r>
        <w:rPr>
          <w:sz w:val="20"/>
        </w:rPr>
        <w:t>(CCTP</w:t>
      </w:r>
      <w:r>
        <w:rPr>
          <w:spacing w:val="-3"/>
          <w:sz w:val="20"/>
        </w:rPr>
        <w:t xml:space="preserve"> </w:t>
      </w:r>
      <w:r>
        <w:rPr>
          <w:sz w:val="20"/>
        </w:rPr>
        <w:t>0)</w:t>
      </w:r>
      <w:r>
        <w:rPr>
          <w:spacing w:val="-2"/>
          <w:sz w:val="20"/>
        </w:rPr>
        <w:t xml:space="preserve"> </w:t>
      </w:r>
      <w:r>
        <w:rPr>
          <w:sz w:val="20"/>
        </w:rPr>
        <w:t>et</w:t>
      </w:r>
      <w:r>
        <w:rPr>
          <w:spacing w:val="-2"/>
          <w:sz w:val="20"/>
        </w:rPr>
        <w:t xml:space="preserve"> </w:t>
      </w:r>
      <w:r>
        <w:rPr>
          <w:sz w:val="20"/>
        </w:rPr>
        <w:t>les</w:t>
      </w:r>
      <w:r>
        <w:rPr>
          <w:spacing w:val="-2"/>
          <w:sz w:val="20"/>
        </w:rPr>
        <w:t xml:space="preserve"> </w:t>
      </w:r>
      <w:r>
        <w:rPr>
          <w:sz w:val="20"/>
        </w:rPr>
        <w:t>descriptifs</w:t>
      </w:r>
      <w:r>
        <w:rPr>
          <w:spacing w:val="-2"/>
          <w:sz w:val="20"/>
        </w:rPr>
        <w:t xml:space="preserve"> </w:t>
      </w:r>
      <w:r>
        <w:rPr>
          <w:sz w:val="20"/>
        </w:rPr>
        <w:t>annexes</w:t>
      </w:r>
      <w:r>
        <w:rPr>
          <w:spacing w:val="-2"/>
          <w:sz w:val="20"/>
        </w:rPr>
        <w:t xml:space="preserve"> </w:t>
      </w:r>
      <w:r>
        <w:rPr>
          <w:sz w:val="20"/>
        </w:rPr>
        <w:t>auxquels il renvoie le cas échéant ;</w:t>
      </w:r>
    </w:p>
    <w:p w:rsidR="00E11F6A" w:rsidRDefault="00716231">
      <w:pPr>
        <w:pStyle w:val="Paragraphedeliste"/>
        <w:numPr>
          <w:ilvl w:val="1"/>
          <w:numId w:val="29"/>
        </w:numPr>
        <w:tabs>
          <w:tab w:val="left" w:pos="861"/>
        </w:tabs>
        <w:spacing w:before="1" w:line="229" w:lineRule="exact"/>
        <w:rPr>
          <w:sz w:val="20"/>
        </w:rPr>
      </w:pPr>
      <w:r>
        <w:rPr>
          <w:sz w:val="20"/>
        </w:rPr>
        <w:t>le</w:t>
      </w:r>
      <w:r>
        <w:rPr>
          <w:spacing w:val="-3"/>
          <w:sz w:val="20"/>
        </w:rPr>
        <w:t xml:space="preserve"> </w:t>
      </w:r>
      <w:r>
        <w:rPr>
          <w:sz w:val="20"/>
        </w:rPr>
        <w:t>cahier des clauses</w:t>
      </w:r>
      <w:r>
        <w:rPr>
          <w:spacing w:val="-2"/>
          <w:sz w:val="20"/>
        </w:rPr>
        <w:t xml:space="preserve"> </w:t>
      </w:r>
      <w:r>
        <w:rPr>
          <w:sz w:val="20"/>
        </w:rPr>
        <w:t>techniques</w:t>
      </w:r>
      <w:r>
        <w:rPr>
          <w:spacing w:val="-1"/>
          <w:sz w:val="20"/>
        </w:rPr>
        <w:t xml:space="preserve"> </w:t>
      </w:r>
      <w:r>
        <w:rPr>
          <w:sz w:val="20"/>
        </w:rPr>
        <w:t>particulières</w:t>
      </w:r>
      <w:r>
        <w:rPr>
          <w:spacing w:val="7"/>
          <w:sz w:val="20"/>
        </w:rPr>
        <w:t xml:space="preserve"> </w:t>
      </w:r>
      <w:r>
        <w:rPr>
          <w:sz w:val="20"/>
        </w:rPr>
        <w:t>pour</w:t>
      </w:r>
      <w:r>
        <w:rPr>
          <w:spacing w:val="2"/>
          <w:sz w:val="20"/>
        </w:rPr>
        <w:t xml:space="preserve"> </w:t>
      </w:r>
      <w:r>
        <w:rPr>
          <w:sz w:val="20"/>
        </w:rPr>
        <w:t>le</w:t>
      </w:r>
      <w:r>
        <w:rPr>
          <w:spacing w:val="-1"/>
          <w:sz w:val="20"/>
        </w:rPr>
        <w:t xml:space="preserve"> </w:t>
      </w:r>
      <w:r>
        <w:rPr>
          <w:sz w:val="20"/>
        </w:rPr>
        <w:t>lot</w:t>
      </w:r>
      <w:r>
        <w:rPr>
          <w:spacing w:val="-2"/>
          <w:sz w:val="20"/>
        </w:rPr>
        <w:t xml:space="preserve"> </w:t>
      </w:r>
      <w:r>
        <w:rPr>
          <w:sz w:val="20"/>
        </w:rPr>
        <w:t>défini</w:t>
      </w:r>
      <w:r>
        <w:rPr>
          <w:spacing w:val="-1"/>
          <w:sz w:val="20"/>
        </w:rPr>
        <w:t xml:space="preserve"> </w:t>
      </w:r>
      <w:r>
        <w:rPr>
          <w:sz w:val="20"/>
        </w:rPr>
        <w:t>à l’article</w:t>
      </w:r>
      <w:r>
        <w:rPr>
          <w:spacing w:val="-2"/>
          <w:sz w:val="20"/>
        </w:rPr>
        <w:t xml:space="preserve"> </w:t>
      </w:r>
      <w:r>
        <w:rPr>
          <w:sz w:val="20"/>
        </w:rPr>
        <w:t>2.1</w:t>
      </w:r>
      <w:r>
        <w:rPr>
          <w:spacing w:val="-3"/>
          <w:sz w:val="20"/>
        </w:rPr>
        <w:t xml:space="preserve"> </w:t>
      </w:r>
      <w:r>
        <w:rPr>
          <w:sz w:val="20"/>
        </w:rPr>
        <w:t>de</w:t>
      </w:r>
      <w:r>
        <w:rPr>
          <w:spacing w:val="1"/>
          <w:sz w:val="20"/>
        </w:rPr>
        <w:t xml:space="preserve"> </w:t>
      </w:r>
      <w:r>
        <w:rPr>
          <w:sz w:val="20"/>
        </w:rPr>
        <w:t>l’Acte</w:t>
      </w:r>
      <w:r>
        <w:rPr>
          <w:spacing w:val="-3"/>
          <w:sz w:val="20"/>
        </w:rPr>
        <w:t xml:space="preserve"> </w:t>
      </w:r>
      <w:r>
        <w:rPr>
          <w:spacing w:val="-2"/>
          <w:sz w:val="20"/>
        </w:rPr>
        <w:t>d’Engagement</w:t>
      </w:r>
    </w:p>
    <w:p w:rsidR="00E11F6A" w:rsidRDefault="00716231">
      <w:pPr>
        <w:pStyle w:val="Corpsdetexte"/>
        <w:spacing w:line="229" w:lineRule="exact"/>
        <w:ind w:left="861"/>
      </w:pPr>
      <w:r>
        <w:t>et</w:t>
      </w:r>
      <w:r>
        <w:rPr>
          <w:spacing w:val="-7"/>
        </w:rPr>
        <w:t xml:space="preserve"> </w:t>
      </w:r>
      <w:r>
        <w:t>les</w:t>
      </w:r>
      <w:r>
        <w:rPr>
          <w:spacing w:val="-6"/>
        </w:rPr>
        <w:t xml:space="preserve"> </w:t>
      </w:r>
      <w:r>
        <w:t>descriptifs</w:t>
      </w:r>
      <w:r>
        <w:rPr>
          <w:spacing w:val="-6"/>
        </w:rPr>
        <w:t xml:space="preserve"> </w:t>
      </w:r>
      <w:r>
        <w:t>annexes</w:t>
      </w:r>
      <w:r>
        <w:rPr>
          <w:spacing w:val="-6"/>
        </w:rPr>
        <w:t xml:space="preserve"> </w:t>
      </w:r>
      <w:r>
        <w:t>auxquels</w:t>
      </w:r>
      <w:r>
        <w:rPr>
          <w:spacing w:val="-6"/>
        </w:rPr>
        <w:t xml:space="preserve"> </w:t>
      </w:r>
      <w:r>
        <w:t>il</w:t>
      </w:r>
      <w:r>
        <w:rPr>
          <w:spacing w:val="-6"/>
        </w:rPr>
        <w:t xml:space="preserve"> </w:t>
      </w:r>
      <w:r>
        <w:t>renvoie</w:t>
      </w:r>
      <w:r>
        <w:rPr>
          <w:spacing w:val="-5"/>
        </w:rPr>
        <w:t xml:space="preserve"> </w:t>
      </w:r>
      <w:r>
        <w:t>le</w:t>
      </w:r>
      <w:r>
        <w:rPr>
          <w:spacing w:val="-6"/>
        </w:rPr>
        <w:t xml:space="preserve"> </w:t>
      </w:r>
      <w:r>
        <w:t>cas</w:t>
      </w:r>
      <w:r>
        <w:rPr>
          <w:spacing w:val="-6"/>
        </w:rPr>
        <w:t xml:space="preserve"> </w:t>
      </w:r>
      <w:r>
        <w:t>échéant</w:t>
      </w:r>
      <w:r>
        <w:rPr>
          <w:spacing w:val="-2"/>
        </w:rPr>
        <w:t xml:space="preserve"> </w:t>
      </w:r>
      <w:r>
        <w:rPr>
          <w:spacing w:val="-10"/>
        </w:rPr>
        <w:t>;</w:t>
      </w:r>
    </w:p>
    <w:p w:rsidR="00E11F6A" w:rsidRDefault="00716231">
      <w:pPr>
        <w:pStyle w:val="Paragraphedeliste"/>
        <w:numPr>
          <w:ilvl w:val="1"/>
          <w:numId w:val="29"/>
        </w:numPr>
        <w:tabs>
          <w:tab w:val="left" w:pos="861"/>
        </w:tabs>
        <w:spacing w:before="1"/>
        <w:ind w:right="426"/>
        <w:rPr>
          <w:sz w:val="20"/>
        </w:rPr>
      </w:pPr>
      <w:r>
        <w:rPr>
          <w:sz w:val="20"/>
        </w:rPr>
        <w:t>Les</w:t>
      </w:r>
      <w:r>
        <w:rPr>
          <w:spacing w:val="-12"/>
          <w:sz w:val="20"/>
        </w:rPr>
        <w:t xml:space="preserve"> </w:t>
      </w:r>
      <w:r>
        <w:rPr>
          <w:sz w:val="20"/>
        </w:rPr>
        <w:t>plans</w:t>
      </w:r>
      <w:r>
        <w:rPr>
          <w:spacing w:val="-12"/>
          <w:sz w:val="20"/>
        </w:rPr>
        <w:t xml:space="preserve"> </w:t>
      </w:r>
      <w:r>
        <w:rPr>
          <w:sz w:val="20"/>
        </w:rPr>
        <w:t>et</w:t>
      </w:r>
      <w:r>
        <w:rPr>
          <w:spacing w:val="-14"/>
          <w:sz w:val="20"/>
        </w:rPr>
        <w:t xml:space="preserve"> </w:t>
      </w:r>
      <w:r>
        <w:rPr>
          <w:sz w:val="20"/>
        </w:rPr>
        <w:t>les</w:t>
      </w:r>
      <w:r>
        <w:rPr>
          <w:spacing w:val="-13"/>
          <w:sz w:val="20"/>
        </w:rPr>
        <w:t xml:space="preserve"> </w:t>
      </w:r>
      <w:r>
        <w:rPr>
          <w:sz w:val="20"/>
        </w:rPr>
        <w:t>pièces</w:t>
      </w:r>
      <w:r>
        <w:rPr>
          <w:spacing w:val="-13"/>
          <w:sz w:val="20"/>
        </w:rPr>
        <w:t xml:space="preserve"> </w:t>
      </w:r>
      <w:r>
        <w:rPr>
          <w:sz w:val="20"/>
        </w:rPr>
        <w:t>écrites</w:t>
      </w:r>
      <w:r>
        <w:rPr>
          <w:spacing w:val="-11"/>
          <w:sz w:val="20"/>
        </w:rPr>
        <w:t xml:space="preserve"> </w:t>
      </w:r>
      <w:r>
        <w:rPr>
          <w:sz w:val="20"/>
        </w:rPr>
        <w:t>établis</w:t>
      </w:r>
      <w:r>
        <w:rPr>
          <w:spacing w:val="-12"/>
          <w:sz w:val="20"/>
        </w:rPr>
        <w:t xml:space="preserve"> </w:t>
      </w:r>
      <w:r>
        <w:rPr>
          <w:sz w:val="20"/>
        </w:rPr>
        <w:t>par</w:t>
      </w:r>
      <w:r>
        <w:rPr>
          <w:spacing w:val="-13"/>
          <w:sz w:val="20"/>
        </w:rPr>
        <w:t xml:space="preserve"> </w:t>
      </w:r>
      <w:r>
        <w:rPr>
          <w:sz w:val="20"/>
        </w:rPr>
        <w:t>le</w:t>
      </w:r>
      <w:r>
        <w:rPr>
          <w:spacing w:val="-11"/>
          <w:sz w:val="20"/>
        </w:rPr>
        <w:t xml:space="preserve"> </w:t>
      </w:r>
      <w:r>
        <w:rPr>
          <w:sz w:val="20"/>
        </w:rPr>
        <w:t>groupement</w:t>
      </w:r>
      <w:r>
        <w:rPr>
          <w:spacing w:val="-14"/>
          <w:sz w:val="20"/>
        </w:rPr>
        <w:t xml:space="preserve"> </w:t>
      </w:r>
      <w:r>
        <w:rPr>
          <w:sz w:val="20"/>
        </w:rPr>
        <w:t>de</w:t>
      </w:r>
      <w:r>
        <w:rPr>
          <w:spacing w:val="-13"/>
          <w:sz w:val="20"/>
        </w:rPr>
        <w:t xml:space="preserve"> </w:t>
      </w:r>
      <w:r>
        <w:rPr>
          <w:sz w:val="20"/>
        </w:rPr>
        <w:t>maitrise</w:t>
      </w:r>
      <w:r>
        <w:rPr>
          <w:spacing w:val="-14"/>
          <w:sz w:val="20"/>
        </w:rPr>
        <w:t xml:space="preserve"> </w:t>
      </w:r>
      <w:r>
        <w:rPr>
          <w:sz w:val="20"/>
        </w:rPr>
        <w:t>d'</w:t>
      </w:r>
      <w:r w:rsidR="002E0B49">
        <w:rPr>
          <w:sz w:val="20"/>
        </w:rPr>
        <w:t>œuvre</w:t>
      </w:r>
      <w:r>
        <w:rPr>
          <w:spacing w:val="-14"/>
          <w:sz w:val="20"/>
        </w:rPr>
        <w:t xml:space="preserve"> </w:t>
      </w:r>
      <w:r>
        <w:rPr>
          <w:sz w:val="20"/>
        </w:rPr>
        <w:t>et</w:t>
      </w:r>
      <w:r>
        <w:rPr>
          <w:spacing w:val="-14"/>
          <w:sz w:val="20"/>
        </w:rPr>
        <w:t xml:space="preserve"> </w:t>
      </w:r>
      <w:r>
        <w:rPr>
          <w:sz w:val="20"/>
        </w:rPr>
        <w:t>définissant</w:t>
      </w:r>
      <w:r>
        <w:rPr>
          <w:spacing w:val="-14"/>
          <w:sz w:val="20"/>
        </w:rPr>
        <w:t xml:space="preserve"> </w:t>
      </w:r>
      <w:r>
        <w:rPr>
          <w:sz w:val="20"/>
        </w:rPr>
        <w:t>les</w:t>
      </w:r>
      <w:r>
        <w:rPr>
          <w:spacing w:val="-13"/>
          <w:sz w:val="20"/>
        </w:rPr>
        <w:t xml:space="preserve"> </w:t>
      </w:r>
      <w:r>
        <w:rPr>
          <w:sz w:val="20"/>
        </w:rPr>
        <w:t>travaux à réaliser.</w:t>
      </w:r>
    </w:p>
    <w:p w:rsidR="00E11F6A" w:rsidRDefault="00716231" w:rsidP="003F1940">
      <w:pPr>
        <w:pStyle w:val="Corpsdetexte"/>
        <w:spacing w:before="121"/>
        <w:jc w:val="both"/>
      </w:pPr>
      <w:r>
        <w:t>A</w:t>
      </w:r>
      <w:r>
        <w:rPr>
          <w:spacing w:val="-7"/>
        </w:rPr>
        <w:t xml:space="preserve"> </w:t>
      </w:r>
      <w:r>
        <w:t>l'exception</w:t>
      </w:r>
      <w:r>
        <w:rPr>
          <w:spacing w:val="-7"/>
        </w:rPr>
        <w:t xml:space="preserve"> </w:t>
      </w:r>
      <w:r>
        <w:t>de</w:t>
      </w:r>
      <w:r>
        <w:rPr>
          <w:spacing w:val="-5"/>
        </w:rPr>
        <w:t xml:space="preserve"> </w:t>
      </w:r>
      <w:r>
        <w:t>l'annexe</w:t>
      </w:r>
      <w:r>
        <w:rPr>
          <w:spacing w:val="-7"/>
        </w:rPr>
        <w:t xml:space="preserve"> </w:t>
      </w:r>
      <w:r>
        <w:t>de</w:t>
      </w:r>
      <w:r>
        <w:rPr>
          <w:spacing w:val="-7"/>
        </w:rPr>
        <w:t xml:space="preserve"> </w:t>
      </w:r>
      <w:r>
        <w:t>mise</w:t>
      </w:r>
      <w:r>
        <w:rPr>
          <w:spacing w:val="-7"/>
        </w:rPr>
        <w:t xml:space="preserve"> </w:t>
      </w:r>
      <w:r>
        <w:t>au</w:t>
      </w:r>
      <w:r>
        <w:rPr>
          <w:spacing w:val="-7"/>
        </w:rPr>
        <w:t xml:space="preserve"> </w:t>
      </w:r>
      <w:r>
        <w:t>point</w:t>
      </w:r>
      <w:r>
        <w:rPr>
          <w:spacing w:val="-4"/>
        </w:rPr>
        <w:t xml:space="preserve"> </w:t>
      </w:r>
      <w:r>
        <w:t>éventuelle</w:t>
      </w:r>
      <w:r>
        <w:rPr>
          <w:spacing w:val="-4"/>
        </w:rPr>
        <w:t xml:space="preserve"> </w:t>
      </w:r>
      <w:r>
        <w:t>prévalant</w:t>
      </w:r>
      <w:r>
        <w:rPr>
          <w:spacing w:val="-7"/>
        </w:rPr>
        <w:t xml:space="preserve"> </w:t>
      </w:r>
      <w:r>
        <w:t>sur</w:t>
      </w:r>
      <w:r>
        <w:rPr>
          <w:spacing w:val="-6"/>
        </w:rPr>
        <w:t xml:space="preserve"> </w:t>
      </w:r>
      <w:r>
        <w:t>l'acte</w:t>
      </w:r>
      <w:r>
        <w:rPr>
          <w:spacing w:val="-5"/>
        </w:rPr>
        <w:t xml:space="preserve"> </w:t>
      </w:r>
      <w:r>
        <w:t>d'engagement,</w:t>
      </w:r>
      <w:r>
        <w:rPr>
          <w:spacing w:val="-7"/>
        </w:rPr>
        <w:t xml:space="preserve"> </w:t>
      </w:r>
      <w:r>
        <w:t>l'acte</w:t>
      </w:r>
      <w:r>
        <w:rPr>
          <w:spacing w:val="-7"/>
        </w:rPr>
        <w:t xml:space="preserve"> </w:t>
      </w:r>
      <w:r>
        <w:t>d'engagement, le CCAP et le CCTP prévalent sur leurs annexes en cas de contradiction avec celles-ci et chaque annexe prévaut sur les autres en fonction de leur rang dans la liste des annexes propre à chaque document.</w:t>
      </w:r>
    </w:p>
    <w:p w:rsidR="00E11F6A" w:rsidRDefault="00716231">
      <w:pPr>
        <w:pStyle w:val="Paragraphedeliste"/>
        <w:numPr>
          <w:ilvl w:val="0"/>
          <w:numId w:val="29"/>
        </w:numPr>
        <w:tabs>
          <w:tab w:val="left" w:pos="306"/>
        </w:tabs>
        <w:spacing w:before="121"/>
        <w:ind w:left="306" w:hanging="165"/>
        <w:jc w:val="both"/>
        <w:rPr>
          <w:sz w:val="20"/>
        </w:rPr>
      </w:pPr>
      <w:r>
        <w:rPr>
          <w:sz w:val="20"/>
        </w:rPr>
        <w:t>–</w:t>
      </w:r>
      <w:r>
        <w:rPr>
          <w:spacing w:val="-9"/>
          <w:sz w:val="20"/>
        </w:rPr>
        <w:t xml:space="preserve"> </w:t>
      </w:r>
      <w:r>
        <w:rPr>
          <w:sz w:val="20"/>
        </w:rPr>
        <w:t>Calendrier</w:t>
      </w:r>
      <w:r>
        <w:rPr>
          <w:spacing w:val="-8"/>
          <w:sz w:val="20"/>
        </w:rPr>
        <w:t xml:space="preserve"> </w:t>
      </w:r>
      <w:r>
        <w:rPr>
          <w:sz w:val="20"/>
        </w:rPr>
        <w:t>prévisionnel</w:t>
      </w:r>
      <w:r>
        <w:rPr>
          <w:spacing w:val="-5"/>
          <w:sz w:val="20"/>
        </w:rPr>
        <w:t xml:space="preserve"> </w:t>
      </w:r>
      <w:r>
        <w:rPr>
          <w:sz w:val="20"/>
        </w:rPr>
        <w:t>des</w:t>
      </w:r>
      <w:r>
        <w:rPr>
          <w:spacing w:val="-8"/>
          <w:sz w:val="20"/>
        </w:rPr>
        <w:t xml:space="preserve"> </w:t>
      </w:r>
      <w:r>
        <w:rPr>
          <w:spacing w:val="-2"/>
          <w:sz w:val="20"/>
        </w:rPr>
        <w:t>travaux</w:t>
      </w:r>
      <w:r w:rsidR="003F1940">
        <w:rPr>
          <w:spacing w:val="-2"/>
          <w:sz w:val="20"/>
        </w:rPr>
        <w:t> ;</w:t>
      </w:r>
    </w:p>
    <w:p w:rsidR="00E11F6A" w:rsidRDefault="00716231">
      <w:pPr>
        <w:pStyle w:val="Paragraphedeliste"/>
        <w:numPr>
          <w:ilvl w:val="0"/>
          <w:numId w:val="29"/>
        </w:numPr>
        <w:tabs>
          <w:tab w:val="left" w:pos="306"/>
        </w:tabs>
        <w:spacing w:before="118"/>
        <w:ind w:left="306" w:hanging="165"/>
        <w:jc w:val="both"/>
        <w:rPr>
          <w:sz w:val="20"/>
        </w:rPr>
      </w:pPr>
      <w:r>
        <w:rPr>
          <w:sz w:val="20"/>
        </w:rPr>
        <w:t>–</w:t>
      </w:r>
      <w:r>
        <w:rPr>
          <w:spacing w:val="-3"/>
          <w:sz w:val="20"/>
        </w:rPr>
        <w:t xml:space="preserve"> </w:t>
      </w:r>
      <w:r>
        <w:rPr>
          <w:sz w:val="20"/>
        </w:rPr>
        <w:t>Permis</w:t>
      </w:r>
      <w:r>
        <w:rPr>
          <w:spacing w:val="-4"/>
          <w:sz w:val="20"/>
        </w:rPr>
        <w:t xml:space="preserve"> </w:t>
      </w:r>
      <w:r>
        <w:rPr>
          <w:sz w:val="20"/>
        </w:rPr>
        <w:t>de</w:t>
      </w:r>
      <w:r>
        <w:rPr>
          <w:spacing w:val="-6"/>
          <w:sz w:val="20"/>
        </w:rPr>
        <w:t xml:space="preserve"> </w:t>
      </w:r>
      <w:r>
        <w:rPr>
          <w:spacing w:val="-2"/>
          <w:sz w:val="20"/>
        </w:rPr>
        <w:t>construire</w:t>
      </w:r>
      <w:r w:rsidR="003F1940">
        <w:rPr>
          <w:spacing w:val="-2"/>
          <w:sz w:val="20"/>
        </w:rPr>
        <w:t> ;</w:t>
      </w:r>
    </w:p>
    <w:p w:rsidR="00E11F6A" w:rsidRDefault="003F1940">
      <w:pPr>
        <w:pStyle w:val="Paragraphedeliste"/>
        <w:numPr>
          <w:ilvl w:val="0"/>
          <w:numId w:val="29"/>
        </w:numPr>
        <w:tabs>
          <w:tab w:val="left" w:pos="294"/>
        </w:tabs>
        <w:spacing w:before="121"/>
        <w:ind w:left="294" w:hanging="153"/>
        <w:jc w:val="both"/>
        <w:rPr>
          <w:sz w:val="20"/>
        </w:rPr>
      </w:pPr>
      <w:r>
        <w:rPr>
          <w:sz w:val="20"/>
        </w:rPr>
        <w:t>–</w:t>
      </w:r>
      <w:r w:rsidR="00716231">
        <w:rPr>
          <w:spacing w:val="-13"/>
          <w:sz w:val="20"/>
        </w:rPr>
        <w:t xml:space="preserve"> </w:t>
      </w:r>
      <w:r w:rsidR="00716231">
        <w:rPr>
          <w:spacing w:val="-4"/>
          <w:sz w:val="20"/>
        </w:rPr>
        <w:t>RICT</w:t>
      </w:r>
      <w:r>
        <w:rPr>
          <w:spacing w:val="-4"/>
          <w:sz w:val="20"/>
        </w:rPr>
        <w:t> ;</w:t>
      </w:r>
    </w:p>
    <w:p w:rsidR="00E11F6A" w:rsidRDefault="003F1940" w:rsidP="003F1940">
      <w:pPr>
        <w:pStyle w:val="Paragraphedeliste"/>
        <w:numPr>
          <w:ilvl w:val="0"/>
          <w:numId w:val="29"/>
        </w:numPr>
        <w:tabs>
          <w:tab w:val="left" w:pos="294"/>
        </w:tabs>
        <w:spacing w:before="120"/>
        <w:ind w:firstLine="0"/>
        <w:jc w:val="both"/>
        <w:rPr>
          <w:sz w:val="20"/>
        </w:rPr>
      </w:pPr>
      <w:r>
        <w:rPr>
          <w:sz w:val="20"/>
        </w:rPr>
        <w:t>–</w:t>
      </w:r>
      <w:r w:rsidR="00716231">
        <w:rPr>
          <w:spacing w:val="-2"/>
          <w:sz w:val="20"/>
        </w:rPr>
        <w:t xml:space="preserve"> </w:t>
      </w:r>
      <w:r w:rsidR="00716231">
        <w:rPr>
          <w:sz w:val="20"/>
        </w:rPr>
        <w:t>PGC et règlement CISSCT - le plan général de coordination en matière de sécurité et de p</w:t>
      </w:r>
      <w:r>
        <w:rPr>
          <w:sz w:val="20"/>
        </w:rPr>
        <w:t>rotection de la santé (PGCSPS) ;</w:t>
      </w:r>
    </w:p>
    <w:p w:rsidR="00E11F6A" w:rsidRDefault="003F1940">
      <w:pPr>
        <w:pStyle w:val="Paragraphedeliste"/>
        <w:numPr>
          <w:ilvl w:val="0"/>
          <w:numId w:val="29"/>
        </w:numPr>
        <w:tabs>
          <w:tab w:val="left" w:pos="294"/>
        </w:tabs>
        <w:spacing w:before="121"/>
        <w:ind w:left="294" w:hanging="153"/>
        <w:rPr>
          <w:sz w:val="20"/>
        </w:rPr>
      </w:pPr>
      <w:r>
        <w:rPr>
          <w:sz w:val="20"/>
        </w:rPr>
        <w:t>–</w:t>
      </w:r>
      <w:r w:rsidR="00716231">
        <w:rPr>
          <w:spacing w:val="-14"/>
          <w:sz w:val="20"/>
        </w:rPr>
        <w:t xml:space="preserve"> </w:t>
      </w:r>
      <w:r w:rsidR="00716231">
        <w:rPr>
          <w:sz w:val="20"/>
        </w:rPr>
        <w:t>Le</w:t>
      </w:r>
      <w:r w:rsidR="00716231">
        <w:rPr>
          <w:spacing w:val="-8"/>
          <w:sz w:val="20"/>
        </w:rPr>
        <w:t xml:space="preserve"> </w:t>
      </w:r>
      <w:r w:rsidR="00716231">
        <w:rPr>
          <w:sz w:val="20"/>
        </w:rPr>
        <w:t>dossier</w:t>
      </w:r>
      <w:r w:rsidR="00716231">
        <w:rPr>
          <w:spacing w:val="-6"/>
          <w:sz w:val="20"/>
        </w:rPr>
        <w:t xml:space="preserve"> </w:t>
      </w:r>
      <w:r w:rsidR="00716231">
        <w:rPr>
          <w:sz w:val="20"/>
        </w:rPr>
        <w:t>“études</w:t>
      </w:r>
      <w:r w:rsidR="00716231">
        <w:rPr>
          <w:spacing w:val="-4"/>
          <w:sz w:val="20"/>
        </w:rPr>
        <w:t xml:space="preserve"> </w:t>
      </w:r>
      <w:r w:rsidR="00716231">
        <w:rPr>
          <w:sz w:val="20"/>
        </w:rPr>
        <w:t>et</w:t>
      </w:r>
      <w:r w:rsidR="00716231">
        <w:rPr>
          <w:spacing w:val="-6"/>
          <w:sz w:val="20"/>
        </w:rPr>
        <w:t xml:space="preserve"> </w:t>
      </w:r>
      <w:r w:rsidR="00716231">
        <w:rPr>
          <w:sz w:val="20"/>
        </w:rPr>
        <w:t>diagnostics”</w:t>
      </w:r>
      <w:r w:rsidR="00716231">
        <w:rPr>
          <w:spacing w:val="-5"/>
          <w:sz w:val="20"/>
        </w:rPr>
        <w:t xml:space="preserve"> </w:t>
      </w:r>
      <w:r w:rsidR="00716231">
        <w:rPr>
          <w:sz w:val="20"/>
        </w:rPr>
        <w:t>détaillé</w:t>
      </w:r>
      <w:r w:rsidR="00716231">
        <w:rPr>
          <w:spacing w:val="-7"/>
          <w:sz w:val="20"/>
        </w:rPr>
        <w:t xml:space="preserve"> </w:t>
      </w:r>
      <w:r w:rsidR="00716231">
        <w:rPr>
          <w:sz w:val="20"/>
        </w:rPr>
        <w:t>en</w:t>
      </w:r>
      <w:r w:rsidR="00716231">
        <w:rPr>
          <w:spacing w:val="-6"/>
          <w:sz w:val="20"/>
        </w:rPr>
        <w:t xml:space="preserve"> </w:t>
      </w:r>
      <w:r w:rsidR="00716231">
        <w:rPr>
          <w:sz w:val="20"/>
        </w:rPr>
        <w:t>annexe</w:t>
      </w:r>
      <w:r w:rsidR="00716231">
        <w:rPr>
          <w:spacing w:val="-6"/>
          <w:sz w:val="20"/>
        </w:rPr>
        <w:t xml:space="preserve"> </w:t>
      </w:r>
      <w:r w:rsidR="00716231">
        <w:rPr>
          <w:spacing w:val="-5"/>
          <w:sz w:val="20"/>
        </w:rPr>
        <w:t>2</w:t>
      </w:r>
      <w:r>
        <w:rPr>
          <w:spacing w:val="-5"/>
          <w:sz w:val="20"/>
        </w:rPr>
        <w:t xml:space="preserve"> </w:t>
      </w:r>
      <w:r w:rsidR="00716231">
        <w:rPr>
          <w:spacing w:val="-5"/>
          <w:sz w:val="20"/>
        </w:rPr>
        <w:t>;</w:t>
      </w:r>
    </w:p>
    <w:p w:rsidR="00E11F6A" w:rsidRDefault="00716231">
      <w:pPr>
        <w:pStyle w:val="Paragraphedeliste"/>
        <w:numPr>
          <w:ilvl w:val="0"/>
          <w:numId w:val="29"/>
        </w:numPr>
        <w:tabs>
          <w:tab w:val="left" w:pos="306"/>
        </w:tabs>
        <w:spacing w:before="121"/>
        <w:ind w:left="306" w:hanging="165"/>
        <w:rPr>
          <w:sz w:val="20"/>
        </w:rPr>
      </w:pPr>
      <w:r>
        <w:rPr>
          <w:sz w:val="20"/>
        </w:rPr>
        <w:t>–</w:t>
      </w:r>
      <w:r>
        <w:rPr>
          <w:spacing w:val="-1"/>
          <w:sz w:val="20"/>
        </w:rPr>
        <w:t xml:space="preserve"> </w:t>
      </w:r>
      <w:r>
        <w:rPr>
          <w:spacing w:val="-5"/>
          <w:sz w:val="20"/>
        </w:rPr>
        <w:t>PIC</w:t>
      </w:r>
      <w:r w:rsidR="003F1940">
        <w:rPr>
          <w:spacing w:val="-5"/>
          <w:sz w:val="20"/>
        </w:rPr>
        <w:t> ;</w:t>
      </w:r>
    </w:p>
    <w:p w:rsidR="00E11F6A" w:rsidRDefault="003F1940">
      <w:pPr>
        <w:pStyle w:val="Paragraphedeliste"/>
        <w:numPr>
          <w:ilvl w:val="0"/>
          <w:numId w:val="29"/>
        </w:numPr>
        <w:tabs>
          <w:tab w:val="left" w:pos="416"/>
        </w:tabs>
        <w:spacing w:before="118"/>
        <w:ind w:left="416" w:hanging="275"/>
        <w:rPr>
          <w:sz w:val="20"/>
        </w:rPr>
      </w:pPr>
      <w:r>
        <w:rPr>
          <w:sz w:val="20"/>
        </w:rPr>
        <w:t>–</w:t>
      </w:r>
      <w:r w:rsidR="00716231">
        <w:rPr>
          <w:spacing w:val="-7"/>
          <w:sz w:val="20"/>
        </w:rPr>
        <w:t xml:space="preserve"> </w:t>
      </w:r>
      <w:r w:rsidR="00716231">
        <w:rPr>
          <w:sz w:val="20"/>
        </w:rPr>
        <w:t>Mémoire</w:t>
      </w:r>
      <w:r w:rsidR="00716231">
        <w:rPr>
          <w:spacing w:val="-7"/>
          <w:sz w:val="20"/>
        </w:rPr>
        <w:t xml:space="preserve"> </w:t>
      </w:r>
      <w:r w:rsidR="00716231">
        <w:rPr>
          <w:sz w:val="20"/>
        </w:rPr>
        <w:t>technique</w:t>
      </w:r>
      <w:r w:rsidR="00716231">
        <w:rPr>
          <w:spacing w:val="-5"/>
          <w:sz w:val="20"/>
        </w:rPr>
        <w:t xml:space="preserve"> </w:t>
      </w:r>
      <w:r w:rsidR="00716231">
        <w:rPr>
          <w:sz w:val="20"/>
        </w:rPr>
        <w:t>entreprise</w:t>
      </w:r>
      <w:r w:rsidR="00716231">
        <w:rPr>
          <w:spacing w:val="-6"/>
          <w:sz w:val="20"/>
        </w:rPr>
        <w:t xml:space="preserve"> </w:t>
      </w:r>
      <w:r w:rsidR="00716231">
        <w:rPr>
          <w:sz w:val="20"/>
        </w:rPr>
        <w:t>remis</w:t>
      </w:r>
      <w:r w:rsidR="00716231">
        <w:rPr>
          <w:spacing w:val="-7"/>
          <w:sz w:val="20"/>
        </w:rPr>
        <w:t xml:space="preserve"> </w:t>
      </w:r>
      <w:r w:rsidR="00716231">
        <w:rPr>
          <w:sz w:val="20"/>
        </w:rPr>
        <w:t>dans</w:t>
      </w:r>
      <w:r w:rsidR="00716231">
        <w:rPr>
          <w:spacing w:val="-6"/>
          <w:sz w:val="20"/>
        </w:rPr>
        <w:t xml:space="preserve"> </w:t>
      </w:r>
      <w:r w:rsidR="00716231">
        <w:rPr>
          <w:sz w:val="20"/>
        </w:rPr>
        <w:t>le</w:t>
      </w:r>
      <w:r w:rsidR="00716231">
        <w:rPr>
          <w:spacing w:val="-5"/>
          <w:sz w:val="20"/>
        </w:rPr>
        <w:t xml:space="preserve"> </w:t>
      </w:r>
      <w:r w:rsidR="00716231">
        <w:rPr>
          <w:sz w:val="20"/>
        </w:rPr>
        <w:t>cadre</w:t>
      </w:r>
      <w:r w:rsidR="00716231">
        <w:rPr>
          <w:spacing w:val="-6"/>
          <w:sz w:val="20"/>
        </w:rPr>
        <w:t xml:space="preserve"> </w:t>
      </w:r>
      <w:r w:rsidR="00716231">
        <w:rPr>
          <w:sz w:val="20"/>
        </w:rPr>
        <w:t>de</w:t>
      </w:r>
      <w:r w:rsidR="00716231">
        <w:rPr>
          <w:spacing w:val="-6"/>
          <w:sz w:val="20"/>
        </w:rPr>
        <w:t xml:space="preserve"> </w:t>
      </w:r>
      <w:r w:rsidR="00716231">
        <w:rPr>
          <w:sz w:val="20"/>
        </w:rPr>
        <w:t>l’offre</w:t>
      </w:r>
      <w:r w:rsidR="00716231">
        <w:rPr>
          <w:spacing w:val="-4"/>
          <w:sz w:val="20"/>
        </w:rPr>
        <w:t xml:space="preserve"> </w:t>
      </w:r>
      <w:r w:rsidR="00716231">
        <w:rPr>
          <w:spacing w:val="-10"/>
          <w:sz w:val="20"/>
        </w:rPr>
        <w:t>;</w:t>
      </w:r>
    </w:p>
    <w:p w:rsidR="00E11F6A" w:rsidRDefault="003F1940">
      <w:pPr>
        <w:pStyle w:val="Paragraphedeliste"/>
        <w:numPr>
          <w:ilvl w:val="0"/>
          <w:numId w:val="29"/>
        </w:numPr>
        <w:tabs>
          <w:tab w:val="left" w:pos="416"/>
        </w:tabs>
        <w:spacing w:before="120"/>
        <w:ind w:left="416" w:hanging="275"/>
        <w:rPr>
          <w:sz w:val="20"/>
        </w:rPr>
      </w:pPr>
      <w:r>
        <w:rPr>
          <w:rFonts w:ascii="Arial" w:hAnsi="Arial"/>
          <w:b/>
          <w:sz w:val="20"/>
        </w:rPr>
        <w:t>–</w:t>
      </w:r>
      <w:r w:rsidR="00716231">
        <w:rPr>
          <w:rFonts w:ascii="Arial" w:hAnsi="Arial"/>
          <w:b/>
          <w:spacing w:val="-7"/>
          <w:sz w:val="20"/>
        </w:rPr>
        <w:t xml:space="preserve"> </w:t>
      </w:r>
      <w:r>
        <w:rPr>
          <w:sz w:val="20"/>
        </w:rPr>
        <w:t>L</w:t>
      </w:r>
      <w:r w:rsidR="00716231">
        <w:rPr>
          <w:sz w:val="20"/>
        </w:rPr>
        <w:t>es</w:t>
      </w:r>
      <w:r w:rsidR="00716231">
        <w:rPr>
          <w:spacing w:val="-7"/>
          <w:sz w:val="20"/>
        </w:rPr>
        <w:t xml:space="preserve"> </w:t>
      </w:r>
      <w:r w:rsidR="00716231">
        <w:rPr>
          <w:sz w:val="20"/>
        </w:rPr>
        <w:t>actes</w:t>
      </w:r>
      <w:r w:rsidR="00716231">
        <w:rPr>
          <w:spacing w:val="-6"/>
          <w:sz w:val="20"/>
        </w:rPr>
        <w:t xml:space="preserve"> </w:t>
      </w:r>
      <w:r w:rsidR="00716231">
        <w:rPr>
          <w:sz w:val="20"/>
        </w:rPr>
        <w:t>spéciaux</w:t>
      </w:r>
      <w:r w:rsidR="00716231">
        <w:rPr>
          <w:spacing w:val="-7"/>
          <w:sz w:val="20"/>
        </w:rPr>
        <w:t xml:space="preserve"> </w:t>
      </w:r>
      <w:r w:rsidR="00716231">
        <w:rPr>
          <w:sz w:val="20"/>
        </w:rPr>
        <w:t>de</w:t>
      </w:r>
      <w:r w:rsidR="00716231">
        <w:rPr>
          <w:spacing w:val="-6"/>
          <w:sz w:val="20"/>
        </w:rPr>
        <w:t xml:space="preserve"> </w:t>
      </w:r>
      <w:r w:rsidR="00716231">
        <w:rPr>
          <w:sz w:val="20"/>
        </w:rPr>
        <w:t>sous-traitance</w:t>
      </w:r>
      <w:r w:rsidR="00716231">
        <w:rPr>
          <w:spacing w:val="-5"/>
          <w:sz w:val="20"/>
        </w:rPr>
        <w:t xml:space="preserve"> </w:t>
      </w:r>
      <w:r w:rsidR="00716231">
        <w:rPr>
          <w:sz w:val="20"/>
        </w:rPr>
        <w:t>et</w:t>
      </w:r>
      <w:r w:rsidR="00716231">
        <w:rPr>
          <w:spacing w:val="-6"/>
          <w:sz w:val="20"/>
        </w:rPr>
        <w:t xml:space="preserve"> </w:t>
      </w:r>
      <w:r w:rsidR="00716231">
        <w:rPr>
          <w:sz w:val="20"/>
        </w:rPr>
        <w:t>leurs</w:t>
      </w:r>
      <w:r w:rsidR="00716231">
        <w:rPr>
          <w:spacing w:val="-7"/>
          <w:sz w:val="20"/>
        </w:rPr>
        <w:t xml:space="preserve"> </w:t>
      </w:r>
      <w:r w:rsidR="00716231">
        <w:rPr>
          <w:sz w:val="20"/>
        </w:rPr>
        <w:t>avenants,</w:t>
      </w:r>
      <w:r w:rsidR="00716231">
        <w:rPr>
          <w:spacing w:val="-5"/>
          <w:sz w:val="20"/>
        </w:rPr>
        <w:t xml:space="preserve"> </w:t>
      </w:r>
      <w:r w:rsidR="00716231">
        <w:rPr>
          <w:sz w:val="20"/>
        </w:rPr>
        <w:t>postérieurs</w:t>
      </w:r>
      <w:r w:rsidR="00716231">
        <w:rPr>
          <w:spacing w:val="-7"/>
          <w:sz w:val="20"/>
        </w:rPr>
        <w:t xml:space="preserve"> </w:t>
      </w:r>
      <w:r w:rsidR="00716231">
        <w:rPr>
          <w:sz w:val="20"/>
        </w:rPr>
        <w:t>à</w:t>
      </w:r>
      <w:r w:rsidR="00716231">
        <w:rPr>
          <w:spacing w:val="-6"/>
          <w:sz w:val="20"/>
        </w:rPr>
        <w:t xml:space="preserve"> </w:t>
      </w:r>
      <w:r w:rsidR="00716231">
        <w:rPr>
          <w:sz w:val="20"/>
        </w:rPr>
        <w:t>la</w:t>
      </w:r>
      <w:r w:rsidR="00716231">
        <w:rPr>
          <w:spacing w:val="-7"/>
          <w:sz w:val="20"/>
        </w:rPr>
        <w:t xml:space="preserve"> </w:t>
      </w:r>
      <w:r w:rsidR="00716231">
        <w:rPr>
          <w:sz w:val="20"/>
        </w:rPr>
        <w:t>notification</w:t>
      </w:r>
      <w:r w:rsidR="00716231">
        <w:rPr>
          <w:spacing w:val="-6"/>
          <w:sz w:val="20"/>
        </w:rPr>
        <w:t xml:space="preserve"> </w:t>
      </w:r>
      <w:r w:rsidR="00716231">
        <w:rPr>
          <w:sz w:val="20"/>
        </w:rPr>
        <w:t>du</w:t>
      </w:r>
      <w:r w:rsidR="00716231">
        <w:rPr>
          <w:spacing w:val="-6"/>
          <w:sz w:val="20"/>
        </w:rPr>
        <w:t xml:space="preserve"> </w:t>
      </w:r>
      <w:r w:rsidR="00716231">
        <w:rPr>
          <w:sz w:val="20"/>
        </w:rPr>
        <w:t>marché</w:t>
      </w:r>
      <w:r w:rsidR="00716231">
        <w:rPr>
          <w:spacing w:val="-7"/>
          <w:sz w:val="20"/>
        </w:rPr>
        <w:t xml:space="preserve"> </w:t>
      </w:r>
      <w:r w:rsidR="00716231">
        <w:rPr>
          <w:spacing w:val="-10"/>
          <w:sz w:val="20"/>
        </w:rPr>
        <w:t>;</w:t>
      </w:r>
    </w:p>
    <w:p w:rsidR="00E11F6A" w:rsidRDefault="00716231" w:rsidP="003F1940">
      <w:pPr>
        <w:pStyle w:val="Paragraphedeliste"/>
        <w:numPr>
          <w:ilvl w:val="0"/>
          <w:numId w:val="29"/>
        </w:numPr>
        <w:tabs>
          <w:tab w:val="left" w:pos="413"/>
        </w:tabs>
        <w:spacing w:before="121"/>
        <w:ind w:firstLine="0"/>
        <w:rPr>
          <w:sz w:val="20"/>
        </w:rPr>
      </w:pPr>
      <w:r>
        <w:rPr>
          <w:sz w:val="20"/>
        </w:rPr>
        <w:t>–</w:t>
      </w:r>
      <w:r>
        <w:rPr>
          <w:spacing w:val="-8"/>
          <w:sz w:val="20"/>
        </w:rPr>
        <w:t xml:space="preserve"> </w:t>
      </w:r>
      <w:r>
        <w:rPr>
          <w:sz w:val="20"/>
        </w:rPr>
        <w:t>DPGF</w:t>
      </w:r>
      <w:r>
        <w:rPr>
          <w:spacing w:val="-5"/>
          <w:sz w:val="20"/>
        </w:rPr>
        <w:t xml:space="preserve"> </w:t>
      </w:r>
      <w:r>
        <w:rPr>
          <w:sz w:val="20"/>
        </w:rPr>
        <w:t>pour</w:t>
      </w:r>
      <w:r>
        <w:rPr>
          <w:spacing w:val="-5"/>
          <w:sz w:val="20"/>
        </w:rPr>
        <w:t xml:space="preserve"> </w:t>
      </w:r>
      <w:r>
        <w:rPr>
          <w:sz w:val="20"/>
        </w:rPr>
        <w:t>chaque</w:t>
      </w:r>
      <w:r>
        <w:rPr>
          <w:spacing w:val="-6"/>
          <w:sz w:val="20"/>
        </w:rPr>
        <w:t xml:space="preserve"> </w:t>
      </w:r>
      <w:r>
        <w:rPr>
          <w:sz w:val="20"/>
        </w:rPr>
        <w:t>lot.</w:t>
      </w:r>
      <w:r>
        <w:rPr>
          <w:spacing w:val="-8"/>
          <w:sz w:val="20"/>
        </w:rPr>
        <w:t xml:space="preserve"> </w:t>
      </w:r>
      <w:r>
        <w:rPr>
          <w:sz w:val="20"/>
        </w:rPr>
        <w:t>Pour</w:t>
      </w:r>
      <w:r>
        <w:rPr>
          <w:spacing w:val="-5"/>
          <w:sz w:val="20"/>
        </w:rPr>
        <w:t xml:space="preserve"> </w:t>
      </w:r>
      <w:r>
        <w:rPr>
          <w:sz w:val="20"/>
        </w:rPr>
        <w:t>la</w:t>
      </w:r>
      <w:r>
        <w:rPr>
          <w:spacing w:val="-6"/>
          <w:sz w:val="20"/>
        </w:rPr>
        <w:t xml:space="preserve"> </w:t>
      </w:r>
      <w:r>
        <w:rPr>
          <w:sz w:val="20"/>
        </w:rPr>
        <w:t>décomposition</w:t>
      </w:r>
      <w:r>
        <w:rPr>
          <w:spacing w:val="-6"/>
          <w:sz w:val="20"/>
        </w:rPr>
        <w:t xml:space="preserve"> </w:t>
      </w:r>
      <w:r>
        <w:rPr>
          <w:sz w:val="20"/>
        </w:rPr>
        <w:t>du</w:t>
      </w:r>
      <w:r>
        <w:rPr>
          <w:spacing w:val="-6"/>
          <w:sz w:val="20"/>
        </w:rPr>
        <w:t xml:space="preserve"> </w:t>
      </w:r>
      <w:r>
        <w:rPr>
          <w:sz w:val="20"/>
        </w:rPr>
        <w:t>prix</w:t>
      </w:r>
      <w:r>
        <w:rPr>
          <w:spacing w:val="-7"/>
          <w:sz w:val="20"/>
        </w:rPr>
        <w:t xml:space="preserve"> </w:t>
      </w:r>
      <w:r>
        <w:rPr>
          <w:sz w:val="20"/>
        </w:rPr>
        <w:t>global</w:t>
      </w:r>
      <w:r>
        <w:rPr>
          <w:spacing w:val="-7"/>
          <w:sz w:val="20"/>
        </w:rPr>
        <w:t xml:space="preserve"> </w:t>
      </w:r>
      <w:r>
        <w:rPr>
          <w:sz w:val="20"/>
        </w:rPr>
        <w:t>et</w:t>
      </w:r>
      <w:r>
        <w:rPr>
          <w:spacing w:val="-6"/>
          <w:sz w:val="20"/>
        </w:rPr>
        <w:t xml:space="preserve"> </w:t>
      </w:r>
      <w:r>
        <w:rPr>
          <w:sz w:val="20"/>
        </w:rPr>
        <w:t>forfaitaire</w:t>
      </w:r>
      <w:r>
        <w:rPr>
          <w:spacing w:val="-6"/>
          <w:sz w:val="20"/>
        </w:rPr>
        <w:t xml:space="preserve"> </w:t>
      </w:r>
      <w:r>
        <w:rPr>
          <w:sz w:val="20"/>
        </w:rPr>
        <w:t>(DPGF),</w:t>
      </w:r>
      <w:r>
        <w:rPr>
          <w:spacing w:val="-8"/>
          <w:sz w:val="20"/>
        </w:rPr>
        <w:t xml:space="preserve"> </w:t>
      </w:r>
      <w:r>
        <w:rPr>
          <w:sz w:val="20"/>
        </w:rPr>
        <w:t>seuls</w:t>
      </w:r>
      <w:r>
        <w:rPr>
          <w:spacing w:val="-4"/>
          <w:sz w:val="20"/>
        </w:rPr>
        <w:t xml:space="preserve"> </w:t>
      </w:r>
      <w:r>
        <w:rPr>
          <w:sz w:val="20"/>
        </w:rPr>
        <w:t>les</w:t>
      </w:r>
      <w:r>
        <w:rPr>
          <w:spacing w:val="-5"/>
          <w:sz w:val="20"/>
        </w:rPr>
        <w:t xml:space="preserve"> </w:t>
      </w:r>
      <w:r>
        <w:rPr>
          <w:sz w:val="20"/>
        </w:rPr>
        <w:t>prix</w:t>
      </w:r>
      <w:r>
        <w:rPr>
          <w:spacing w:val="-5"/>
          <w:sz w:val="20"/>
        </w:rPr>
        <w:t xml:space="preserve"> </w:t>
      </w:r>
      <w:r>
        <w:rPr>
          <w:sz w:val="20"/>
        </w:rPr>
        <w:t>unitaires sont contractuels.</w:t>
      </w:r>
    </w:p>
    <w:p w:rsidR="00E11F6A" w:rsidRDefault="00716231" w:rsidP="003F1940">
      <w:pPr>
        <w:pStyle w:val="Titre3"/>
        <w:spacing w:before="121"/>
        <w:jc w:val="both"/>
      </w:pPr>
      <w:r>
        <w:t>La</w:t>
      </w:r>
      <w:r>
        <w:rPr>
          <w:spacing w:val="-7"/>
        </w:rPr>
        <w:t xml:space="preserve"> </w:t>
      </w:r>
      <w:r>
        <w:t>liste</w:t>
      </w:r>
      <w:r>
        <w:rPr>
          <w:spacing w:val="-7"/>
        </w:rPr>
        <w:t xml:space="preserve"> </w:t>
      </w:r>
      <w:r>
        <w:t>détaillée</w:t>
      </w:r>
      <w:r>
        <w:rPr>
          <w:spacing w:val="-7"/>
        </w:rPr>
        <w:t xml:space="preserve"> </w:t>
      </w:r>
      <w:r>
        <w:t>se</w:t>
      </w:r>
      <w:r>
        <w:rPr>
          <w:spacing w:val="-7"/>
        </w:rPr>
        <w:t xml:space="preserve"> </w:t>
      </w:r>
      <w:r>
        <w:t>trouve</w:t>
      </w:r>
      <w:r>
        <w:rPr>
          <w:spacing w:val="-7"/>
        </w:rPr>
        <w:t xml:space="preserve"> </w:t>
      </w:r>
      <w:r>
        <w:t>dans</w:t>
      </w:r>
      <w:r>
        <w:rPr>
          <w:spacing w:val="-7"/>
        </w:rPr>
        <w:t xml:space="preserve"> </w:t>
      </w:r>
      <w:r>
        <w:t>l’annexe</w:t>
      </w:r>
      <w:r>
        <w:rPr>
          <w:spacing w:val="-7"/>
        </w:rPr>
        <w:t xml:space="preserve"> </w:t>
      </w:r>
      <w:r>
        <w:t>2</w:t>
      </w:r>
      <w:r>
        <w:rPr>
          <w:spacing w:val="-8"/>
        </w:rPr>
        <w:t xml:space="preserve"> </w:t>
      </w:r>
      <w:r>
        <w:t>“Liste</w:t>
      </w:r>
      <w:r>
        <w:rPr>
          <w:spacing w:val="-5"/>
        </w:rPr>
        <w:t xml:space="preserve"> </w:t>
      </w:r>
      <w:r>
        <w:t>des</w:t>
      </w:r>
      <w:r>
        <w:rPr>
          <w:spacing w:val="-8"/>
        </w:rPr>
        <w:t xml:space="preserve"> </w:t>
      </w:r>
      <w:r>
        <w:t>pièces</w:t>
      </w:r>
      <w:r>
        <w:rPr>
          <w:spacing w:val="-5"/>
        </w:rPr>
        <w:t xml:space="preserve"> </w:t>
      </w:r>
      <w:r>
        <w:t>contractuelles”</w:t>
      </w:r>
      <w:r>
        <w:rPr>
          <w:spacing w:val="-6"/>
        </w:rPr>
        <w:t xml:space="preserve"> </w:t>
      </w:r>
      <w:r>
        <w:t>du</w:t>
      </w:r>
      <w:r>
        <w:rPr>
          <w:spacing w:val="-6"/>
        </w:rPr>
        <w:t xml:space="preserve"> </w:t>
      </w:r>
      <w:r>
        <w:t>présent</w:t>
      </w:r>
      <w:r>
        <w:rPr>
          <w:spacing w:val="-7"/>
        </w:rPr>
        <w:t xml:space="preserve"> </w:t>
      </w:r>
      <w:r>
        <w:rPr>
          <w:spacing w:val="-2"/>
        </w:rPr>
        <w:t>CCAP.</w:t>
      </w:r>
    </w:p>
    <w:p w:rsidR="00E11F6A" w:rsidRDefault="00716231" w:rsidP="003F1940">
      <w:pPr>
        <w:spacing w:before="118"/>
        <w:ind w:left="141"/>
        <w:jc w:val="both"/>
        <w:rPr>
          <w:rFonts w:ascii="Arial" w:hAnsi="Arial"/>
          <w:b/>
          <w:sz w:val="20"/>
        </w:rPr>
      </w:pPr>
      <w:r>
        <w:rPr>
          <w:rFonts w:ascii="Arial" w:hAnsi="Arial"/>
          <w:b/>
          <w:sz w:val="20"/>
        </w:rPr>
        <w:t>En cas de contradiction ou d'interprétation différente, toujours possible entre deux ou plusieurs documents,</w:t>
      </w:r>
      <w:r>
        <w:rPr>
          <w:rFonts w:ascii="Arial" w:hAnsi="Arial"/>
          <w:b/>
          <w:spacing w:val="-3"/>
          <w:sz w:val="20"/>
        </w:rPr>
        <w:t xml:space="preserve"> </w:t>
      </w:r>
      <w:r>
        <w:rPr>
          <w:rFonts w:ascii="Arial" w:hAnsi="Arial"/>
          <w:b/>
          <w:sz w:val="20"/>
        </w:rPr>
        <w:t>ce</w:t>
      </w:r>
      <w:r>
        <w:rPr>
          <w:rFonts w:ascii="Arial" w:hAnsi="Arial"/>
          <w:b/>
          <w:spacing w:val="-4"/>
          <w:sz w:val="20"/>
        </w:rPr>
        <w:t xml:space="preserve"> </w:t>
      </w:r>
      <w:r>
        <w:rPr>
          <w:rFonts w:ascii="Arial" w:hAnsi="Arial"/>
          <w:b/>
          <w:sz w:val="20"/>
        </w:rPr>
        <w:t>sont</w:t>
      </w:r>
      <w:r>
        <w:rPr>
          <w:rFonts w:ascii="Arial" w:hAnsi="Arial"/>
          <w:b/>
          <w:spacing w:val="-2"/>
          <w:sz w:val="20"/>
        </w:rPr>
        <w:t xml:space="preserve"> </w:t>
      </w:r>
      <w:r>
        <w:rPr>
          <w:rFonts w:ascii="Arial" w:hAnsi="Arial"/>
          <w:b/>
          <w:sz w:val="20"/>
        </w:rPr>
        <w:t>toujours</w:t>
      </w:r>
      <w:r>
        <w:rPr>
          <w:rFonts w:ascii="Arial" w:hAnsi="Arial"/>
          <w:b/>
          <w:spacing w:val="-3"/>
          <w:sz w:val="20"/>
        </w:rPr>
        <w:t xml:space="preserve"> </w:t>
      </w:r>
      <w:r>
        <w:rPr>
          <w:rFonts w:ascii="Arial" w:hAnsi="Arial"/>
          <w:b/>
          <w:sz w:val="20"/>
        </w:rPr>
        <w:t>les</w:t>
      </w:r>
      <w:r>
        <w:rPr>
          <w:rFonts w:ascii="Arial" w:hAnsi="Arial"/>
          <w:b/>
          <w:spacing w:val="-1"/>
          <w:sz w:val="20"/>
        </w:rPr>
        <w:t xml:space="preserve"> </w:t>
      </w:r>
      <w:r>
        <w:rPr>
          <w:rFonts w:ascii="Arial" w:hAnsi="Arial"/>
          <w:b/>
          <w:sz w:val="20"/>
        </w:rPr>
        <w:t>stipulations</w:t>
      </w:r>
      <w:r>
        <w:rPr>
          <w:rFonts w:ascii="Arial" w:hAnsi="Arial"/>
          <w:b/>
          <w:spacing w:val="-3"/>
          <w:sz w:val="20"/>
        </w:rPr>
        <w:t xml:space="preserve"> </w:t>
      </w:r>
      <w:r>
        <w:rPr>
          <w:rFonts w:ascii="Arial" w:hAnsi="Arial"/>
          <w:b/>
          <w:sz w:val="20"/>
        </w:rPr>
        <w:t>ayant</w:t>
      </w:r>
      <w:r>
        <w:rPr>
          <w:rFonts w:ascii="Arial" w:hAnsi="Arial"/>
          <w:b/>
          <w:spacing w:val="-2"/>
          <w:sz w:val="20"/>
        </w:rPr>
        <w:t xml:space="preserve"> </w:t>
      </w:r>
      <w:r>
        <w:rPr>
          <w:rFonts w:ascii="Arial" w:hAnsi="Arial"/>
          <w:b/>
          <w:sz w:val="20"/>
        </w:rPr>
        <w:t>pour</w:t>
      </w:r>
      <w:r>
        <w:rPr>
          <w:rFonts w:ascii="Arial" w:hAnsi="Arial"/>
          <w:b/>
          <w:spacing w:val="-3"/>
          <w:sz w:val="20"/>
        </w:rPr>
        <w:t xml:space="preserve"> </w:t>
      </w:r>
      <w:r>
        <w:rPr>
          <w:rFonts w:ascii="Arial" w:hAnsi="Arial"/>
          <w:b/>
          <w:sz w:val="20"/>
        </w:rPr>
        <w:t>résultat</w:t>
      </w:r>
      <w:r>
        <w:rPr>
          <w:rFonts w:ascii="Arial" w:hAnsi="Arial"/>
          <w:b/>
          <w:spacing w:val="-2"/>
          <w:sz w:val="20"/>
        </w:rPr>
        <w:t xml:space="preserve"> </w:t>
      </w:r>
      <w:r>
        <w:rPr>
          <w:rFonts w:ascii="Arial" w:hAnsi="Arial"/>
          <w:b/>
          <w:sz w:val="20"/>
        </w:rPr>
        <w:t>final</w:t>
      </w:r>
      <w:r>
        <w:rPr>
          <w:rFonts w:ascii="Arial" w:hAnsi="Arial"/>
          <w:b/>
          <w:spacing w:val="-3"/>
          <w:sz w:val="20"/>
        </w:rPr>
        <w:t xml:space="preserve"> </w:t>
      </w:r>
      <w:r>
        <w:rPr>
          <w:rFonts w:ascii="Arial" w:hAnsi="Arial"/>
          <w:b/>
          <w:sz w:val="20"/>
        </w:rPr>
        <w:t>une</w:t>
      </w:r>
      <w:r>
        <w:rPr>
          <w:rFonts w:ascii="Arial" w:hAnsi="Arial"/>
          <w:b/>
          <w:spacing w:val="-3"/>
          <w:sz w:val="20"/>
        </w:rPr>
        <w:t xml:space="preserve"> </w:t>
      </w:r>
      <w:r>
        <w:rPr>
          <w:rFonts w:ascii="Arial" w:hAnsi="Arial"/>
          <w:b/>
          <w:sz w:val="20"/>
        </w:rPr>
        <w:t>meilleure</w:t>
      </w:r>
      <w:r>
        <w:rPr>
          <w:rFonts w:ascii="Arial" w:hAnsi="Arial"/>
          <w:b/>
          <w:spacing w:val="-3"/>
          <w:sz w:val="20"/>
        </w:rPr>
        <w:t xml:space="preserve"> </w:t>
      </w:r>
      <w:r>
        <w:rPr>
          <w:rFonts w:ascii="Arial" w:hAnsi="Arial"/>
          <w:b/>
          <w:sz w:val="20"/>
        </w:rPr>
        <w:t>qualité</w:t>
      </w:r>
      <w:r>
        <w:rPr>
          <w:rFonts w:ascii="Arial" w:hAnsi="Arial"/>
          <w:b/>
          <w:spacing w:val="-3"/>
          <w:sz w:val="20"/>
        </w:rPr>
        <w:t xml:space="preserve"> </w:t>
      </w:r>
      <w:r>
        <w:rPr>
          <w:rFonts w:ascii="Arial" w:hAnsi="Arial"/>
          <w:b/>
          <w:sz w:val="20"/>
        </w:rPr>
        <w:t>d'ouvrage qui primeront sur les autres.</w:t>
      </w:r>
    </w:p>
    <w:p w:rsidR="00E11F6A" w:rsidRDefault="00716231" w:rsidP="003F1940">
      <w:pPr>
        <w:pStyle w:val="Paragraphedeliste"/>
        <w:numPr>
          <w:ilvl w:val="0"/>
          <w:numId w:val="29"/>
        </w:numPr>
        <w:tabs>
          <w:tab w:val="left" w:pos="394"/>
        </w:tabs>
        <w:spacing w:before="121"/>
        <w:ind w:firstLine="0"/>
        <w:jc w:val="both"/>
        <w:rPr>
          <w:sz w:val="20"/>
        </w:rPr>
      </w:pPr>
      <w:r>
        <w:rPr>
          <w:spacing w:val="-8"/>
          <w:sz w:val="20"/>
        </w:rPr>
        <w:t>-</w:t>
      </w:r>
      <w:r>
        <w:rPr>
          <w:spacing w:val="-2"/>
          <w:sz w:val="20"/>
        </w:rPr>
        <w:t xml:space="preserve"> </w:t>
      </w:r>
      <w:r>
        <w:rPr>
          <w:spacing w:val="-8"/>
          <w:sz w:val="20"/>
        </w:rPr>
        <w:t>Le</w:t>
      </w:r>
      <w:r>
        <w:rPr>
          <w:spacing w:val="-1"/>
          <w:sz w:val="20"/>
        </w:rPr>
        <w:t xml:space="preserve"> </w:t>
      </w:r>
      <w:r>
        <w:rPr>
          <w:spacing w:val="-8"/>
          <w:sz w:val="20"/>
        </w:rPr>
        <w:t>Cahier</w:t>
      </w:r>
      <w:r>
        <w:rPr>
          <w:sz w:val="20"/>
        </w:rPr>
        <w:t xml:space="preserve"> </w:t>
      </w:r>
      <w:r>
        <w:rPr>
          <w:spacing w:val="-8"/>
          <w:sz w:val="20"/>
        </w:rPr>
        <w:t>des</w:t>
      </w:r>
      <w:r>
        <w:rPr>
          <w:spacing w:val="-1"/>
          <w:sz w:val="20"/>
        </w:rPr>
        <w:t xml:space="preserve"> </w:t>
      </w:r>
      <w:r>
        <w:rPr>
          <w:spacing w:val="-8"/>
          <w:sz w:val="20"/>
        </w:rPr>
        <w:t>Clauses</w:t>
      </w:r>
      <w:r>
        <w:rPr>
          <w:sz w:val="20"/>
        </w:rPr>
        <w:t xml:space="preserve"> </w:t>
      </w:r>
      <w:r>
        <w:rPr>
          <w:spacing w:val="-8"/>
          <w:sz w:val="20"/>
        </w:rPr>
        <w:t>Administratives</w:t>
      </w:r>
      <w:r>
        <w:rPr>
          <w:sz w:val="20"/>
        </w:rPr>
        <w:t xml:space="preserve"> </w:t>
      </w:r>
      <w:r>
        <w:rPr>
          <w:spacing w:val="-8"/>
          <w:sz w:val="20"/>
        </w:rPr>
        <w:t>Générales</w:t>
      </w:r>
      <w:r>
        <w:rPr>
          <w:spacing w:val="-1"/>
          <w:sz w:val="20"/>
        </w:rPr>
        <w:t xml:space="preserve"> </w:t>
      </w:r>
      <w:r>
        <w:rPr>
          <w:spacing w:val="-8"/>
          <w:sz w:val="20"/>
        </w:rPr>
        <w:t>(CCAG)</w:t>
      </w:r>
      <w:r>
        <w:rPr>
          <w:spacing w:val="-2"/>
          <w:sz w:val="20"/>
        </w:rPr>
        <w:t xml:space="preserve"> </w:t>
      </w:r>
      <w:r>
        <w:rPr>
          <w:spacing w:val="-8"/>
          <w:sz w:val="20"/>
        </w:rPr>
        <w:t>applicable</w:t>
      </w:r>
      <w:r>
        <w:rPr>
          <w:spacing w:val="-3"/>
          <w:sz w:val="20"/>
        </w:rPr>
        <w:t xml:space="preserve"> </w:t>
      </w:r>
      <w:r>
        <w:rPr>
          <w:spacing w:val="-8"/>
          <w:sz w:val="20"/>
        </w:rPr>
        <w:t>aux</w:t>
      </w:r>
      <w:r>
        <w:rPr>
          <w:sz w:val="20"/>
        </w:rPr>
        <w:t xml:space="preserve"> </w:t>
      </w:r>
      <w:r>
        <w:rPr>
          <w:spacing w:val="-8"/>
          <w:sz w:val="20"/>
        </w:rPr>
        <w:t>marchés</w:t>
      </w:r>
      <w:r>
        <w:rPr>
          <w:sz w:val="20"/>
        </w:rPr>
        <w:t xml:space="preserve"> </w:t>
      </w:r>
      <w:r>
        <w:rPr>
          <w:spacing w:val="-8"/>
          <w:sz w:val="20"/>
        </w:rPr>
        <w:t>de</w:t>
      </w:r>
      <w:r>
        <w:rPr>
          <w:spacing w:val="-3"/>
          <w:sz w:val="20"/>
        </w:rPr>
        <w:t xml:space="preserve"> </w:t>
      </w:r>
      <w:r>
        <w:rPr>
          <w:spacing w:val="-8"/>
          <w:sz w:val="20"/>
        </w:rPr>
        <w:t>travaux</w:t>
      </w:r>
      <w:r>
        <w:rPr>
          <w:sz w:val="20"/>
        </w:rPr>
        <w:t xml:space="preserve"> </w:t>
      </w:r>
      <w:r>
        <w:rPr>
          <w:spacing w:val="-8"/>
          <w:sz w:val="20"/>
        </w:rPr>
        <w:t>publics.</w:t>
      </w:r>
      <w:r>
        <w:rPr>
          <w:spacing w:val="-3"/>
          <w:sz w:val="20"/>
        </w:rPr>
        <w:t xml:space="preserve"> </w:t>
      </w:r>
      <w:r>
        <w:rPr>
          <w:spacing w:val="-8"/>
          <w:sz w:val="20"/>
        </w:rPr>
        <w:t>Le</w:t>
      </w:r>
      <w:r>
        <w:rPr>
          <w:spacing w:val="-3"/>
          <w:sz w:val="20"/>
        </w:rPr>
        <w:t xml:space="preserve"> </w:t>
      </w:r>
      <w:r>
        <w:rPr>
          <w:spacing w:val="-8"/>
          <w:sz w:val="20"/>
        </w:rPr>
        <w:t>CCAG applicable</w:t>
      </w:r>
      <w:r>
        <w:rPr>
          <w:sz w:val="20"/>
        </w:rPr>
        <w:t xml:space="preserve"> </w:t>
      </w:r>
      <w:r>
        <w:rPr>
          <w:spacing w:val="-8"/>
          <w:sz w:val="20"/>
        </w:rPr>
        <w:t>au</w:t>
      </w:r>
      <w:r>
        <w:rPr>
          <w:sz w:val="20"/>
        </w:rPr>
        <w:t xml:space="preserve"> </w:t>
      </w:r>
      <w:r>
        <w:rPr>
          <w:spacing w:val="-8"/>
          <w:sz w:val="20"/>
        </w:rPr>
        <w:t>marché</w:t>
      </w:r>
      <w:r>
        <w:rPr>
          <w:spacing w:val="-2"/>
          <w:sz w:val="20"/>
        </w:rPr>
        <w:t xml:space="preserve"> </w:t>
      </w:r>
      <w:r>
        <w:rPr>
          <w:spacing w:val="-8"/>
          <w:sz w:val="20"/>
        </w:rPr>
        <w:t>est</w:t>
      </w:r>
      <w:r>
        <w:rPr>
          <w:sz w:val="20"/>
        </w:rPr>
        <w:t xml:space="preserve"> </w:t>
      </w:r>
      <w:r>
        <w:rPr>
          <w:spacing w:val="-8"/>
          <w:sz w:val="20"/>
        </w:rPr>
        <w:t>le</w:t>
      </w:r>
      <w:r>
        <w:rPr>
          <w:spacing w:val="-2"/>
          <w:sz w:val="20"/>
        </w:rPr>
        <w:t xml:space="preserve"> </w:t>
      </w:r>
      <w:r>
        <w:rPr>
          <w:spacing w:val="-8"/>
          <w:sz w:val="20"/>
        </w:rPr>
        <w:t>cahier</w:t>
      </w:r>
      <w:r>
        <w:rPr>
          <w:spacing w:val="-1"/>
          <w:sz w:val="20"/>
        </w:rPr>
        <w:t xml:space="preserve"> </w:t>
      </w:r>
      <w:r>
        <w:rPr>
          <w:spacing w:val="-8"/>
          <w:sz w:val="20"/>
        </w:rPr>
        <w:t>des</w:t>
      </w:r>
      <w:r>
        <w:rPr>
          <w:sz w:val="20"/>
        </w:rPr>
        <w:t xml:space="preserve"> </w:t>
      </w:r>
      <w:r>
        <w:rPr>
          <w:spacing w:val="-8"/>
          <w:sz w:val="20"/>
        </w:rPr>
        <w:t>clauses</w:t>
      </w:r>
      <w:r>
        <w:rPr>
          <w:sz w:val="20"/>
        </w:rPr>
        <w:t xml:space="preserve"> </w:t>
      </w:r>
      <w:r>
        <w:rPr>
          <w:spacing w:val="-8"/>
          <w:sz w:val="20"/>
        </w:rPr>
        <w:t>administratives</w:t>
      </w:r>
      <w:r>
        <w:rPr>
          <w:sz w:val="20"/>
        </w:rPr>
        <w:t xml:space="preserve"> </w:t>
      </w:r>
      <w:r>
        <w:rPr>
          <w:spacing w:val="-8"/>
          <w:sz w:val="20"/>
        </w:rPr>
        <w:t>générales</w:t>
      </w:r>
      <w:r>
        <w:rPr>
          <w:sz w:val="20"/>
        </w:rPr>
        <w:t xml:space="preserve"> </w:t>
      </w:r>
      <w:r>
        <w:rPr>
          <w:spacing w:val="-8"/>
          <w:sz w:val="20"/>
        </w:rPr>
        <w:t>applicables</w:t>
      </w:r>
      <w:r>
        <w:rPr>
          <w:sz w:val="20"/>
        </w:rPr>
        <w:t xml:space="preserve"> </w:t>
      </w:r>
      <w:r>
        <w:rPr>
          <w:spacing w:val="-8"/>
          <w:sz w:val="20"/>
        </w:rPr>
        <w:t>aux</w:t>
      </w:r>
      <w:r>
        <w:rPr>
          <w:sz w:val="20"/>
        </w:rPr>
        <w:t xml:space="preserve"> </w:t>
      </w:r>
      <w:r>
        <w:rPr>
          <w:spacing w:val="-8"/>
          <w:sz w:val="20"/>
        </w:rPr>
        <w:t>marchés</w:t>
      </w:r>
      <w:r>
        <w:rPr>
          <w:sz w:val="20"/>
        </w:rPr>
        <w:t xml:space="preserve"> </w:t>
      </w:r>
      <w:r>
        <w:rPr>
          <w:spacing w:val="-8"/>
          <w:sz w:val="20"/>
        </w:rPr>
        <w:t>publics</w:t>
      </w:r>
      <w:r>
        <w:rPr>
          <w:sz w:val="20"/>
        </w:rPr>
        <w:t xml:space="preserve"> </w:t>
      </w:r>
      <w:r>
        <w:rPr>
          <w:spacing w:val="-8"/>
          <w:sz w:val="20"/>
        </w:rPr>
        <w:t>de</w:t>
      </w:r>
      <w:r>
        <w:rPr>
          <w:sz w:val="20"/>
        </w:rPr>
        <w:t xml:space="preserve"> </w:t>
      </w:r>
      <w:r>
        <w:rPr>
          <w:spacing w:val="-8"/>
          <w:sz w:val="20"/>
        </w:rPr>
        <w:t xml:space="preserve">travaux </w:t>
      </w:r>
      <w:r>
        <w:rPr>
          <w:spacing w:val="-6"/>
          <w:sz w:val="20"/>
        </w:rPr>
        <w:t>approuvé</w:t>
      </w:r>
      <w:r>
        <w:rPr>
          <w:spacing w:val="-7"/>
          <w:sz w:val="20"/>
        </w:rPr>
        <w:t xml:space="preserve"> </w:t>
      </w:r>
      <w:r>
        <w:rPr>
          <w:spacing w:val="-6"/>
          <w:sz w:val="20"/>
        </w:rPr>
        <w:t>par l'arrêté du 30 mars</w:t>
      </w:r>
      <w:r>
        <w:rPr>
          <w:spacing w:val="-2"/>
          <w:sz w:val="20"/>
        </w:rPr>
        <w:t xml:space="preserve"> </w:t>
      </w:r>
      <w:r>
        <w:rPr>
          <w:spacing w:val="-6"/>
          <w:sz w:val="20"/>
        </w:rPr>
        <w:t>2021 (publié</w:t>
      </w:r>
      <w:r>
        <w:rPr>
          <w:spacing w:val="-3"/>
          <w:sz w:val="20"/>
        </w:rPr>
        <w:t xml:space="preserve"> </w:t>
      </w:r>
      <w:r>
        <w:rPr>
          <w:spacing w:val="-6"/>
          <w:sz w:val="20"/>
        </w:rPr>
        <w:t>au</w:t>
      </w:r>
      <w:r>
        <w:rPr>
          <w:spacing w:val="-8"/>
          <w:sz w:val="20"/>
        </w:rPr>
        <w:t xml:space="preserve"> </w:t>
      </w:r>
      <w:r>
        <w:rPr>
          <w:spacing w:val="-6"/>
          <w:sz w:val="20"/>
        </w:rPr>
        <w:t>JO du 1er avril 2021), dans sa</w:t>
      </w:r>
      <w:r>
        <w:rPr>
          <w:spacing w:val="-8"/>
          <w:sz w:val="20"/>
        </w:rPr>
        <w:t xml:space="preserve"> </w:t>
      </w:r>
      <w:r>
        <w:rPr>
          <w:spacing w:val="-6"/>
          <w:sz w:val="20"/>
        </w:rPr>
        <w:t>version</w:t>
      </w:r>
      <w:r>
        <w:rPr>
          <w:spacing w:val="-3"/>
          <w:sz w:val="20"/>
        </w:rPr>
        <w:t xml:space="preserve"> </w:t>
      </w:r>
      <w:r>
        <w:rPr>
          <w:spacing w:val="-6"/>
          <w:sz w:val="20"/>
        </w:rPr>
        <w:t>en</w:t>
      </w:r>
      <w:r>
        <w:rPr>
          <w:spacing w:val="-8"/>
          <w:sz w:val="20"/>
        </w:rPr>
        <w:t xml:space="preserve"> </w:t>
      </w:r>
      <w:r>
        <w:rPr>
          <w:spacing w:val="-6"/>
          <w:sz w:val="20"/>
        </w:rPr>
        <w:t>vigueur à</w:t>
      </w:r>
      <w:r>
        <w:rPr>
          <w:spacing w:val="-3"/>
          <w:sz w:val="20"/>
        </w:rPr>
        <w:t xml:space="preserve"> </w:t>
      </w:r>
      <w:r>
        <w:rPr>
          <w:spacing w:val="-6"/>
          <w:sz w:val="20"/>
        </w:rPr>
        <w:t>la</w:t>
      </w:r>
      <w:r>
        <w:rPr>
          <w:spacing w:val="-8"/>
          <w:sz w:val="20"/>
        </w:rPr>
        <w:t xml:space="preserve"> </w:t>
      </w:r>
      <w:r>
        <w:rPr>
          <w:spacing w:val="-6"/>
          <w:sz w:val="20"/>
        </w:rPr>
        <w:t xml:space="preserve">signature du </w:t>
      </w:r>
      <w:r>
        <w:rPr>
          <w:sz w:val="20"/>
        </w:rPr>
        <w:t>présent marché ;</w:t>
      </w:r>
    </w:p>
    <w:p w:rsidR="00E11F6A" w:rsidRDefault="00716231" w:rsidP="003F1940">
      <w:pPr>
        <w:pStyle w:val="Paragraphedeliste"/>
        <w:numPr>
          <w:ilvl w:val="0"/>
          <w:numId w:val="29"/>
        </w:numPr>
        <w:tabs>
          <w:tab w:val="left" w:pos="396"/>
        </w:tabs>
        <w:spacing w:before="120"/>
        <w:ind w:firstLine="0"/>
        <w:jc w:val="both"/>
        <w:rPr>
          <w:sz w:val="20"/>
        </w:rPr>
      </w:pPr>
      <w:r>
        <w:rPr>
          <w:spacing w:val="-8"/>
          <w:sz w:val="20"/>
        </w:rPr>
        <w:t>-</w:t>
      </w:r>
      <w:r>
        <w:rPr>
          <w:sz w:val="20"/>
        </w:rPr>
        <w:t xml:space="preserve"> </w:t>
      </w:r>
      <w:r>
        <w:rPr>
          <w:spacing w:val="-8"/>
          <w:sz w:val="20"/>
        </w:rPr>
        <w:t>Le</w:t>
      </w:r>
      <w:r>
        <w:rPr>
          <w:spacing w:val="-1"/>
          <w:sz w:val="20"/>
        </w:rPr>
        <w:t xml:space="preserve"> </w:t>
      </w:r>
      <w:r>
        <w:rPr>
          <w:spacing w:val="-8"/>
          <w:sz w:val="20"/>
        </w:rPr>
        <w:t>Cahier</w:t>
      </w:r>
      <w:r>
        <w:rPr>
          <w:sz w:val="20"/>
        </w:rPr>
        <w:t xml:space="preserve"> </w:t>
      </w:r>
      <w:r>
        <w:rPr>
          <w:spacing w:val="-8"/>
          <w:sz w:val="20"/>
        </w:rPr>
        <w:t>des</w:t>
      </w:r>
      <w:r>
        <w:rPr>
          <w:sz w:val="20"/>
        </w:rPr>
        <w:t xml:space="preserve"> </w:t>
      </w:r>
      <w:r>
        <w:rPr>
          <w:spacing w:val="-8"/>
          <w:sz w:val="20"/>
        </w:rPr>
        <w:t>Clauses</w:t>
      </w:r>
      <w:r>
        <w:rPr>
          <w:sz w:val="20"/>
        </w:rPr>
        <w:t xml:space="preserve"> </w:t>
      </w:r>
      <w:r>
        <w:rPr>
          <w:spacing w:val="-8"/>
          <w:sz w:val="20"/>
        </w:rPr>
        <w:t>Techniques</w:t>
      </w:r>
      <w:r>
        <w:rPr>
          <w:sz w:val="20"/>
        </w:rPr>
        <w:t xml:space="preserve"> </w:t>
      </w:r>
      <w:r>
        <w:rPr>
          <w:spacing w:val="-8"/>
          <w:sz w:val="20"/>
        </w:rPr>
        <w:t>Générales</w:t>
      </w:r>
      <w:r>
        <w:rPr>
          <w:sz w:val="20"/>
        </w:rPr>
        <w:t xml:space="preserve"> </w:t>
      </w:r>
      <w:r>
        <w:rPr>
          <w:spacing w:val="-8"/>
          <w:sz w:val="20"/>
        </w:rPr>
        <w:t>(CCTG)</w:t>
      </w:r>
      <w:r>
        <w:rPr>
          <w:sz w:val="20"/>
        </w:rPr>
        <w:t xml:space="preserve"> </w:t>
      </w:r>
      <w:r>
        <w:rPr>
          <w:spacing w:val="-8"/>
          <w:sz w:val="20"/>
        </w:rPr>
        <w:t>applicable</w:t>
      </w:r>
      <w:r>
        <w:rPr>
          <w:sz w:val="20"/>
        </w:rPr>
        <w:t xml:space="preserve"> </w:t>
      </w:r>
      <w:r>
        <w:rPr>
          <w:spacing w:val="-8"/>
          <w:sz w:val="20"/>
        </w:rPr>
        <w:t>aux</w:t>
      </w:r>
      <w:r>
        <w:rPr>
          <w:sz w:val="20"/>
        </w:rPr>
        <w:t xml:space="preserve"> </w:t>
      </w:r>
      <w:r>
        <w:rPr>
          <w:spacing w:val="-8"/>
          <w:sz w:val="20"/>
        </w:rPr>
        <w:t>travaux</w:t>
      </w:r>
      <w:r>
        <w:rPr>
          <w:sz w:val="20"/>
        </w:rPr>
        <w:t xml:space="preserve"> </w:t>
      </w:r>
      <w:r>
        <w:rPr>
          <w:spacing w:val="-8"/>
          <w:sz w:val="20"/>
        </w:rPr>
        <w:t>objet</w:t>
      </w:r>
      <w:r>
        <w:rPr>
          <w:sz w:val="20"/>
        </w:rPr>
        <w:t xml:space="preserve"> </w:t>
      </w:r>
      <w:r>
        <w:rPr>
          <w:spacing w:val="-8"/>
          <w:sz w:val="20"/>
        </w:rPr>
        <w:t>du</w:t>
      </w:r>
      <w:r>
        <w:rPr>
          <w:sz w:val="20"/>
        </w:rPr>
        <w:t xml:space="preserve"> </w:t>
      </w:r>
      <w:r>
        <w:rPr>
          <w:spacing w:val="-8"/>
          <w:sz w:val="20"/>
        </w:rPr>
        <w:t>marché,</w:t>
      </w:r>
      <w:r>
        <w:rPr>
          <w:sz w:val="20"/>
        </w:rPr>
        <w:t xml:space="preserve"> </w:t>
      </w:r>
      <w:r>
        <w:rPr>
          <w:spacing w:val="-8"/>
          <w:sz w:val="20"/>
        </w:rPr>
        <w:t>lorsqu'il</w:t>
      </w:r>
      <w:r>
        <w:rPr>
          <w:sz w:val="20"/>
        </w:rPr>
        <w:t xml:space="preserve"> </w:t>
      </w:r>
      <w:r>
        <w:rPr>
          <w:spacing w:val="-8"/>
          <w:sz w:val="20"/>
        </w:rPr>
        <w:t>existe</w:t>
      </w:r>
      <w:r>
        <w:rPr>
          <w:spacing w:val="-1"/>
          <w:sz w:val="20"/>
        </w:rPr>
        <w:t xml:space="preserve"> </w:t>
      </w:r>
      <w:r>
        <w:rPr>
          <w:spacing w:val="-8"/>
          <w:sz w:val="20"/>
        </w:rPr>
        <w:t xml:space="preserve">et </w:t>
      </w:r>
      <w:r>
        <w:rPr>
          <w:spacing w:val="-4"/>
          <w:sz w:val="20"/>
        </w:rPr>
        <w:t>si</w:t>
      </w:r>
      <w:r>
        <w:rPr>
          <w:spacing w:val="-12"/>
          <w:sz w:val="20"/>
        </w:rPr>
        <w:t xml:space="preserve"> </w:t>
      </w:r>
      <w:r>
        <w:rPr>
          <w:spacing w:val="-4"/>
          <w:sz w:val="20"/>
        </w:rPr>
        <w:t>celui-ci</w:t>
      </w:r>
      <w:r>
        <w:rPr>
          <w:spacing w:val="-12"/>
          <w:sz w:val="20"/>
        </w:rPr>
        <w:t xml:space="preserve"> </w:t>
      </w:r>
      <w:r>
        <w:rPr>
          <w:spacing w:val="-4"/>
          <w:sz w:val="20"/>
        </w:rPr>
        <w:t>vise</w:t>
      </w:r>
      <w:r>
        <w:rPr>
          <w:spacing w:val="-11"/>
          <w:sz w:val="20"/>
        </w:rPr>
        <w:t xml:space="preserve"> </w:t>
      </w:r>
      <w:r>
        <w:rPr>
          <w:spacing w:val="-4"/>
          <w:sz w:val="20"/>
        </w:rPr>
        <w:t>ce</w:t>
      </w:r>
      <w:r>
        <w:rPr>
          <w:spacing w:val="-11"/>
          <w:sz w:val="20"/>
        </w:rPr>
        <w:t xml:space="preserve"> </w:t>
      </w:r>
      <w:r>
        <w:rPr>
          <w:spacing w:val="-4"/>
          <w:sz w:val="20"/>
        </w:rPr>
        <w:t>cahier</w:t>
      </w:r>
      <w:r>
        <w:rPr>
          <w:spacing w:val="-10"/>
          <w:sz w:val="20"/>
        </w:rPr>
        <w:t xml:space="preserve"> </w:t>
      </w:r>
      <w:r>
        <w:rPr>
          <w:spacing w:val="-4"/>
          <w:sz w:val="20"/>
        </w:rPr>
        <w:t>(cf.</w:t>
      </w:r>
      <w:r>
        <w:rPr>
          <w:spacing w:val="-11"/>
          <w:sz w:val="20"/>
        </w:rPr>
        <w:t xml:space="preserve"> </w:t>
      </w:r>
      <w:r>
        <w:rPr>
          <w:spacing w:val="-4"/>
          <w:sz w:val="20"/>
        </w:rPr>
        <w:t>CCTP)</w:t>
      </w:r>
      <w:r>
        <w:rPr>
          <w:spacing w:val="-8"/>
          <w:sz w:val="20"/>
        </w:rPr>
        <w:t xml:space="preserve"> </w:t>
      </w:r>
      <w:r>
        <w:rPr>
          <w:spacing w:val="-4"/>
          <w:sz w:val="20"/>
        </w:rPr>
        <w:t>et</w:t>
      </w:r>
      <w:r>
        <w:rPr>
          <w:spacing w:val="-11"/>
          <w:sz w:val="20"/>
        </w:rPr>
        <w:t xml:space="preserve"> </w:t>
      </w:r>
      <w:r>
        <w:rPr>
          <w:spacing w:val="-4"/>
          <w:sz w:val="20"/>
        </w:rPr>
        <w:t>les</w:t>
      </w:r>
      <w:r>
        <w:rPr>
          <w:spacing w:val="-7"/>
          <w:sz w:val="20"/>
        </w:rPr>
        <w:t xml:space="preserve"> </w:t>
      </w:r>
      <w:r>
        <w:rPr>
          <w:spacing w:val="-4"/>
          <w:sz w:val="20"/>
        </w:rPr>
        <w:t>normes</w:t>
      </w:r>
      <w:r>
        <w:rPr>
          <w:spacing w:val="-10"/>
          <w:sz w:val="20"/>
        </w:rPr>
        <w:t xml:space="preserve"> </w:t>
      </w:r>
      <w:r>
        <w:rPr>
          <w:spacing w:val="-4"/>
          <w:sz w:val="20"/>
        </w:rPr>
        <w:t>et</w:t>
      </w:r>
      <w:r>
        <w:rPr>
          <w:spacing w:val="-11"/>
          <w:sz w:val="20"/>
        </w:rPr>
        <w:t xml:space="preserve"> </w:t>
      </w:r>
      <w:r>
        <w:rPr>
          <w:spacing w:val="-4"/>
          <w:sz w:val="20"/>
        </w:rPr>
        <w:t>autres</w:t>
      </w:r>
      <w:r>
        <w:rPr>
          <w:spacing w:val="-7"/>
          <w:sz w:val="20"/>
        </w:rPr>
        <w:t xml:space="preserve"> </w:t>
      </w:r>
      <w:r>
        <w:rPr>
          <w:spacing w:val="-4"/>
          <w:sz w:val="20"/>
        </w:rPr>
        <w:t>documents</w:t>
      </w:r>
      <w:r>
        <w:rPr>
          <w:spacing w:val="-7"/>
          <w:sz w:val="20"/>
        </w:rPr>
        <w:t xml:space="preserve"> </w:t>
      </w:r>
      <w:r>
        <w:rPr>
          <w:spacing w:val="-4"/>
          <w:sz w:val="20"/>
        </w:rPr>
        <w:t>équivalents</w:t>
      </w:r>
      <w:r>
        <w:rPr>
          <w:spacing w:val="-10"/>
          <w:sz w:val="20"/>
        </w:rPr>
        <w:t xml:space="preserve"> </w:t>
      </w:r>
      <w:r>
        <w:rPr>
          <w:spacing w:val="-4"/>
          <w:sz w:val="20"/>
        </w:rPr>
        <w:t>définis</w:t>
      </w:r>
      <w:r>
        <w:rPr>
          <w:spacing w:val="-10"/>
          <w:sz w:val="20"/>
        </w:rPr>
        <w:t xml:space="preserve"> </w:t>
      </w:r>
      <w:r>
        <w:rPr>
          <w:spacing w:val="-4"/>
          <w:sz w:val="20"/>
        </w:rPr>
        <w:t>par</w:t>
      </w:r>
      <w:r>
        <w:rPr>
          <w:spacing w:val="-10"/>
          <w:sz w:val="20"/>
        </w:rPr>
        <w:t xml:space="preserve"> </w:t>
      </w:r>
      <w:r>
        <w:rPr>
          <w:spacing w:val="-4"/>
          <w:sz w:val="20"/>
        </w:rPr>
        <w:t>le</w:t>
      </w:r>
      <w:r>
        <w:rPr>
          <w:spacing w:val="-9"/>
          <w:sz w:val="20"/>
        </w:rPr>
        <w:t xml:space="preserve"> </w:t>
      </w:r>
      <w:r>
        <w:rPr>
          <w:spacing w:val="-4"/>
          <w:sz w:val="20"/>
        </w:rPr>
        <w:t>CCTP.</w:t>
      </w:r>
    </w:p>
    <w:p w:rsidR="00E11F6A" w:rsidRPr="002906B5" w:rsidRDefault="00716231" w:rsidP="002906B5">
      <w:pPr>
        <w:pStyle w:val="Corpsdetexte"/>
        <w:tabs>
          <w:tab w:val="left" w:pos="1650"/>
          <w:tab w:val="left" w:pos="9903"/>
        </w:tabs>
        <w:ind w:left="18"/>
        <w:rPr>
          <w:rFonts w:ascii="Arial Black"/>
          <w:color w:val="FFFFFF"/>
          <w:spacing w:val="45"/>
          <w:highlight w:val="darkGray"/>
        </w:rPr>
      </w:pPr>
      <w:r w:rsidRPr="002906B5">
        <w:rPr>
          <w:rFonts w:ascii="Arial Black"/>
          <w:color w:val="FFFFFF"/>
          <w:spacing w:val="45"/>
          <w:highlight w:val="darkGray"/>
        </w:rPr>
        <mc:AlternateContent>
          <mc:Choice Requires="wps">
            <w:drawing>
              <wp:anchor distT="0" distB="0" distL="0" distR="0" simplePos="0" relativeHeight="251658240" behindDoc="1" locked="0" layoutInCell="1" allowOverlap="1">
                <wp:simplePos x="0" y="0"/>
                <wp:positionH relativeFrom="page">
                  <wp:posOffset>641604</wp:posOffset>
                </wp:positionH>
                <wp:positionV relativeFrom="paragraph">
                  <wp:posOffset>305631</wp:posOffset>
                </wp:positionV>
                <wp:extent cx="6277610" cy="402590"/>
                <wp:effectExtent l="0" t="0" r="889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7610" cy="402590"/>
                        </a:xfrm>
                        <a:prstGeom prst="rect">
                          <a:avLst/>
                        </a:prstGeom>
                        <a:solidFill>
                          <a:schemeClr val="bg1">
                            <a:lumMod val="75000"/>
                          </a:schemeClr>
                        </a:solidFill>
                      </wps:spPr>
                      <wps:txbx>
                        <w:txbxContent>
                          <w:p w:rsidR="002906B5" w:rsidRDefault="002906B5">
                            <w:pPr>
                              <w:pStyle w:val="Corpsdetexte"/>
                              <w:tabs>
                                <w:tab w:val="left" w:pos="1632"/>
                              </w:tabs>
                              <w:spacing w:before="34"/>
                              <w:ind w:left="122" w:right="432"/>
                              <w:rPr>
                                <w:rFonts w:ascii="Arial Black"/>
                                <w:color w:val="000000"/>
                              </w:rPr>
                            </w:pPr>
                            <w:bookmarkStart w:id="11" w:name="_bookmark11"/>
                            <w:bookmarkEnd w:id="11"/>
                            <w:r>
                              <w:rPr>
                                <w:rFonts w:ascii="Arial Black"/>
                                <w:color w:val="FFFFFF"/>
                              </w:rPr>
                              <w:t>ARTICLE 3 -</w:t>
                            </w:r>
                            <w:r>
                              <w:rPr>
                                <w:rFonts w:ascii="Arial Black"/>
                                <w:color w:val="FFFFFF"/>
                              </w:rPr>
                              <w:tab/>
                              <w:t>PRIX</w:t>
                            </w:r>
                            <w:r>
                              <w:rPr>
                                <w:rFonts w:ascii="Arial Black"/>
                                <w:color w:val="FFFFFF"/>
                                <w:spacing w:val="-5"/>
                              </w:rPr>
                              <w:t xml:space="preserve"> </w:t>
                            </w:r>
                            <w:r>
                              <w:rPr>
                                <w:rFonts w:ascii="Arial Black"/>
                                <w:color w:val="FFFFFF"/>
                              </w:rPr>
                              <w:t>ET</w:t>
                            </w:r>
                            <w:r>
                              <w:rPr>
                                <w:rFonts w:ascii="Arial Black"/>
                                <w:color w:val="FFFFFF"/>
                                <w:spacing w:val="-6"/>
                              </w:rPr>
                              <w:t xml:space="preserve"> </w:t>
                            </w:r>
                            <w:r>
                              <w:rPr>
                                <w:rFonts w:ascii="Arial Black"/>
                                <w:color w:val="FFFFFF"/>
                              </w:rPr>
                              <w:t>MODE</w:t>
                            </w:r>
                            <w:r>
                              <w:rPr>
                                <w:rFonts w:ascii="Arial Black"/>
                                <w:color w:val="FFFFFF"/>
                                <w:spacing w:val="-6"/>
                              </w:rPr>
                              <w:t xml:space="preserve"> </w:t>
                            </w:r>
                            <w:r>
                              <w:rPr>
                                <w:rFonts w:ascii="Arial Black"/>
                                <w:color w:val="FFFFFF"/>
                              </w:rPr>
                              <w:t>D'EVALUATION</w:t>
                            </w:r>
                            <w:r>
                              <w:rPr>
                                <w:rFonts w:ascii="Arial Black"/>
                                <w:color w:val="FFFFFF"/>
                                <w:spacing w:val="-7"/>
                              </w:rPr>
                              <w:t xml:space="preserve"> </w:t>
                            </w:r>
                            <w:r>
                              <w:rPr>
                                <w:rFonts w:ascii="Arial Black"/>
                                <w:color w:val="FFFFFF"/>
                              </w:rPr>
                              <w:t>DES</w:t>
                            </w:r>
                            <w:r>
                              <w:rPr>
                                <w:rFonts w:ascii="Arial Black"/>
                                <w:color w:val="FFFFFF"/>
                                <w:spacing w:val="-4"/>
                              </w:rPr>
                              <w:t xml:space="preserve"> </w:t>
                            </w:r>
                            <w:r>
                              <w:rPr>
                                <w:rFonts w:ascii="Arial Black"/>
                                <w:color w:val="FFFFFF"/>
                              </w:rPr>
                              <w:t>OUVRAGES</w:t>
                            </w:r>
                            <w:r>
                              <w:rPr>
                                <w:rFonts w:ascii="Arial Black"/>
                                <w:color w:val="FFFFFF"/>
                                <w:spacing w:val="-1"/>
                              </w:rPr>
                              <w:t xml:space="preserve"> </w:t>
                            </w:r>
                            <w:r>
                              <w:rPr>
                                <w:rFonts w:ascii="Arial Black"/>
                                <w:color w:val="FFFFFF"/>
                              </w:rPr>
                              <w:t>-</w:t>
                            </w:r>
                            <w:r>
                              <w:rPr>
                                <w:rFonts w:ascii="Arial Black"/>
                                <w:color w:val="FFFFFF"/>
                                <w:spacing w:val="-5"/>
                              </w:rPr>
                              <w:t xml:space="preserve"> </w:t>
                            </w:r>
                            <w:r>
                              <w:rPr>
                                <w:rFonts w:ascii="Arial Black"/>
                                <w:color w:val="FFFFFF"/>
                              </w:rPr>
                              <w:t>VARIATION</w:t>
                            </w:r>
                            <w:r>
                              <w:rPr>
                                <w:rFonts w:ascii="Arial Black"/>
                                <w:color w:val="FFFFFF"/>
                                <w:spacing w:val="-7"/>
                              </w:rPr>
                              <w:t xml:space="preserve"> </w:t>
                            </w:r>
                            <w:r>
                              <w:rPr>
                                <w:rFonts w:ascii="Arial Black"/>
                                <w:color w:val="FFFFFF"/>
                              </w:rPr>
                              <w:t>DANS</w:t>
                            </w:r>
                            <w:r>
                              <w:rPr>
                                <w:rFonts w:ascii="Arial Black"/>
                                <w:color w:val="FFFFFF"/>
                                <w:spacing w:val="-6"/>
                              </w:rPr>
                              <w:t xml:space="preserve"> </w:t>
                            </w:r>
                            <w:r>
                              <w:rPr>
                                <w:rFonts w:ascii="Arial Black"/>
                                <w:color w:val="FFFFFF"/>
                              </w:rPr>
                              <w:t xml:space="preserve">LES </w:t>
                            </w:r>
                            <w:r>
                              <w:rPr>
                                <w:rFonts w:ascii="Arial Black"/>
                                <w:color w:val="FFFFFF"/>
                                <w:spacing w:val="-4"/>
                              </w:rPr>
                              <w:t>PRIX</w:t>
                            </w:r>
                          </w:p>
                        </w:txbxContent>
                      </wps:txbx>
                      <wps:bodyPr wrap="square" lIns="0" tIns="0" rIns="0" bIns="0" rtlCol="0">
                        <a:noAutofit/>
                      </wps:bodyPr>
                    </wps:wsp>
                  </a:graphicData>
                </a:graphic>
              </wp:anchor>
            </w:drawing>
          </mc:Choice>
          <mc:Fallback>
            <w:pict>
              <v:shape id="Textbox 5" o:spid="_x0000_s1027" type="#_x0000_t202" style="position:absolute;left:0;text-align:left;margin-left:50.5pt;margin-top:24.05pt;width:494.3pt;height:31.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" fillcolor="#bfbfbf [2412]" stroked="f">
                <v:path arrowok="t"/>
                <v:textbox inset="0,0,0,0">
                  <w:txbxContent>
                    <w:p w:rsidR="002906B5" w:rsidRDefault="002906B5">
                      <w:pPr>
                        <w:pStyle w:val="Corpsdetexte"/>
                        <w:tabs>
                          <w:tab w:val="left" w:pos="1632"/>
                        </w:tabs>
                        <w:spacing w:before="34"/>
                        <w:ind w:left="122" w:right="432"/>
                        <w:rPr>
                          <w:rFonts w:ascii="Arial Black"/>
                          <w:color w:val="000000"/>
                        </w:rPr>
                      </w:pPr>
                      <w:bookmarkStart w:id="12" w:name="_bookmark11"/>
                      <w:bookmarkEnd w:id="12"/>
                      <w:r>
                        <w:rPr>
                          <w:rFonts w:ascii="Arial Black"/>
                          <w:color w:val="FFFFFF"/>
                        </w:rPr>
                        <w:t>ARTICLE 3 -</w:t>
                      </w:r>
                      <w:r>
                        <w:rPr>
                          <w:rFonts w:ascii="Arial Black"/>
                          <w:color w:val="FFFFFF"/>
                        </w:rPr>
                        <w:tab/>
                        <w:t>PRIX</w:t>
                      </w:r>
                      <w:r>
                        <w:rPr>
                          <w:rFonts w:ascii="Arial Black"/>
                          <w:color w:val="FFFFFF"/>
                          <w:spacing w:val="-5"/>
                        </w:rPr>
                        <w:t xml:space="preserve"> </w:t>
                      </w:r>
                      <w:r>
                        <w:rPr>
                          <w:rFonts w:ascii="Arial Black"/>
                          <w:color w:val="FFFFFF"/>
                        </w:rPr>
                        <w:t>ET</w:t>
                      </w:r>
                      <w:r>
                        <w:rPr>
                          <w:rFonts w:ascii="Arial Black"/>
                          <w:color w:val="FFFFFF"/>
                          <w:spacing w:val="-6"/>
                        </w:rPr>
                        <w:t xml:space="preserve"> </w:t>
                      </w:r>
                      <w:r>
                        <w:rPr>
                          <w:rFonts w:ascii="Arial Black"/>
                          <w:color w:val="FFFFFF"/>
                        </w:rPr>
                        <w:t>MODE</w:t>
                      </w:r>
                      <w:r>
                        <w:rPr>
                          <w:rFonts w:ascii="Arial Black"/>
                          <w:color w:val="FFFFFF"/>
                          <w:spacing w:val="-6"/>
                        </w:rPr>
                        <w:t xml:space="preserve"> </w:t>
                      </w:r>
                      <w:r>
                        <w:rPr>
                          <w:rFonts w:ascii="Arial Black"/>
                          <w:color w:val="FFFFFF"/>
                        </w:rPr>
                        <w:t>D'EVALUATION</w:t>
                      </w:r>
                      <w:r>
                        <w:rPr>
                          <w:rFonts w:ascii="Arial Black"/>
                          <w:color w:val="FFFFFF"/>
                          <w:spacing w:val="-7"/>
                        </w:rPr>
                        <w:t xml:space="preserve"> </w:t>
                      </w:r>
                      <w:r>
                        <w:rPr>
                          <w:rFonts w:ascii="Arial Black"/>
                          <w:color w:val="FFFFFF"/>
                        </w:rPr>
                        <w:t>DES</w:t>
                      </w:r>
                      <w:r>
                        <w:rPr>
                          <w:rFonts w:ascii="Arial Black"/>
                          <w:color w:val="FFFFFF"/>
                          <w:spacing w:val="-4"/>
                        </w:rPr>
                        <w:t xml:space="preserve"> </w:t>
                      </w:r>
                      <w:r>
                        <w:rPr>
                          <w:rFonts w:ascii="Arial Black"/>
                          <w:color w:val="FFFFFF"/>
                        </w:rPr>
                        <w:t>OUVRAGES</w:t>
                      </w:r>
                      <w:r>
                        <w:rPr>
                          <w:rFonts w:ascii="Arial Black"/>
                          <w:color w:val="FFFFFF"/>
                          <w:spacing w:val="-1"/>
                        </w:rPr>
                        <w:t xml:space="preserve"> </w:t>
                      </w:r>
                      <w:r>
                        <w:rPr>
                          <w:rFonts w:ascii="Arial Black"/>
                          <w:color w:val="FFFFFF"/>
                        </w:rPr>
                        <w:t>-</w:t>
                      </w:r>
                      <w:r>
                        <w:rPr>
                          <w:rFonts w:ascii="Arial Black"/>
                          <w:color w:val="FFFFFF"/>
                          <w:spacing w:val="-5"/>
                        </w:rPr>
                        <w:t xml:space="preserve"> </w:t>
                      </w:r>
                      <w:r>
                        <w:rPr>
                          <w:rFonts w:ascii="Arial Black"/>
                          <w:color w:val="FFFFFF"/>
                        </w:rPr>
                        <w:t>VARIATION</w:t>
                      </w:r>
                      <w:r>
                        <w:rPr>
                          <w:rFonts w:ascii="Arial Black"/>
                          <w:color w:val="FFFFFF"/>
                          <w:spacing w:val="-7"/>
                        </w:rPr>
                        <w:t xml:space="preserve"> </w:t>
                      </w:r>
                      <w:r>
                        <w:rPr>
                          <w:rFonts w:ascii="Arial Black"/>
                          <w:color w:val="FFFFFF"/>
                        </w:rPr>
                        <w:t>DANS</w:t>
                      </w:r>
                      <w:r>
                        <w:rPr>
                          <w:rFonts w:ascii="Arial Black"/>
                          <w:color w:val="FFFFFF"/>
                          <w:spacing w:val="-6"/>
                        </w:rPr>
                        <w:t xml:space="preserve"> </w:t>
                      </w:r>
                      <w:r>
                        <w:rPr>
                          <w:rFonts w:ascii="Arial Black"/>
                          <w:color w:val="FFFFFF"/>
                        </w:rPr>
                        <w:t xml:space="preserve">LES </w:t>
                      </w:r>
                      <w:r>
                        <w:rPr>
                          <w:rFonts w:ascii="Arial Black"/>
                          <w:color w:val="FFFFFF"/>
                          <w:spacing w:val="-4"/>
                        </w:rPr>
                        <w:t>PRIX</w:t>
                      </w:r>
                    </w:p>
                  </w:txbxContent>
                </v:textbox>
                <w10:wrap type="topAndBottom" anchorx="page"/>
              </v:shape>
            </w:pict>
          </mc:Fallback>
        </mc:AlternateContent>
      </w:r>
    </w:p>
    <w:p w:rsidR="00E11F6A" w:rsidRPr="002906B5" w:rsidRDefault="00E11F6A" w:rsidP="002906B5">
      <w:pPr>
        <w:pStyle w:val="Corpsdetexte"/>
        <w:tabs>
          <w:tab w:val="left" w:pos="1650"/>
          <w:tab w:val="left" w:pos="9903"/>
        </w:tabs>
        <w:ind w:left="18"/>
        <w:rPr>
          <w:rFonts w:ascii="Arial Black"/>
          <w:color w:val="FFFFFF"/>
          <w:spacing w:val="45"/>
          <w:highlight w:val="darkGray"/>
        </w:rPr>
      </w:pPr>
    </w:p>
    <w:p w:rsidR="00E11F6A" w:rsidRDefault="00716231">
      <w:pPr>
        <w:pStyle w:val="Titre1"/>
        <w:numPr>
          <w:ilvl w:val="1"/>
          <w:numId w:val="28"/>
        </w:numPr>
        <w:tabs>
          <w:tab w:val="left" w:pos="567"/>
        </w:tabs>
        <w:ind w:left="567" w:hanging="433"/>
      </w:pPr>
      <w:bookmarkStart w:id="13" w:name="_bookmark12"/>
      <w:bookmarkEnd w:id="13"/>
      <w:r>
        <w:rPr>
          <w:color w:val="BE3E00"/>
        </w:rPr>
        <w:t>Contenu</w:t>
      </w:r>
      <w:r>
        <w:rPr>
          <w:color w:val="BE3E00"/>
          <w:spacing w:val="-4"/>
        </w:rPr>
        <w:t xml:space="preserve"> </w:t>
      </w:r>
      <w:r>
        <w:rPr>
          <w:color w:val="BE3E00"/>
        </w:rPr>
        <w:t>des</w:t>
      </w:r>
      <w:r>
        <w:rPr>
          <w:color w:val="BE3E00"/>
          <w:spacing w:val="-3"/>
        </w:rPr>
        <w:t xml:space="preserve"> </w:t>
      </w:r>
      <w:r>
        <w:rPr>
          <w:color w:val="BE3E00"/>
          <w:spacing w:val="-4"/>
        </w:rPr>
        <w:t>prix</w:t>
      </w:r>
    </w:p>
    <w:p w:rsidR="00E11F6A" w:rsidRDefault="00716231">
      <w:pPr>
        <w:spacing w:before="121"/>
        <w:ind w:left="141"/>
        <w:rPr>
          <w:rFonts w:ascii="Arial" w:hAnsi="Arial"/>
          <w:b/>
          <w:sz w:val="20"/>
        </w:rPr>
      </w:pPr>
      <w:r>
        <w:rPr>
          <w:sz w:val="20"/>
        </w:rPr>
        <w:t>Les</w:t>
      </w:r>
      <w:r>
        <w:rPr>
          <w:spacing w:val="-5"/>
          <w:sz w:val="20"/>
        </w:rPr>
        <w:t xml:space="preserve"> </w:t>
      </w:r>
      <w:r>
        <w:rPr>
          <w:sz w:val="20"/>
        </w:rPr>
        <w:t>prix</w:t>
      </w:r>
      <w:r>
        <w:rPr>
          <w:spacing w:val="-5"/>
          <w:sz w:val="20"/>
        </w:rPr>
        <w:t xml:space="preserve"> </w:t>
      </w:r>
      <w:r>
        <w:rPr>
          <w:sz w:val="20"/>
        </w:rPr>
        <w:t>du</w:t>
      </w:r>
      <w:r>
        <w:rPr>
          <w:spacing w:val="-6"/>
          <w:sz w:val="20"/>
        </w:rPr>
        <w:t xml:space="preserve"> </w:t>
      </w:r>
      <w:r>
        <w:rPr>
          <w:sz w:val="20"/>
        </w:rPr>
        <w:t>marché</w:t>
      </w:r>
      <w:r>
        <w:rPr>
          <w:spacing w:val="-7"/>
          <w:sz w:val="20"/>
        </w:rPr>
        <w:t xml:space="preserve"> </w:t>
      </w:r>
      <w:r>
        <w:rPr>
          <w:sz w:val="20"/>
        </w:rPr>
        <w:t>sont</w:t>
      </w:r>
      <w:r>
        <w:rPr>
          <w:spacing w:val="-2"/>
          <w:sz w:val="20"/>
        </w:rPr>
        <w:t xml:space="preserve"> </w:t>
      </w:r>
      <w:r>
        <w:rPr>
          <w:rFonts w:ascii="Arial" w:hAnsi="Arial"/>
          <w:b/>
          <w:sz w:val="20"/>
        </w:rPr>
        <w:t>hors</w:t>
      </w:r>
      <w:r>
        <w:rPr>
          <w:rFonts w:ascii="Arial" w:hAnsi="Arial"/>
          <w:b/>
          <w:spacing w:val="-6"/>
          <w:sz w:val="20"/>
        </w:rPr>
        <w:t xml:space="preserve"> </w:t>
      </w:r>
      <w:r>
        <w:rPr>
          <w:rFonts w:ascii="Arial" w:hAnsi="Arial"/>
          <w:b/>
          <w:spacing w:val="-4"/>
          <w:sz w:val="20"/>
        </w:rPr>
        <w:t>TVA.</w:t>
      </w:r>
    </w:p>
    <w:p w:rsidR="00E11F6A" w:rsidRDefault="00716231" w:rsidP="003F1940">
      <w:pPr>
        <w:pStyle w:val="Corpsdetexte"/>
        <w:spacing w:before="118"/>
        <w:jc w:val="both"/>
      </w:pPr>
      <w:r>
        <w:t xml:space="preserve">Les prix sont établis en considérant comme incluses toutes les sujétions normalement prévisibles dans les </w:t>
      </w:r>
      <w:r>
        <w:rPr>
          <w:spacing w:val="-2"/>
        </w:rPr>
        <w:t>conditions</w:t>
      </w:r>
      <w:r>
        <w:rPr>
          <w:spacing w:val="-7"/>
        </w:rPr>
        <w:t xml:space="preserve"> </w:t>
      </w:r>
      <w:r>
        <w:rPr>
          <w:spacing w:val="-2"/>
        </w:rPr>
        <w:t>de</w:t>
      </w:r>
      <w:r>
        <w:rPr>
          <w:spacing w:val="-7"/>
        </w:rPr>
        <w:t xml:space="preserve"> </w:t>
      </w:r>
      <w:r>
        <w:rPr>
          <w:spacing w:val="-2"/>
        </w:rPr>
        <w:t>temps</w:t>
      </w:r>
      <w:r>
        <w:rPr>
          <w:spacing w:val="-5"/>
        </w:rPr>
        <w:t xml:space="preserve"> </w:t>
      </w:r>
      <w:r>
        <w:rPr>
          <w:spacing w:val="-2"/>
        </w:rPr>
        <w:t>et</w:t>
      </w:r>
      <w:r>
        <w:rPr>
          <w:spacing w:val="-8"/>
        </w:rPr>
        <w:t xml:space="preserve"> </w:t>
      </w:r>
      <w:r>
        <w:rPr>
          <w:spacing w:val="-2"/>
        </w:rPr>
        <w:t>de</w:t>
      </w:r>
      <w:r>
        <w:rPr>
          <w:spacing w:val="-5"/>
        </w:rPr>
        <w:t xml:space="preserve"> </w:t>
      </w:r>
      <w:r>
        <w:rPr>
          <w:spacing w:val="-2"/>
        </w:rPr>
        <w:t>lieu</w:t>
      </w:r>
      <w:r>
        <w:rPr>
          <w:spacing w:val="-7"/>
        </w:rPr>
        <w:t xml:space="preserve"> </w:t>
      </w:r>
      <w:r>
        <w:rPr>
          <w:spacing w:val="-2"/>
        </w:rPr>
        <w:t>où</w:t>
      </w:r>
      <w:r>
        <w:rPr>
          <w:spacing w:val="-7"/>
        </w:rPr>
        <w:t xml:space="preserve"> </w:t>
      </w:r>
      <w:r>
        <w:rPr>
          <w:spacing w:val="-2"/>
        </w:rPr>
        <w:t>s'exécutent</w:t>
      </w:r>
      <w:r>
        <w:rPr>
          <w:spacing w:val="-8"/>
        </w:rPr>
        <w:t xml:space="preserve"> </w:t>
      </w:r>
      <w:r>
        <w:rPr>
          <w:spacing w:val="-2"/>
        </w:rPr>
        <w:t>les</w:t>
      </w:r>
      <w:r>
        <w:rPr>
          <w:spacing w:val="-6"/>
        </w:rPr>
        <w:t xml:space="preserve"> </w:t>
      </w:r>
      <w:r>
        <w:rPr>
          <w:spacing w:val="-2"/>
        </w:rPr>
        <w:t>travaux</w:t>
      </w:r>
      <w:r>
        <w:rPr>
          <w:spacing w:val="-5"/>
        </w:rPr>
        <w:t xml:space="preserve"> </w:t>
      </w:r>
      <w:r>
        <w:rPr>
          <w:spacing w:val="-2"/>
        </w:rPr>
        <w:t>telles</w:t>
      </w:r>
      <w:r>
        <w:rPr>
          <w:spacing w:val="-7"/>
        </w:rPr>
        <w:t xml:space="preserve"> </w:t>
      </w:r>
      <w:r>
        <w:rPr>
          <w:spacing w:val="-2"/>
        </w:rPr>
        <w:t>que</w:t>
      </w:r>
      <w:r>
        <w:rPr>
          <w:spacing w:val="-7"/>
        </w:rPr>
        <w:t xml:space="preserve"> </w:t>
      </w:r>
      <w:r>
        <w:rPr>
          <w:spacing w:val="-2"/>
        </w:rPr>
        <w:t>visées</w:t>
      </w:r>
      <w:r>
        <w:rPr>
          <w:spacing w:val="-5"/>
        </w:rPr>
        <w:t xml:space="preserve"> </w:t>
      </w:r>
      <w:r>
        <w:rPr>
          <w:spacing w:val="-2"/>
        </w:rPr>
        <w:t>à</w:t>
      </w:r>
      <w:r>
        <w:rPr>
          <w:spacing w:val="-7"/>
        </w:rPr>
        <w:t xml:space="preserve"> </w:t>
      </w:r>
      <w:r>
        <w:rPr>
          <w:spacing w:val="-2"/>
        </w:rPr>
        <w:t>l'article</w:t>
      </w:r>
      <w:r>
        <w:rPr>
          <w:spacing w:val="3"/>
        </w:rPr>
        <w:t xml:space="preserve"> </w:t>
      </w:r>
      <w:r>
        <w:rPr>
          <w:spacing w:val="-2"/>
        </w:rPr>
        <w:t>9.1</w:t>
      </w:r>
      <w:r>
        <w:rPr>
          <w:spacing w:val="-7"/>
        </w:rPr>
        <w:t xml:space="preserve"> </w:t>
      </w:r>
      <w:r>
        <w:rPr>
          <w:spacing w:val="-2"/>
        </w:rPr>
        <w:t>du</w:t>
      </w:r>
      <w:r>
        <w:rPr>
          <w:spacing w:val="-8"/>
        </w:rPr>
        <w:t xml:space="preserve"> </w:t>
      </w:r>
      <w:r>
        <w:rPr>
          <w:spacing w:val="-2"/>
        </w:rPr>
        <w:t>CCAG</w:t>
      </w:r>
      <w:r w:rsidR="003F1940">
        <w:rPr>
          <w:spacing w:val="-2"/>
        </w:rPr>
        <w:t>-Travaux</w:t>
      </w:r>
      <w:r>
        <w:rPr>
          <w:spacing w:val="-2"/>
        </w:rPr>
        <w:t>.</w:t>
      </w:r>
      <w:r>
        <w:rPr>
          <w:spacing w:val="-6"/>
        </w:rPr>
        <w:t xml:space="preserve"> </w:t>
      </w:r>
      <w:r>
        <w:rPr>
          <w:spacing w:val="-2"/>
        </w:rPr>
        <w:t>Notamment,</w:t>
      </w:r>
      <w:r w:rsidR="003F1940">
        <w:rPr>
          <w:spacing w:val="-2"/>
        </w:rPr>
        <w:t xml:space="preserve"> </w:t>
      </w:r>
      <w:r>
        <w:t xml:space="preserve">ils prennent en compte toutes les informations et données relatives aux ouvrages souterrains, enterrés, subaquatiques ou aériens existants qui ont été communiquées par le maître d’ouvrage dans le dossier de </w:t>
      </w:r>
      <w:r>
        <w:rPr>
          <w:spacing w:val="-2"/>
        </w:rPr>
        <w:t>consultation.</w:t>
      </w:r>
    </w:p>
    <w:p w:rsidR="00E11F6A" w:rsidRDefault="00716231" w:rsidP="003F1940">
      <w:pPr>
        <w:pStyle w:val="Corpsdetexte"/>
        <w:spacing w:before="121"/>
        <w:jc w:val="both"/>
      </w:pPr>
      <w:r>
        <w:t>Les prix afférents aux travaux assignés au mandataire d'un groupement, ou au titulaire sont réputés comprendre les dépenses communes de chantier visées à l'article 9.1.2 du CCAG</w:t>
      </w:r>
      <w:r w:rsidR="003F1940">
        <w:t>-Travaux</w:t>
      </w:r>
      <w:r>
        <w:t>.</w:t>
      </w:r>
    </w:p>
    <w:p w:rsidR="00E11F6A" w:rsidRDefault="00716231" w:rsidP="003F1940">
      <w:pPr>
        <w:pStyle w:val="Corpsdetexte"/>
        <w:spacing w:before="119"/>
        <w:jc w:val="both"/>
      </w:pPr>
      <w:r>
        <w:t>Dans le cadre d'un marché alloti, l'article 10.1.3 ci-dessous répartit ces dépenses communes entre les différents lots.</w:t>
      </w:r>
    </w:p>
    <w:p w:rsidR="00E11F6A" w:rsidRDefault="00716231" w:rsidP="003F1940">
      <w:pPr>
        <w:pStyle w:val="Corpsdetexte"/>
        <w:spacing w:before="121"/>
        <w:jc w:val="both"/>
      </w:pPr>
      <w:r>
        <w:rPr>
          <w:rFonts w:ascii="Arial" w:hAnsi="Arial"/>
          <w:b/>
        </w:rPr>
        <w:t>En cas de cotraitance conjointe ou solidaire</w:t>
      </w:r>
      <w:r>
        <w:t>, les prix du marché sont réputés comprendre toutes les dépenses résultant</w:t>
      </w:r>
      <w:r>
        <w:rPr>
          <w:spacing w:val="-1"/>
        </w:rPr>
        <w:t xml:space="preserve"> </w:t>
      </w:r>
      <w:r>
        <w:t>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rsidR="00E11F6A" w:rsidRDefault="00716231" w:rsidP="003F1940">
      <w:pPr>
        <w:pStyle w:val="Corpsdetexte"/>
        <w:spacing w:before="119"/>
        <w:jc w:val="both"/>
      </w:pPr>
      <w:r>
        <w:rPr>
          <w:rFonts w:ascii="Arial" w:hAnsi="Arial"/>
          <w:b/>
        </w:rPr>
        <w:t>En</w:t>
      </w:r>
      <w:r>
        <w:rPr>
          <w:rFonts w:ascii="Arial" w:hAnsi="Arial"/>
          <w:b/>
          <w:spacing w:val="-5"/>
        </w:rPr>
        <w:t xml:space="preserve"> </w:t>
      </w:r>
      <w:r>
        <w:rPr>
          <w:rFonts w:ascii="Arial" w:hAnsi="Arial"/>
          <w:b/>
        </w:rPr>
        <w:t>cas</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sous-traitance</w:t>
      </w:r>
      <w:r>
        <w:rPr>
          <w:rFonts w:ascii="Arial" w:hAnsi="Arial"/>
          <w:b/>
          <w:spacing w:val="-2"/>
        </w:rPr>
        <w:t xml:space="preserve"> </w:t>
      </w:r>
      <w:r>
        <w:t>les</w:t>
      </w:r>
      <w:r>
        <w:rPr>
          <w:spacing w:val="-5"/>
        </w:rPr>
        <w:t xml:space="preserve"> </w:t>
      </w:r>
      <w:r>
        <w:t>prix</w:t>
      </w:r>
      <w:r>
        <w:rPr>
          <w:spacing w:val="-5"/>
        </w:rPr>
        <w:t xml:space="preserve"> </w:t>
      </w:r>
      <w:r>
        <w:t>du</w:t>
      </w:r>
      <w:r>
        <w:rPr>
          <w:spacing w:val="-3"/>
        </w:rPr>
        <w:t xml:space="preserve"> </w:t>
      </w:r>
      <w:r>
        <w:t>marché</w:t>
      </w:r>
      <w:r>
        <w:rPr>
          <w:spacing w:val="-6"/>
        </w:rPr>
        <w:t xml:space="preserve"> </w:t>
      </w:r>
      <w:r>
        <w:t>sont</w:t>
      </w:r>
      <w:r>
        <w:rPr>
          <w:spacing w:val="-6"/>
        </w:rPr>
        <w:t xml:space="preserve"> </w:t>
      </w:r>
      <w:r>
        <w:t>réputés</w:t>
      </w:r>
      <w:r>
        <w:rPr>
          <w:spacing w:val="-4"/>
        </w:rPr>
        <w:t xml:space="preserve"> </w:t>
      </w:r>
      <w:r>
        <w:t>couvrir</w:t>
      </w:r>
      <w:r>
        <w:rPr>
          <w:spacing w:val="-2"/>
        </w:rPr>
        <w:t xml:space="preserve"> </w:t>
      </w:r>
      <w:r>
        <w:t>les</w:t>
      </w:r>
      <w:r>
        <w:rPr>
          <w:spacing w:val="-5"/>
        </w:rPr>
        <w:t xml:space="preserve"> </w:t>
      </w:r>
      <w:r>
        <w:t>frais</w:t>
      </w:r>
      <w:r>
        <w:rPr>
          <w:spacing w:val="-4"/>
        </w:rPr>
        <w:t xml:space="preserve"> </w:t>
      </w:r>
      <w:r>
        <w:t>de</w:t>
      </w:r>
      <w:r>
        <w:rPr>
          <w:spacing w:val="-6"/>
        </w:rPr>
        <w:t xml:space="preserve"> </w:t>
      </w:r>
      <w:r>
        <w:t>coordination</w:t>
      </w:r>
      <w:r>
        <w:rPr>
          <w:spacing w:val="-6"/>
        </w:rPr>
        <w:t xml:space="preserve"> </w:t>
      </w:r>
      <w:r>
        <w:t>et</w:t>
      </w:r>
      <w:r>
        <w:rPr>
          <w:spacing w:val="-5"/>
        </w:rPr>
        <w:t xml:space="preserve"> </w:t>
      </w:r>
      <w:r>
        <w:t>de</w:t>
      </w:r>
      <w:r>
        <w:rPr>
          <w:spacing w:val="-6"/>
        </w:rPr>
        <w:t xml:space="preserve"> </w:t>
      </w:r>
      <w:r>
        <w:t>contrôle</w:t>
      </w:r>
      <w:r>
        <w:rPr>
          <w:spacing w:val="-6"/>
        </w:rPr>
        <w:t xml:space="preserve"> </w:t>
      </w:r>
      <w:r>
        <w:t>des sous-traitants</w:t>
      </w:r>
      <w:r>
        <w:rPr>
          <w:spacing w:val="-14"/>
        </w:rPr>
        <w:t xml:space="preserve"> </w:t>
      </w:r>
      <w:r>
        <w:t>par</w:t>
      </w:r>
      <w:r>
        <w:rPr>
          <w:spacing w:val="-15"/>
        </w:rPr>
        <w:t xml:space="preserve"> </w:t>
      </w:r>
      <w:r>
        <w:t>le</w:t>
      </w:r>
      <w:r>
        <w:rPr>
          <w:spacing w:val="-16"/>
        </w:rPr>
        <w:t xml:space="preserve"> </w:t>
      </w:r>
      <w:r>
        <w:t>titulaire</w:t>
      </w:r>
      <w:r>
        <w:rPr>
          <w:spacing w:val="-14"/>
        </w:rPr>
        <w:t xml:space="preserve"> </w:t>
      </w:r>
      <w:r>
        <w:t>ou</w:t>
      </w:r>
      <w:r>
        <w:rPr>
          <w:spacing w:val="-14"/>
        </w:rPr>
        <w:t xml:space="preserve"> </w:t>
      </w:r>
      <w:r>
        <w:t>les</w:t>
      </w:r>
      <w:r>
        <w:rPr>
          <w:spacing w:val="-15"/>
        </w:rPr>
        <w:t xml:space="preserve"> </w:t>
      </w:r>
      <w:r>
        <w:t>membres</w:t>
      </w:r>
      <w:r>
        <w:rPr>
          <w:spacing w:val="-14"/>
        </w:rPr>
        <w:t xml:space="preserve"> </w:t>
      </w:r>
      <w:r>
        <w:t>du</w:t>
      </w:r>
      <w:r>
        <w:rPr>
          <w:spacing w:val="-16"/>
        </w:rPr>
        <w:t xml:space="preserve"> </w:t>
      </w:r>
      <w:r>
        <w:t>groupement,</w:t>
      </w:r>
      <w:r>
        <w:rPr>
          <w:spacing w:val="-14"/>
        </w:rPr>
        <w:t xml:space="preserve"> </w:t>
      </w:r>
      <w:r>
        <w:t>ainsi</w:t>
      </w:r>
      <w:r>
        <w:rPr>
          <w:spacing w:val="-14"/>
        </w:rPr>
        <w:t xml:space="preserve"> </w:t>
      </w:r>
      <w:r>
        <w:t>que</w:t>
      </w:r>
      <w:r>
        <w:rPr>
          <w:spacing w:val="-14"/>
        </w:rPr>
        <w:t xml:space="preserve"> </w:t>
      </w:r>
      <w:r>
        <w:t>les</w:t>
      </w:r>
      <w:r>
        <w:rPr>
          <w:spacing w:val="-14"/>
        </w:rPr>
        <w:t xml:space="preserve"> </w:t>
      </w:r>
      <w:r>
        <w:t>conséquences</w:t>
      </w:r>
      <w:r>
        <w:rPr>
          <w:spacing w:val="-15"/>
        </w:rPr>
        <w:t xml:space="preserve"> </w:t>
      </w:r>
      <w:r>
        <w:t>de</w:t>
      </w:r>
      <w:r>
        <w:rPr>
          <w:spacing w:val="-14"/>
        </w:rPr>
        <w:t xml:space="preserve"> </w:t>
      </w:r>
      <w:r>
        <w:t>leurs</w:t>
      </w:r>
      <w:r>
        <w:rPr>
          <w:spacing w:val="-14"/>
        </w:rPr>
        <w:t xml:space="preserve"> </w:t>
      </w:r>
      <w:r>
        <w:t>défaillances.</w:t>
      </w:r>
    </w:p>
    <w:p w:rsidR="00E11F6A" w:rsidRDefault="00E11F6A">
      <w:pPr>
        <w:pStyle w:val="Corpsdetexte"/>
        <w:spacing w:before="132"/>
        <w:ind w:left="0"/>
      </w:pPr>
    </w:p>
    <w:p w:rsidR="00E11F6A" w:rsidRDefault="00716231">
      <w:pPr>
        <w:pStyle w:val="Titre1"/>
        <w:numPr>
          <w:ilvl w:val="1"/>
          <w:numId w:val="28"/>
        </w:numPr>
        <w:tabs>
          <w:tab w:val="left" w:pos="567"/>
        </w:tabs>
        <w:ind w:left="567" w:hanging="433"/>
      </w:pPr>
      <w:bookmarkStart w:id="14" w:name="_bookmark13"/>
      <w:bookmarkEnd w:id="14"/>
      <w:r>
        <w:rPr>
          <w:color w:val="BE3E00"/>
        </w:rPr>
        <w:t>Nature</w:t>
      </w:r>
      <w:r>
        <w:rPr>
          <w:color w:val="BE3E00"/>
          <w:spacing w:val="-5"/>
        </w:rPr>
        <w:t xml:space="preserve"> </w:t>
      </w:r>
      <w:r>
        <w:rPr>
          <w:color w:val="BE3E00"/>
        </w:rPr>
        <w:t>du</w:t>
      </w:r>
      <w:r>
        <w:rPr>
          <w:color w:val="BE3E00"/>
          <w:spacing w:val="-5"/>
        </w:rPr>
        <w:t xml:space="preserve"> </w:t>
      </w:r>
      <w:r>
        <w:rPr>
          <w:color w:val="BE3E00"/>
          <w:spacing w:val="-4"/>
        </w:rPr>
        <w:t>prix</w:t>
      </w:r>
    </w:p>
    <w:p w:rsidR="00E11F6A" w:rsidRDefault="00716231" w:rsidP="002906B5">
      <w:pPr>
        <w:pStyle w:val="Corpsdetexte"/>
        <w:spacing w:before="119"/>
        <w:jc w:val="both"/>
      </w:pPr>
      <w:r>
        <w:t xml:space="preserve">Les ouvrages ou prestations faisant l'objet du marché seront réglés, comme précisé à </w:t>
      </w:r>
      <w:r w:rsidR="002906B5">
        <w:t xml:space="preserve">l'acte d'engagement, </w:t>
      </w:r>
      <w:r>
        <w:t>par</w:t>
      </w:r>
      <w:r>
        <w:rPr>
          <w:spacing w:val="-7"/>
        </w:rPr>
        <w:t xml:space="preserve"> </w:t>
      </w:r>
      <w:r>
        <w:t>application</w:t>
      </w:r>
      <w:r>
        <w:rPr>
          <w:spacing w:val="-6"/>
        </w:rPr>
        <w:t xml:space="preserve"> </w:t>
      </w:r>
      <w:r>
        <w:t>d’un</w:t>
      </w:r>
      <w:r>
        <w:rPr>
          <w:spacing w:val="-8"/>
        </w:rPr>
        <w:t xml:space="preserve"> </w:t>
      </w:r>
      <w:r>
        <w:t>prix</w:t>
      </w:r>
      <w:r>
        <w:rPr>
          <w:spacing w:val="-6"/>
        </w:rPr>
        <w:t xml:space="preserve"> </w:t>
      </w:r>
      <w:r>
        <w:t>global</w:t>
      </w:r>
      <w:r>
        <w:rPr>
          <w:spacing w:val="-7"/>
        </w:rPr>
        <w:t xml:space="preserve"> </w:t>
      </w:r>
      <w:r>
        <w:t>et</w:t>
      </w:r>
      <w:r>
        <w:rPr>
          <w:spacing w:val="-7"/>
        </w:rPr>
        <w:t xml:space="preserve"> </w:t>
      </w:r>
      <w:r w:rsidR="003F1940">
        <w:rPr>
          <w:spacing w:val="-2"/>
        </w:rPr>
        <w:t>forfaitaire.</w:t>
      </w:r>
    </w:p>
    <w:p w:rsidR="00E11F6A" w:rsidRDefault="00716231" w:rsidP="003F1940">
      <w:pPr>
        <w:pStyle w:val="Corpsdetexte"/>
        <w:spacing w:before="48"/>
        <w:jc w:val="both"/>
      </w:pPr>
      <w:r>
        <w:t>Sauf si ce document est demandé à la remise des offres,</w:t>
      </w:r>
      <w:r>
        <w:rPr>
          <w:spacing w:val="-1"/>
        </w:rPr>
        <w:t xml:space="preserve"> </w:t>
      </w:r>
      <w:r>
        <w:t>l'entrepreneur fournira dans les 20 jours à compter de</w:t>
      </w:r>
      <w:r>
        <w:rPr>
          <w:spacing w:val="-11"/>
        </w:rPr>
        <w:t xml:space="preserve"> </w:t>
      </w:r>
      <w:r>
        <w:t>la</w:t>
      </w:r>
      <w:r>
        <w:rPr>
          <w:spacing w:val="-8"/>
        </w:rPr>
        <w:t xml:space="preserve"> </w:t>
      </w:r>
      <w:r>
        <w:t>date</w:t>
      </w:r>
      <w:r>
        <w:rPr>
          <w:spacing w:val="-8"/>
        </w:rPr>
        <w:t xml:space="preserve"> </w:t>
      </w:r>
      <w:r>
        <w:t>de</w:t>
      </w:r>
      <w:r>
        <w:rPr>
          <w:spacing w:val="-11"/>
        </w:rPr>
        <w:t xml:space="preserve"> </w:t>
      </w:r>
      <w:r>
        <w:t>la</w:t>
      </w:r>
      <w:r>
        <w:rPr>
          <w:spacing w:val="-10"/>
        </w:rPr>
        <w:t xml:space="preserve"> </w:t>
      </w:r>
      <w:r>
        <w:t>demande</w:t>
      </w:r>
      <w:r>
        <w:rPr>
          <w:spacing w:val="-11"/>
        </w:rPr>
        <w:t xml:space="preserve"> </w:t>
      </w:r>
      <w:r>
        <w:t>du</w:t>
      </w:r>
      <w:r>
        <w:rPr>
          <w:spacing w:val="-10"/>
        </w:rPr>
        <w:t xml:space="preserve"> </w:t>
      </w:r>
      <w:r>
        <w:t>maître</w:t>
      </w:r>
      <w:r>
        <w:rPr>
          <w:spacing w:val="-7"/>
        </w:rPr>
        <w:t xml:space="preserve"> </w:t>
      </w:r>
      <w:r>
        <w:t>d'œuvre</w:t>
      </w:r>
      <w:r>
        <w:rPr>
          <w:spacing w:val="-10"/>
        </w:rPr>
        <w:t xml:space="preserve"> </w:t>
      </w:r>
      <w:r>
        <w:t>un</w:t>
      </w:r>
      <w:r>
        <w:rPr>
          <w:spacing w:val="-11"/>
        </w:rPr>
        <w:t xml:space="preserve"> </w:t>
      </w:r>
      <w:r>
        <w:t>sous-détail</w:t>
      </w:r>
      <w:r>
        <w:rPr>
          <w:spacing w:val="-11"/>
        </w:rPr>
        <w:t xml:space="preserve"> </w:t>
      </w:r>
      <w:r>
        <w:t>de</w:t>
      </w:r>
      <w:r>
        <w:rPr>
          <w:spacing w:val="-11"/>
        </w:rPr>
        <w:t xml:space="preserve"> </w:t>
      </w:r>
      <w:r>
        <w:t>chacun</w:t>
      </w:r>
      <w:r>
        <w:rPr>
          <w:spacing w:val="-11"/>
        </w:rPr>
        <w:t xml:space="preserve"> </w:t>
      </w:r>
      <w:r>
        <w:t>des</w:t>
      </w:r>
      <w:r>
        <w:rPr>
          <w:spacing w:val="-9"/>
        </w:rPr>
        <w:t xml:space="preserve"> </w:t>
      </w:r>
      <w:r>
        <w:t>prix</w:t>
      </w:r>
      <w:r>
        <w:rPr>
          <w:spacing w:val="-10"/>
        </w:rPr>
        <w:t xml:space="preserve"> </w:t>
      </w:r>
      <w:r>
        <w:t>du</w:t>
      </w:r>
      <w:r>
        <w:rPr>
          <w:spacing w:val="-8"/>
        </w:rPr>
        <w:t xml:space="preserve"> </w:t>
      </w:r>
      <w:r>
        <w:t>bordereau</w:t>
      </w:r>
      <w:r>
        <w:rPr>
          <w:spacing w:val="-11"/>
        </w:rPr>
        <w:t xml:space="preserve"> </w:t>
      </w:r>
      <w:r>
        <w:t>des</w:t>
      </w:r>
      <w:r>
        <w:rPr>
          <w:spacing w:val="-9"/>
        </w:rPr>
        <w:t xml:space="preserve"> </w:t>
      </w:r>
      <w:r>
        <w:t>prix</w:t>
      </w:r>
      <w:r>
        <w:rPr>
          <w:spacing w:val="-10"/>
        </w:rPr>
        <w:t xml:space="preserve"> </w:t>
      </w:r>
      <w:r>
        <w:t>unitaires ou</w:t>
      </w:r>
      <w:r>
        <w:rPr>
          <w:spacing w:val="-14"/>
        </w:rPr>
        <w:t xml:space="preserve"> </w:t>
      </w:r>
      <w:r>
        <w:t>une</w:t>
      </w:r>
      <w:r>
        <w:rPr>
          <w:spacing w:val="-14"/>
        </w:rPr>
        <w:t xml:space="preserve"> </w:t>
      </w:r>
      <w:r>
        <w:t>décomposition</w:t>
      </w:r>
      <w:r>
        <w:rPr>
          <w:spacing w:val="-13"/>
        </w:rPr>
        <w:t xml:space="preserve"> </w:t>
      </w:r>
      <w:r>
        <w:t>de</w:t>
      </w:r>
      <w:r>
        <w:rPr>
          <w:spacing w:val="-14"/>
        </w:rPr>
        <w:t xml:space="preserve"> </w:t>
      </w:r>
      <w:r>
        <w:t>chacun</w:t>
      </w:r>
      <w:r>
        <w:rPr>
          <w:spacing w:val="-14"/>
        </w:rPr>
        <w:t xml:space="preserve"> </w:t>
      </w:r>
      <w:r>
        <w:t>des</w:t>
      </w:r>
      <w:r>
        <w:rPr>
          <w:spacing w:val="-13"/>
        </w:rPr>
        <w:t xml:space="preserve"> </w:t>
      </w:r>
      <w:r>
        <w:t>prix</w:t>
      </w:r>
      <w:r>
        <w:rPr>
          <w:spacing w:val="-13"/>
        </w:rPr>
        <w:t xml:space="preserve"> </w:t>
      </w:r>
      <w:r>
        <w:t>de</w:t>
      </w:r>
      <w:r>
        <w:rPr>
          <w:spacing w:val="-14"/>
        </w:rPr>
        <w:t xml:space="preserve"> </w:t>
      </w:r>
      <w:r>
        <w:t>l'état</w:t>
      </w:r>
      <w:r>
        <w:rPr>
          <w:spacing w:val="-14"/>
        </w:rPr>
        <w:t xml:space="preserve"> </w:t>
      </w:r>
      <w:r>
        <w:t>des</w:t>
      </w:r>
      <w:r>
        <w:rPr>
          <w:spacing w:val="-13"/>
        </w:rPr>
        <w:t xml:space="preserve"> </w:t>
      </w:r>
      <w:r>
        <w:t>prix</w:t>
      </w:r>
      <w:r>
        <w:rPr>
          <w:spacing w:val="-13"/>
        </w:rPr>
        <w:t xml:space="preserve"> </w:t>
      </w:r>
      <w:r>
        <w:t>forfaitaires</w:t>
      </w:r>
      <w:r>
        <w:rPr>
          <w:spacing w:val="-12"/>
        </w:rPr>
        <w:t xml:space="preserve"> </w:t>
      </w:r>
      <w:r>
        <w:t>unitaires</w:t>
      </w:r>
      <w:r>
        <w:rPr>
          <w:spacing w:val="-11"/>
        </w:rPr>
        <w:t xml:space="preserve"> </w:t>
      </w:r>
      <w:r>
        <w:t>désignés</w:t>
      </w:r>
      <w:r>
        <w:rPr>
          <w:spacing w:val="-13"/>
        </w:rPr>
        <w:t xml:space="preserve"> </w:t>
      </w:r>
      <w:r>
        <w:t>par</w:t>
      </w:r>
      <w:r>
        <w:rPr>
          <w:spacing w:val="-10"/>
        </w:rPr>
        <w:t xml:space="preserve"> </w:t>
      </w:r>
      <w:r>
        <w:t>le</w:t>
      </w:r>
      <w:r>
        <w:rPr>
          <w:spacing w:val="-14"/>
        </w:rPr>
        <w:t xml:space="preserve"> </w:t>
      </w:r>
      <w:r>
        <w:t>maître</w:t>
      </w:r>
      <w:r>
        <w:rPr>
          <w:spacing w:val="-13"/>
        </w:rPr>
        <w:t xml:space="preserve"> </w:t>
      </w:r>
      <w:r>
        <w:t>d'œuvre conformément aux dispositi</w:t>
      </w:r>
      <w:r w:rsidR="003F1940">
        <w:t>ons de l'article 9.3.4 du CCAG-T</w:t>
      </w:r>
      <w:r>
        <w:t>ravaux.</w:t>
      </w:r>
    </w:p>
    <w:p w:rsidR="00E11F6A" w:rsidRDefault="00E11F6A">
      <w:pPr>
        <w:pStyle w:val="Corpsdetexte"/>
        <w:spacing w:before="132"/>
        <w:ind w:left="0"/>
      </w:pPr>
    </w:p>
    <w:p w:rsidR="00E11F6A" w:rsidRDefault="00716231">
      <w:pPr>
        <w:pStyle w:val="Titre1"/>
        <w:numPr>
          <w:ilvl w:val="1"/>
          <w:numId w:val="28"/>
        </w:numPr>
        <w:tabs>
          <w:tab w:val="left" w:pos="567"/>
        </w:tabs>
        <w:ind w:left="567" w:hanging="433"/>
      </w:pPr>
      <w:bookmarkStart w:id="15" w:name="_bookmark14"/>
      <w:bookmarkEnd w:id="15"/>
      <w:r>
        <w:rPr>
          <w:color w:val="BE3E00"/>
        </w:rPr>
        <w:t>Variation</w:t>
      </w:r>
      <w:r>
        <w:rPr>
          <w:color w:val="BE3E00"/>
          <w:spacing w:val="-5"/>
        </w:rPr>
        <w:t xml:space="preserve"> </w:t>
      </w:r>
      <w:r>
        <w:rPr>
          <w:color w:val="BE3E00"/>
        </w:rPr>
        <w:t>dans</w:t>
      </w:r>
      <w:r>
        <w:rPr>
          <w:color w:val="BE3E00"/>
          <w:spacing w:val="-5"/>
        </w:rPr>
        <w:t xml:space="preserve"> </w:t>
      </w:r>
      <w:r>
        <w:rPr>
          <w:color w:val="BE3E00"/>
        </w:rPr>
        <w:t>les</w:t>
      </w:r>
      <w:r>
        <w:rPr>
          <w:color w:val="BE3E00"/>
          <w:spacing w:val="-4"/>
        </w:rPr>
        <w:t xml:space="preserve"> prix</w:t>
      </w:r>
    </w:p>
    <w:p w:rsidR="00E11F6A" w:rsidRPr="003F1940" w:rsidRDefault="00716231">
      <w:pPr>
        <w:pStyle w:val="Titre2"/>
        <w:numPr>
          <w:ilvl w:val="2"/>
          <w:numId w:val="28"/>
        </w:numPr>
        <w:tabs>
          <w:tab w:val="left" w:pos="1133"/>
        </w:tabs>
        <w:spacing w:before="119"/>
        <w:ind w:left="1133" w:hanging="644"/>
        <w:rPr>
          <w:b/>
        </w:rPr>
      </w:pPr>
      <w:r w:rsidRPr="003F1940">
        <w:rPr>
          <w:b/>
          <w:color w:val="999999"/>
        </w:rPr>
        <w:t>Forme</w:t>
      </w:r>
      <w:r w:rsidRPr="003F1940">
        <w:rPr>
          <w:b/>
          <w:color w:val="999999"/>
          <w:spacing w:val="-6"/>
        </w:rPr>
        <w:t xml:space="preserve"> </w:t>
      </w:r>
      <w:r w:rsidRPr="003F1940">
        <w:rPr>
          <w:b/>
          <w:color w:val="999999"/>
        </w:rPr>
        <w:t>du</w:t>
      </w:r>
      <w:r w:rsidRPr="003F1940">
        <w:rPr>
          <w:b/>
          <w:color w:val="999999"/>
          <w:spacing w:val="-1"/>
        </w:rPr>
        <w:t xml:space="preserve"> </w:t>
      </w:r>
      <w:r w:rsidRPr="003F1940">
        <w:rPr>
          <w:b/>
          <w:color w:val="999999"/>
          <w:spacing w:val="-4"/>
        </w:rPr>
        <w:t>prix</w:t>
      </w:r>
    </w:p>
    <w:p w:rsidR="00E11F6A" w:rsidRDefault="00716231" w:rsidP="003F1940">
      <w:pPr>
        <w:pStyle w:val="Corpsdetexte"/>
        <w:spacing w:before="119"/>
        <w:jc w:val="both"/>
      </w:pPr>
      <w:r>
        <w:t xml:space="preserve">Le prix du marché est réputé établi sur la base des conditions économiques définies à l'article 4 de l'acte </w:t>
      </w:r>
      <w:r>
        <w:rPr>
          <w:spacing w:val="-2"/>
        </w:rPr>
        <w:t>d'engagement.</w:t>
      </w:r>
    </w:p>
    <w:p w:rsidR="00E11F6A" w:rsidRDefault="00716231">
      <w:pPr>
        <w:pStyle w:val="Corpsdetexte"/>
        <w:spacing w:before="7"/>
        <w:ind w:left="0"/>
        <w:rPr>
          <w:sz w:val="8"/>
        </w:rPr>
      </w:pPr>
      <w:r>
        <w:rPr>
          <w:noProof/>
          <w:sz w:val="8"/>
          <w:lang w:eastAsia="fr-FR"/>
        </w:rPr>
        <mc:AlternateContent>
          <mc:Choice Requires="wps">
            <w:drawing>
              <wp:anchor distT="0" distB="0" distL="0" distR="0" simplePos="0" relativeHeight="487588864" behindDoc="1" locked="0" layoutInCell="1" allowOverlap="1">
                <wp:simplePos x="0" y="0"/>
                <wp:positionH relativeFrom="page">
                  <wp:posOffset>696772</wp:posOffset>
                </wp:positionH>
                <wp:positionV relativeFrom="paragraph">
                  <wp:posOffset>83254</wp:posOffset>
                </wp:positionV>
                <wp:extent cx="6167755" cy="301815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7755" cy="3018155"/>
                        </a:xfrm>
                        <a:prstGeom prst="rect">
                          <a:avLst/>
                        </a:prstGeom>
                        <a:ln w="9144">
                          <a:solidFill>
                            <a:srgbClr val="000000"/>
                          </a:solidFill>
                          <a:prstDash val="solid"/>
                        </a:ln>
                      </wps:spPr>
                      <wps:txbx>
                        <w:txbxContent>
                          <w:p w:rsidR="002906B5" w:rsidRDefault="002906B5">
                            <w:pPr>
                              <w:spacing w:before="19"/>
                              <w:ind w:left="28"/>
                              <w:jc w:val="both"/>
                              <w:rPr>
                                <w:rFonts w:ascii="Arial" w:hAnsi="Arial"/>
                                <w:b/>
                                <w:sz w:val="20"/>
                              </w:rPr>
                            </w:pPr>
                            <w:r>
                              <w:rPr>
                                <w:rFonts w:ascii="Arial" w:hAnsi="Arial"/>
                                <w:b/>
                                <w:spacing w:val="-6"/>
                                <w:sz w:val="20"/>
                              </w:rPr>
                              <w:t>Le</w:t>
                            </w:r>
                            <w:r>
                              <w:rPr>
                                <w:rFonts w:ascii="Arial" w:hAnsi="Arial"/>
                                <w:b/>
                                <w:spacing w:val="-12"/>
                                <w:sz w:val="20"/>
                              </w:rPr>
                              <w:t xml:space="preserve"> </w:t>
                            </w:r>
                            <w:r>
                              <w:rPr>
                                <w:rFonts w:ascii="Arial" w:hAnsi="Arial"/>
                                <w:b/>
                                <w:spacing w:val="-6"/>
                                <w:sz w:val="20"/>
                              </w:rPr>
                              <w:t>présent</w:t>
                            </w:r>
                            <w:r>
                              <w:rPr>
                                <w:rFonts w:ascii="Arial" w:hAnsi="Arial"/>
                                <w:b/>
                                <w:spacing w:val="-9"/>
                                <w:sz w:val="20"/>
                              </w:rPr>
                              <w:t xml:space="preserve"> </w:t>
                            </w:r>
                            <w:r>
                              <w:rPr>
                                <w:rFonts w:ascii="Arial" w:hAnsi="Arial"/>
                                <w:b/>
                                <w:spacing w:val="-6"/>
                                <w:sz w:val="20"/>
                              </w:rPr>
                              <w:t>marché</w:t>
                            </w:r>
                            <w:r>
                              <w:rPr>
                                <w:rFonts w:ascii="Arial" w:hAnsi="Arial"/>
                                <w:b/>
                                <w:spacing w:val="-11"/>
                                <w:sz w:val="20"/>
                              </w:rPr>
                              <w:t xml:space="preserve"> </w:t>
                            </w:r>
                            <w:r>
                              <w:rPr>
                                <w:rFonts w:ascii="Arial" w:hAnsi="Arial"/>
                                <w:b/>
                                <w:spacing w:val="-6"/>
                                <w:sz w:val="20"/>
                              </w:rPr>
                              <w:t>est</w:t>
                            </w:r>
                            <w:r>
                              <w:rPr>
                                <w:rFonts w:ascii="Arial" w:hAnsi="Arial"/>
                                <w:b/>
                                <w:spacing w:val="-11"/>
                                <w:sz w:val="20"/>
                              </w:rPr>
                              <w:t xml:space="preserve"> </w:t>
                            </w:r>
                            <w:r>
                              <w:rPr>
                                <w:rFonts w:ascii="Arial" w:hAnsi="Arial"/>
                                <w:b/>
                                <w:spacing w:val="-6"/>
                                <w:sz w:val="20"/>
                              </w:rPr>
                              <w:t>passé</w:t>
                            </w:r>
                            <w:r>
                              <w:rPr>
                                <w:rFonts w:ascii="Arial" w:hAnsi="Arial"/>
                                <w:b/>
                                <w:spacing w:val="-11"/>
                                <w:sz w:val="20"/>
                              </w:rPr>
                              <w:t xml:space="preserve"> </w:t>
                            </w:r>
                            <w:r>
                              <w:rPr>
                                <w:rFonts w:ascii="Arial" w:hAnsi="Arial"/>
                                <w:b/>
                                <w:spacing w:val="-6"/>
                                <w:sz w:val="20"/>
                              </w:rPr>
                              <w:t>à</w:t>
                            </w:r>
                            <w:r>
                              <w:rPr>
                                <w:rFonts w:ascii="Arial" w:hAnsi="Arial"/>
                                <w:b/>
                                <w:spacing w:val="-12"/>
                                <w:sz w:val="20"/>
                              </w:rPr>
                              <w:t xml:space="preserve"> </w:t>
                            </w:r>
                            <w:r>
                              <w:rPr>
                                <w:rFonts w:ascii="Arial" w:hAnsi="Arial"/>
                                <w:b/>
                                <w:spacing w:val="-6"/>
                                <w:sz w:val="20"/>
                              </w:rPr>
                              <w:t>prix</w:t>
                            </w:r>
                            <w:r>
                              <w:rPr>
                                <w:rFonts w:ascii="Arial" w:hAnsi="Arial"/>
                                <w:b/>
                                <w:spacing w:val="-12"/>
                                <w:sz w:val="20"/>
                              </w:rPr>
                              <w:t xml:space="preserve"> </w:t>
                            </w:r>
                            <w:r>
                              <w:rPr>
                                <w:rFonts w:ascii="Arial" w:hAnsi="Arial"/>
                                <w:b/>
                                <w:spacing w:val="-6"/>
                                <w:sz w:val="20"/>
                              </w:rPr>
                              <w:t>révisable.</w:t>
                            </w:r>
                          </w:p>
                          <w:p w:rsidR="002906B5" w:rsidRDefault="002906B5" w:rsidP="002906B5">
                            <w:pPr>
                              <w:pStyle w:val="Corpsdetexte"/>
                              <w:spacing w:before="118"/>
                              <w:ind w:left="28" w:right="60"/>
                              <w:jc w:val="both"/>
                            </w:pPr>
                            <w:r>
                              <w:rPr>
                                <w:spacing w:val="-4"/>
                              </w:rPr>
                              <w:t>La</w:t>
                            </w:r>
                            <w:r>
                              <w:rPr>
                                <w:spacing w:val="-10"/>
                              </w:rPr>
                              <w:t xml:space="preserve"> </w:t>
                            </w:r>
                            <w:r>
                              <w:rPr>
                                <w:spacing w:val="-4"/>
                              </w:rPr>
                              <w:t>révision</w:t>
                            </w:r>
                            <w:r>
                              <w:rPr>
                                <w:spacing w:val="-10"/>
                              </w:rPr>
                              <w:t xml:space="preserve"> </w:t>
                            </w:r>
                            <w:r>
                              <w:rPr>
                                <w:spacing w:val="-4"/>
                              </w:rPr>
                              <w:t>s’applique</w:t>
                            </w:r>
                            <w:r>
                              <w:rPr>
                                <w:spacing w:val="-10"/>
                              </w:rPr>
                              <w:t xml:space="preserve"> </w:t>
                            </w:r>
                            <w:r>
                              <w:rPr>
                                <w:spacing w:val="-4"/>
                              </w:rPr>
                              <w:t>lot</w:t>
                            </w:r>
                            <w:r>
                              <w:rPr>
                                <w:spacing w:val="-7"/>
                              </w:rPr>
                              <w:t xml:space="preserve"> </w:t>
                            </w:r>
                            <w:r>
                              <w:rPr>
                                <w:spacing w:val="-4"/>
                              </w:rPr>
                              <w:t>par</w:t>
                            </w:r>
                            <w:r>
                              <w:rPr>
                                <w:spacing w:val="-7"/>
                              </w:rPr>
                              <w:t xml:space="preserve"> </w:t>
                            </w:r>
                            <w:r>
                              <w:rPr>
                                <w:spacing w:val="-4"/>
                              </w:rPr>
                              <w:t>lot,</w:t>
                            </w:r>
                            <w:r>
                              <w:rPr>
                                <w:spacing w:val="-7"/>
                              </w:rPr>
                              <w:t xml:space="preserve"> </w:t>
                            </w:r>
                            <w:r>
                              <w:rPr>
                                <w:spacing w:val="-4"/>
                              </w:rPr>
                              <w:t>en</w:t>
                            </w:r>
                            <w:r>
                              <w:rPr>
                                <w:spacing w:val="-8"/>
                              </w:rPr>
                              <w:t xml:space="preserve"> </w:t>
                            </w:r>
                            <w:r>
                              <w:rPr>
                                <w:spacing w:val="-4"/>
                              </w:rPr>
                              <w:t>fonction</w:t>
                            </w:r>
                            <w:r>
                              <w:rPr>
                                <w:spacing w:val="-7"/>
                              </w:rPr>
                              <w:t xml:space="preserve"> </w:t>
                            </w:r>
                            <w:r>
                              <w:rPr>
                                <w:spacing w:val="-4"/>
                              </w:rPr>
                              <w:t>du</w:t>
                            </w:r>
                            <w:r>
                              <w:rPr>
                                <w:spacing w:val="-7"/>
                              </w:rPr>
                              <w:t xml:space="preserve"> </w:t>
                            </w:r>
                            <w:r>
                              <w:rPr>
                                <w:spacing w:val="-4"/>
                              </w:rPr>
                              <w:t>ou</w:t>
                            </w:r>
                            <w:r>
                              <w:rPr>
                                <w:spacing w:val="-8"/>
                              </w:rPr>
                              <w:t xml:space="preserve"> </w:t>
                            </w:r>
                            <w:r>
                              <w:rPr>
                                <w:spacing w:val="-4"/>
                              </w:rPr>
                              <w:t>des</w:t>
                            </w:r>
                            <w:r>
                              <w:rPr>
                                <w:spacing w:val="-7"/>
                              </w:rPr>
                              <w:t xml:space="preserve"> </w:t>
                            </w:r>
                            <w:r>
                              <w:rPr>
                                <w:spacing w:val="-4"/>
                              </w:rPr>
                              <w:t>indices</w:t>
                            </w:r>
                            <w:r>
                              <w:rPr>
                                <w:spacing w:val="-8"/>
                              </w:rPr>
                              <w:t xml:space="preserve"> </w:t>
                            </w:r>
                            <w:r>
                              <w:rPr>
                                <w:spacing w:val="-4"/>
                              </w:rPr>
                              <w:t>retenus</w:t>
                            </w:r>
                            <w:r>
                              <w:rPr>
                                <w:spacing w:val="-6"/>
                              </w:rPr>
                              <w:t xml:space="preserve"> </w:t>
                            </w:r>
                            <w:r>
                              <w:rPr>
                                <w:spacing w:val="-4"/>
                              </w:rPr>
                              <w:t>pour</w:t>
                            </w:r>
                            <w:r>
                              <w:rPr>
                                <w:spacing w:val="-8"/>
                              </w:rPr>
                              <w:t xml:space="preserve"> </w:t>
                            </w:r>
                            <w:r>
                              <w:rPr>
                                <w:spacing w:val="-4"/>
                              </w:rPr>
                              <w:t>chaque</w:t>
                            </w:r>
                            <w:r>
                              <w:rPr>
                                <w:spacing w:val="-7"/>
                              </w:rPr>
                              <w:t xml:space="preserve"> </w:t>
                            </w:r>
                            <w:r>
                              <w:rPr>
                                <w:spacing w:val="-4"/>
                              </w:rPr>
                              <w:t>lot,</w:t>
                            </w:r>
                            <w:r>
                              <w:rPr>
                                <w:spacing w:val="-7"/>
                              </w:rPr>
                              <w:t xml:space="preserve"> </w:t>
                            </w:r>
                            <w:r>
                              <w:rPr>
                                <w:spacing w:val="-4"/>
                              </w:rPr>
                              <w:t>dont</w:t>
                            </w:r>
                            <w:r>
                              <w:rPr>
                                <w:spacing w:val="-8"/>
                              </w:rPr>
                              <w:t xml:space="preserve"> </w:t>
                            </w:r>
                            <w:r>
                              <w:rPr>
                                <w:spacing w:val="-4"/>
                              </w:rPr>
                              <w:t>le</w:t>
                            </w:r>
                            <w:r>
                              <w:rPr>
                                <w:spacing w:val="-10"/>
                              </w:rPr>
                              <w:t xml:space="preserve"> </w:t>
                            </w:r>
                            <w:r>
                              <w:rPr>
                                <w:spacing w:val="-4"/>
                              </w:rPr>
                              <w:t>détail</w:t>
                            </w:r>
                            <w:r>
                              <w:rPr>
                                <w:spacing w:val="-10"/>
                              </w:rPr>
                              <w:t xml:space="preserve"> </w:t>
                            </w:r>
                            <w:r>
                              <w:rPr>
                                <w:spacing w:val="-4"/>
                              </w:rPr>
                              <w:t>est</w:t>
                            </w:r>
                            <w:r>
                              <w:rPr>
                                <w:spacing w:val="-7"/>
                              </w:rPr>
                              <w:t xml:space="preserve"> </w:t>
                            </w:r>
                            <w:r>
                              <w:rPr>
                                <w:spacing w:val="-4"/>
                              </w:rPr>
                              <w:t>précisé</w:t>
                            </w:r>
                            <w:r>
                              <w:rPr>
                                <w:spacing w:val="-5"/>
                              </w:rPr>
                              <w:t xml:space="preserve"> </w:t>
                            </w:r>
                            <w:r>
                              <w:rPr>
                                <w:spacing w:val="-10"/>
                              </w:rPr>
                              <w:t>à</w:t>
                            </w:r>
                            <w:r>
                              <w:t xml:space="preserve"> </w:t>
                            </w:r>
                            <w:r>
                              <w:rPr>
                                <w:spacing w:val="-6"/>
                              </w:rPr>
                              <w:t>l’article</w:t>
                            </w:r>
                            <w:r>
                              <w:rPr>
                                <w:spacing w:val="-13"/>
                              </w:rPr>
                              <w:t xml:space="preserve"> </w:t>
                            </w:r>
                            <w:r>
                              <w:rPr>
                                <w:spacing w:val="-6"/>
                              </w:rPr>
                              <w:t>3.3.2</w:t>
                            </w:r>
                            <w:r>
                              <w:rPr>
                                <w:spacing w:val="-10"/>
                              </w:rPr>
                              <w:t xml:space="preserve"> </w:t>
                            </w:r>
                            <w:r>
                              <w:rPr>
                                <w:spacing w:val="-6"/>
                              </w:rPr>
                              <w:t>du</w:t>
                            </w:r>
                            <w:r>
                              <w:rPr>
                                <w:spacing w:val="-12"/>
                              </w:rPr>
                              <w:t xml:space="preserve"> </w:t>
                            </w:r>
                            <w:r>
                              <w:rPr>
                                <w:spacing w:val="-6"/>
                              </w:rPr>
                              <w:t>présent</w:t>
                            </w:r>
                            <w:r>
                              <w:rPr>
                                <w:spacing w:val="-12"/>
                              </w:rPr>
                              <w:t xml:space="preserve"> </w:t>
                            </w:r>
                            <w:r>
                              <w:rPr>
                                <w:spacing w:val="-6"/>
                              </w:rPr>
                              <w:t>CCAP.</w:t>
                            </w:r>
                          </w:p>
                          <w:p w:rsidR="002906B5" w:rsidRDefault="002906B5">
                            <w:pPr>
                              <w:pStyle w:val="Corpsdetexte"/>
                              <w:spacing w:before="120"/>
                              <w:ind w:left="28"/>
                              <w:jc w:val="both"/>
                            </w:pPr>
                            <w:r>
                              <w:rPr>
                                <w:spacing w:val="-6"/>
                              </w:rPr>
                              <w:t>Le</w:t>
                            </w:r>
                            <w:r>
                              <w:rPr>
                                <w:spacing w:val="-13"/>
                              </w:rPr>
                              <w:t xml:space="preserve"> </w:t>
                            </w:r>
                            <w:r>
                              <w:rPr>
                                <w:spacing w:val="-6"/>
                              </w:rPr>
                              <w:t>montant</w:t>
                            </w:r>
                            <w:r>
                              <w:rPr>
                                <w:spacing w:val="-12"/>
                              </w:rPr>
                              <w:t xml:space="preserve"> </w:t>
                            </w:r>
                            <w:r>
                              <w:rPr>
                                <w:spacing w:val="-6"/>
                              </w:rPr>
                              <w:t>du</w:t>
                            </w:r>
                            <w:r>
                              <w:rPr>
                                <w:spacing w:val="-10"/>
                              </w:rPr>
                              <w:t xml:space="preserve"> </w:t>
                            </w:r>
                            <w:r>
                              <w:rPr>
                                <w:spacing w:val="-6"/>
                              </w:rPr>
                              <w:t>marché</w:t>
                            </w:r>
                            <w:r>
                              <w:rPr>
                                <w:spacing w:val="-12"/>
                              </w:rPr>
                              <w:t xml:space="preserve"> </w:t>
                            </w:r>
                            <w:r>
                              <w:rPr>
                                <w:spacing w:val="-6"/>
                              </w:rPr>
                              <w:t>sera</w:t>
                            </w:r>
                            <w:r>
                              <w:rPr>
                                <w:spacing w:val="-13"/>
                              </w:rPr>
                              <w:t xml:space="preserve"> </w:t>
                            </w:r>
                            <w:r>
                              <w:rPr>
                                <w:spacing w:val="-6"/>
                              </w:rPr>
                              <w:t>révisé,</w:t>
                            </w:r>
                            <w:r>
                              <w:rPr>
                                <w:spacing w:val="-12"/>
                              </w:rPr>
                              <w:t xml:space="preserve"> </w:t>
                            </w:r>
                            <w:r>
                              <w:rPr>
                                <w:spacing w:val="-6"/>
                                <w:u w:val="single"/>
                              </w:rPr>
                              <w:t>pour</w:t>
                            </w:r>
                            <w:r>
                              <w:rPr>
                                <w:spacing w:val="-11"/>
                                <w:u w:val="single"/>
                              </w:rPr>
                              <w:t xml:space="preserve"> </w:t>
                            </w:r>
                            <w:r>
                              <w:rPr>
                                <w:spacing w:val="-6"/>
                                <w:u w:val="single"/>
                              </w:rPr>
                              <w:t>chaque</w:t>
                            </w:r>
                            <w:r>
                              <w:rPr>
                                <w:spacing w:val="-10"/>
                                <w:u w:val="single"/>
                              </w:rPr>
                              <w:t xml:space="preserve"> </w:t>
                            </w:r>
                            <w:r>
                              <w:rPr>
                                <w:spacing w:val="-6"/>
                                <w:u w:val="single"/>
                              </w:rPr>
                              <w:t>acompte</w:t>
                            </w:r>
                            <w:r>
                              <w:rPr>
                                <w:spacing w:val="-6"/>
                              </w:rPr>
                              <w:t>,</w:t>
                            </w:r>
                            <w:r>
                              <w:rPr>
                                <w:spacing w:val="-13"/>
                              </w:rPr>
                              <w:t xml:space="preserve"> </w:t>
                            </w:r>
                            <w:r>
                              <w:rPr>
                                <w:spacing w:val="-6"/>
                              </w:rPr>
                              <w:t>selon</w:t>
                            </w:r>
                            <w:r>
                              <w:rPr>
                                <w:spacing w:val="-12"/>
                              </w:rPr>
                              <w:t xml:space="preserve"> </w:t>
                            </w:r>
                            <w:r>
                              <w:rPr>
                                <w:spacing w:val="-6"/>
                              </w:rPr>
                              <w:t>la</w:t>
                            </w:r>
                            <w:r>
                              <w:rPr>
                                <w:spacing w:val="-10"/>
                              </w:rPr>
                              <w:t xml:space="preserve"> </w:t>
                            </w:r>
                            <w:r>
                              <w:rPr>
                                <w:spacing w:val="-6"/>
                              </w:rPr>
                              <w:t>formule</w:t>
                            </w:r>
                            <w:r>
                              <w:rPr>
                                <w:spacing w:val="-10"/>
                              </w:rPr>
                              <w:t xml:space="preserve"> :</w:t>
                            </w:r>
                          </w:p>
                          <w:p w:rsidR="002906B5" w:rsidRDefault="002906B5">
                            <w:pPr>
                              <w:pStyle w:val="Corpsdetexte"/>
                              <w:spacing w:before="121"/>
                              <w:ind w:left="2025"/>
                            </w:pPr>
                            <w:r>
                              <w:rPr>
                                <w:spacing w:val="-5"/>
                              </w:rPr>
                              <w:t>Im</w:t>
                            </w:r>
                          </w:p>
                          <w:p w:rsidR="002906B5" w:rsidRDefault="002906B5">
                            <w:pPr>
                              <w:pStyle w:val="Corpsdetexte"/>
                              <w:ind w:left="28"/>
                              <w:jc w:val="both"/>
                            </w:pPr>
                            <w:r>
                              <w:rPr>
                                <w:spacing w:val="-6"/>
                              </w:rPr>
                              <w:t>P</w:t>
                            </w:r>
                            <w:r>
                              <w:rPr>
                                <w:spacing w:val="-13"/>
                              </w:rPr>
                              <w:t xml:space="preserve"> </w:t>
                            </w:r>
                            <w:r>
                              <w:rPr>
                                <w:spacing w:val="-6"/>
                              </w:rPr>
                              <w:t>=</w:t>
                            </w:r>
                            <w:r>
                              <w:rPr>
                                <w:spacing w:val="-11"/>
                              </w:rPr>
                              <w:t xml:space="preserve"> </w:t>
                            </w:r>
                            <w:r>
                              <w:rPr>
                                <w:spacing w:val="-6"/>
                              </w:rPr>
                              <w:t>0,15</w:t>
                            </w:r>
                            <w:r>
                              <w:rPr>
                                <w:spacing w:val="-12"/>
                              </w:rPr>
                              <w:t xml:space="preserve"> </w:t>
                            </w:r>
                            <w:r>
                              <w:rPr>
                                <w:spacing w:val="-6"/>
                              </w:rPr>
                              <w:t>+</w:t>
                            </w:r>
                            <w:r>
                              <w:rPr>
                                <w:spacing w:val="-10"/>
                              </w:rPr>
                              <w:t xml:space="preserve"> </w:t>
                            </w:r>
                            <w:r>
                              <w:rPr>
                                <w:spacing w:val="-6"/>
                              </w:rPr>
                              <w:t>0,85</w:t>
                            </w:r>
                            <w:r>
                              <w:rPr>
                                <w:spacing w:val="-12"/>
                              </w:rPr>
                              <w:t xml:space="preserve"> </w:t>
                            </w:r>
                            <w:r>
                              <w:rPr>
                                <w:spacing w:val="-6"/>
                              </w:rPr>
                              <w:t>x</w:t>
                            </w:r>
                            <w:r>
                              <w:rPr>
                                <w:spacing w:val="-11"/>
                              </w:rPr>
                              <w:t xml:space="preserve"> </w:t>
                            </w:r>
                            <w:r>
                              <w:rPr>
                                <w:spacing w:val="-6"/>
                              </w:rPr>
                              <w:t>---------------------</w:t>
                            </w:r>
                            <w:r>
                              <w:rPr>
                                <w:spacing w:val="-10"/>
                              </w:rPr>
                              <w:t>-</w:t>
                            </w:r>
                          </w:p>
                          <w:p w:rsidR="002906B5" w:rsidRDefault="002906B5">
                            <w:pPr>
                              <w:pStyle w:val="Corpsdetexte"/>
                              <w:spacing w:before="1"/>
                              <w:ind w:left="2075"/>
                            </w:pPr>
                            <w:r>
                              <w:rPr>
                                <w:spacing w:val="-5"/>
                              </w:rPr>
                              <w:t>Io</w:t>
                            </w:r>
                          </w:p>
                          <w:p w:rsidR="002906B5" w:rsidRDefault="002906B5">
                            <w:pPr>
                              <w:pStyle w:val="Corpsdetexte"/>
                              <w:spacing w:before="118" w:line="364" w:lineRule="auto"/>
                              <w:ind w:left="28" w:right="141"/>
                              <w:jc w:val="both"/>
                            </w:pPr>
                            <w:r>
                              <w:rPr>
                                <w:rFonts w:ascii="Arial" w:hAnsi="Arial"/>
                                <w:b/>
                                <w:spacing w:val="-6"/>
                              </w:rPr>
                              <w:t>Io</w:t>
                            </w:r>
                            <w:r>
                              <w:rPr>
                                <w:rFonts w:ascii="Arial" w:hAnsi="Arial"/>
                                <w:b/>
                                <w:spacing w:val="-8"/>
                              </w:rPr>
                              <w:t xml:space="preserve"> </w:t>
                            </w:r>
                            <w:r>
                              <w:rPr>
                                <w:spacing w:val="-6"/>
                              </w:rPr>
                              <w:t>est</w:t>
                            </w:r>
                            <w:r>
                              <w:rPr>
                                <w:spacing w:val="-8"/>
                              </w:rPr>
                              <w:t xml:space="preserve"> </w:t>
                            </w:r>
                            <w:r>
                              <w:rPr>
                                <w:spacing w:val="-6"/>
                              </w:rPr>
                              <w:t>l’index</w:t>
                            </w:r>
                            <w:r>
                              <w:rPr>
                                <w:spacing w:val="-8"/>
                              </w:rPr>
                              <w:t xml:space="preserve"> </w:t>
                            </w:r>
                            <w:r>
                              <w:rPr>
                                <w:spacing w:val="-6"/>
                              </w:rPr>
                              <w:t>et/ou</w:t>
                            </w:r>
                            <w:r>
                              <w:rPr>
                                <w:spacing w:val="-8"/>
                              </w:rPr>
                              <w:t xml:space="preserve"> </w:t>
                            </w:r>
                            <w:r>
                              <w:rPr>
                                <w:spacing w:val="-6"/>
                              </w:rPr>
                              <w:t>l’indice</w:t>
                            </w:r>
                            <w:r>
                              <w:rPr>
                                <w:spacing w:val="-8"/>
                              </w:rPr>
                              <w:t xml:space="preserve"> </w:t>
                            </w:r>
                            <w:r>
                              <w:rPr>
                                <w:spacing w:val="-6"/>
                              </w:rPr>
                              <w:t>de</w:t>
                            </w:r>
                            <w:r>
                              <w:rPr>
                                <w:spacing w:val="-8"/>
                              </w:rPr>
                              <w:t xml:space="preserve"> </w:t>
                            </w:r>
                            <w:r>
                              <w:rPr>
                                <w:spacing w:val="-6"/>
                              </w:rPr>
                              <w:t>référence</w:t>
                            </w:r>
                            <w:r>
                              <w:rPr>
                                <w:spacing w:val="-8"/>
                              </w:rPr>
                              <w:t xml:space="preserve"> </w:t>
                            </w:r>
                            <w:r>
                              <w:rPr>
                                <w:spacing w:val="-6"/>
                              </w:rPr>
                              <w:t>défini</w:t>
                            </w:r>
                            <w:r>
                              <w:rPr>
                                <w:spacing w:val="-8"/>
                              </w:rPr>
                              <w:t xml:space="preserve"> </w:t>
                            </w:r>
                            <w:r>
                              <w:rPr>
                                <w:spacing w:val="-6"/>
                              </w:rPr>
                              <w:t>ci-dessous</w:t>
                            </w:r>
                            <w:r>
                              <w:rPr>
                                <w:spacing w:val="-5"/>
                              </w:rPr>
                              <w:t xml:space="preserve"> </w:t>
                            </w:r>
                            <w:r>
                              <w:rPr>
                                <w:spacing w:val="-6"/>
                              </w:rPr>
                              <w:t>de la</w:t>
                            </w:r>
                            <w:r>
                              <w:rPr>
                                <w:spacing w:val="-7"/>
                              </w:rPr>
                              <w:t xml:space="preserve"> </w:t>
                            </w:r>
                            <w:r>
                              <w:rPr>
                                <w:spacing w:val="-6"/>
                              </w:rPr>
                              <w:t>date</w:t>
                            </w:r>
                            <w:r>
                              <w:rPr>
                                <w:spacing w:val="-7"/>
                              </w:rPr>
                              <w:t xml:space="preserve"> </w:t>
                            </w:r>
                            <w:r>
                              <w:rPr>
                                <w:spacing w:val="-6"/>
                              </w:rPr>
                              <w:t>à</w:t>
                            </w:r>
                            <w:r>
                              <w:rPr>
                                <w:spacing w:val="-8"/>
                              </w:rPr>
                              <w:t xml:space="preserve"> </w:t>
                            </w:r>
                            <w:r>
                              <w:rPr>
                                <w:spacing w:val="-6"/>
                              </w:rPr>
                              <w:t>laquelle</w:t>
                            </w:r>
                            <w:r>
                              <w:rPr>
                                <w:spacing w:val="-8"/>
                              </w:rPr>
                              <w:t xml:space="preserve"> </w:t>
                            </w:r>
                            <w:r>
                              <w:rPr>
                                <w:spacing w:val="-6"/>
                              </w:rPr>
                              <w:t>le</w:t>
                            </w:r>
                            <w:r>
                              <w:rPr>
                                <w:spacing w:val="-8"/>
                              </w:rPr>
                              <w:t xml:space="preserve"> </w:t>
                            </w:r>
                            <w:r>
                              <w:rPr>
                                <w:spacing w:val="-6"/>
                              </w:rPr>
                              <w:t>candidat</w:t>
                            </w:r>
                            <w:r>
                              <w:rPr>
                                <w:spacing w:val="-8"/>
                              </w:rPr>
                              <w:t xml:space="preserve"> </w:t>
                            </w:r>
                            <w:r>
                              <w:rPr>
                                <w:spacing w:val="-6"/>
                              </w:rPr>
                              <w:t>a</w:t>
                            </w:r>
                            <w:r>
                              <w:rPr>
                                <w:spacing w:val="-8"/>
                              </w:rPr>
                              <w:t xml:space="preserve"> </w:t>
                            </w:r>
                            <w:r>
                              <w:rPr>
                                <w:spacing w:val="-6"/>
                              </w:rPr>
                              <w:t>fixé</w:t>
                            </w:r>
                            <w:r>
                              <w:rPr>
                                <w:spacing w:val="-8"/>
                              </w:rPr>
                              <w:t xml:space="preserve"> </w:t>
                            </w:r>
                            <w:r>
                              <w:rPr>
                                <w:spacing w:val="-6"/>
                              </w:rPr>
                              <w:t>son</w:t>
                            </w:r>
                            <w:r>
                              <w:rPr>
                                <w:spacing w:val="-8"/>
                              </w:rPr>
                              <w:t xml:space="preserve"> </w:t>
                            </w:r>
                            <w:r>
                              <w:rPr>
                                <w:spacing w:val="-6"/>
                              </w:rPr>
                              <w:t>prix</w:t>
                            </w:r>
                            <w:r>
                              <w:rPr>
                                <w:spacing w:val="-7"/>
                              </w:rPr>
                              <w:t xml:space="preserve"> </w:t>
                            </w:r>
                            <w:r>
                              <w:rPr>
                                <w:spacing w:val="-6"/>
                              </w:rPr>
                              <w:t>dans</w:t>
                            </w:r>
                            <w:r>
                              <w:rPr>
                                <w:spacing w:val="-5"/>
                              </w:rPr>
                              <w:t xml:space="preserve"> </w:t>
                            </w:r>
                            <w:r>
                              <w:rPr>
                                <w:spacing w:val="-6"/>
                              </w:rPr>
                              <w:t>l’offre</w:t>
                            </w:r>
                            <w:r>
                              <w:rPr>
                                <w:rFonts w:ascii="Arial" w:hAnsi="Arial"/>
                                <w:b/>
                                <w:spacing w:val="-6"/>
                              </w:rPr>
                              <w:t xml:space="preserve">. </w:t>
                            </w:r>
                            <w:r>
                              <w:rPr>
                                <w:rFonts w:ascii="Arial" w:hAnsi="Arial"/>
                                <w:b/>
                                <w:spacing w:val="-4"/>
                              </w:rPr>
                              <w:t>Im</w:t>
                            </w:r>
                            <w:r>
                              <w:rPr>
                                <w:rFonts w:ascii="Arial" w:hAnsi="Arial"/>
                                <w:b/>
                                <w:spacing w:val="-10"/>
                              </w:rPr>
                              <w:t xml:space="preserve"> </w:t>
                            </w:r>
                            <w:r>
                              <w:rPr>
                                <w:spacing w:val="-4"/>
                              </w:rPr>
                              <w:t>est</w:t>
                            </w:r>
                            <w:r>
                              <w:rPr>
                                <w:spacing w:val="-13"/>
                              </w:rPr>
                              <w:t xml:space="preserve"> </w:t>
                            </w:r>
                            <w:r>
                              <w:rPr>
                                <w:spacing w:val="-4"/>
                              </w:rPr>
                              <w:t>le</w:t>
                            </w:r>
                            <w:r>
                              <w:rPr>
                                <w:spacing w:val="-11"/>
                              </w:rPr>
                              <w:t xml:space="preserve"> </w:t>
                            </w:r>
                            <w:r>
                              <w:rPr>
                                <w:spacing w:val="-4"/>
                              </w:rPr>
                              <w:t>dernier</w:t>
                            </w:r>
                            <w:r>
                              <w:rPr>
                                <w:spacing w:val="-12"/>
                              </w:rPr>
                              <w:t xml:space="preserve"> </w:t>
                            </w:r>
                            <w:r>
                              <w:rPr>
                                <w:spacing w:val="-4"/>
                              </w:rPr>
                              <w:t>index</w:t>
                            </w:r>
                            <w:r>
                              <w:rPr>
                                <w:spacing w:val="-9"/>
                              </w:rPr>
                              <w:t xml:space="preserve"> </w:t>
                            </w:r>
                            <w:r>
                              <w:rPr>
                                <w:spacing w:val="-4"/>
                              </w:rPr>
                              <w:t>et/ou</w:t>
                            </w:r>
                            <w:r>
                              <w:rPr>
                                <w:spacing w:val="-13"/>
                              </w:rPr>
                              <w:t xml:space="preserve"> </w:t>
                            </w:r>
                            <w:r>
                              <w:rPr>
                                <w:spacing w:val="-4"/>
                              </w:rPr>
                              <w:t>indice</w:t>
                            </w:r>
                            <w:r>
                              <w:rPr>
                                <w:spacing w:val="-13"/>
                              </w:rPr>
                              <w:t xml:space="preserve"> </w:t>
                            </w:r>
                            <w:r>
                              <w:rPr>
                                <w:spacing w:val="-4"/>
                              </w:rPr>
                              <w:t>de</w:t>
                            </w:r>
                            <w:r>
                              <w:rPr>
                                <w:spacing w:val="-13"/>
                              </w:rPr>
                              <w:t xml:space="preserve"> </w:t>
                            </w:r>
                            <w:r>
                              <w:rPr>
                                <w:spacing w:val="-4"/>
                              </w:rPr>
                              <w:t>référence</w:t>
                            </w:r>
                            <w:r>
                              <w:rPr>
                                <w:spacing w:val="-10"/>
                              </w:rPr>
                              <w:t xml:space="preserve"> </w:t>
                            </w:r>
                            <w:r>
                              <w:rPr>
                                <w:spacing w:val="-4"/>
                              </w:rPr>
                              <w:t>officiellement</w:t>
                            </w:r>
                            <w:r>
                              <w:rPr>
                                <w:spacing w:val="-11"/>
                              </w:rPr>
                              <w:t xml:space="preserve"> </w:t>
                            </w:r>
                            <w:r>
                              <w:rPr>
                                <w:spacing w:val="-4"/>
                              </w:rPr>
                              <w:t>publié</w:t>
                            </w:r>
                            <w:r>
                              <w:rPr>
                                <w:spacing w:val="-11"/>
                              </w:rPr>
                              <w:t xml:space="preserve"> </w:t>
                            </w:r>
                            <w:r>
                              <w:rPr>
                                <w:spacing w:val="-4"/>
                              </w:rPr>
                              <w:t>à</w:t>
                            </w:r>
                            <w:r>
                              <w:rPr>
                                <w:spacing w:val="-11"/>
                              </w:rPr>
                              <w:t xml:space="preserve"> </w:t>
                            </w:r>
                            <w:r>
                              <w:rPr>
                                <w:spacing w:val="-4"/>
                              </w:rPr>
                              <w:t>la</w:t>
                            </w:r>
                            <w:r>
                              <w:rPr>
                                <w:spacing w:val="-11"/>
                              </w:rPr>
                              <w:t xml:space="preserve"> </w:t>
                            </w:r>
                            <w:r>
                              <w:rPr>
                                <w:spacing w:val="-4"/>
                              </w:rPr>
                              <w:t>date</w:t>
                            </w:r>
                            <w:r>
                              <w:rPr>
                                <w:spacing w:val="-11"/>
                              </w:rPr>
                              <w:t xml:space="preserve"> </w:t>
                            </w:r>
                            <w:r>
                              <w:rPr>
                                <w:spacing w:val="-4"/>
                              </w:rPr>
                              <w:t>d’établissement</w:t>
                            </w:r>
                            <w:r>
                              <w:rPr>
                                <w:spacing w:val="-11"/>
                              </w:rPr>
                              <w:t xml:space="preserve"> </w:t>
                            </w:r>
                            <w:r>
                              <w:rPr>
                                <w:spacing w:val="-4"/>
                              </w:rPr>
                              <w:t>de</w:t>
                            </w:r>
                            <w:r>
                              <w:rPr>
                                <w:spacing w:val="-11"/>
                              </w:rPr>
                              <w:t xml:space="preserve"> </w:t>
                            </w:r>
                            <w:r>
                              <w:rPr>
                                <w:spacing w:val="-4"/>
                              </w:rPr>
                              <w:t>l’acompte.</w:t>
                            </w:r>
                          </w:p>
                          <w:p w:rsidR="002906B5" w:rsidRDefault="002906B5">
                            <w:pPr>
                              <w:pStyle w:val="Corpsdetexte"/>
                              <w:spacing w:before="1"/>
                              <w:ind w:left="28"/>
                              <w:jc w:val="both"/>
                            </w:pPr>
                            <w:r>
                              <w:rPr>
                                <w:spacing w:val="-6"/>
                              </w:rPr>
                              <w:t>Le</w:t>
                            </w:r>
                            <w:r>
                              <w:rPr>
                                <w:spacing w:val="-11"/>
                              </w:rPr>
                              <w:t xml:space="preserve"> </w:t>
                            </w:r>
                            <w:r>
                              <w:rPr>
                                <w:spacing w:val="-6"/>
                              </w:rPr>
                              <w:t>mois</w:t>
                            </w:r>
                            <w:r>
                              <w:rPr>
                                <w:spacing w:val="-7"/>
                              </w:rPr>
                              <w:t xml:space="preserve"> </w:t>
                            </w:r>
                            <w:r>
                              <w:rPr>
                                <w:spacing w:val="-6"/>
                              </w:rPr>
                              <w:t>Mo</w:t>
                            </w:r>
                            <w:r>
                              <w:rPr>
                                <w:spacing w:val="-11"/>
                              </w:rPr>
                              <w:t xml:space="preserve"> </w:t>
                            </w:r>
                            <w:r>
                              <w:rPr>
                                <w:spacing w:val="-6"/>
                              </w:rPr>
                              <w:t>est</w:t>
                            </w:r>
                            <w:r>
                              <w:rPr>
                                <w:spacing w:val="-9"/>
                              </w:rPr>
                              <w:t xml:space="preserve"> </w:t>
                            </w:r>
                            <w:r>
                              <w:rPr>
                                <w:spacing w:val="-6"/>
                              </w:rPr>
                              <w:t>défini</w:t>
                            </w:r>
                            <w:r>
                              <w:rPr>
                                <w:spacing w:val="-12"/>
                              </w:rPr>
                              <w:t xml:space="preserve"> </w:t>
                            </w:r>
                            <w:r>
                              <w:rPr>
                                <w:spacing w:val="-6"/>
                              </w:rPr>
                              <w:t>à</w:t>
                            </w:r>
                            <w:r>
                              <w:rPr>
                                <w:spacing w:val="-9"/>
                              </w:rPr>
                              <w:t xml:space="preserve"> </w:t>
                            </w:r>
                            <w:r>
                              <w:rPr>
                                <w:spacing w:val="-6"/>
                              </w:rPr>
                              <w:t>l'article</w:t>
                            </w:r>
                            <w:r>
                              <w:rPr>
                                <w:spacing w:val="-11"/>
                              </w:rPr>
                              <w:t xml:space="preserve"> </w:t>
                            </w:r>
                            <w:r>
                              <w:rPr>
                                <w:spacing w:val="-6"/>
                              </w:rPr>
                              <w:t>4.1</w:t>
                            </w:r>
                            <w:r>
                              <w:rPr>
                                <w:spacing w:val="-11"/>
                              </w:rPr>
                              <w:t xml:space="preserve"> </w:t>
                            </w:r>
                            <w:r>
                              <w:rPr>
                                <w:spacing w:val="-6"/>
                              </w:rPr>
                              <w:t>de</w:t>
                            </w:r>
                            <w:r>
                              <w:rPr>
                                <w:spacing w:val="-9"/>
                              </w:rPr>
                              <w:t xml:space="preserve"> </w:t>
                            </w:r>
                            <w:r>
                              <w:rPr>
                                <w:spacing w:val="-6"/>
                              </w:rPr>
                              <w:t>l'acte</w:t>
                            </w:r>
                            <w:r>
                              <w:rPr>
                                <w:spacing w:val="-11"/>
                              </w:rPr>
                              <w:t xml:space="preserve"> </w:t>
                            </w:r>
                            <w:r>
                              <w:rPr>
                                <w:spacing w:val="-6"/>
                              </w:rPr>
                              <w:t>d'engagement.</w:t>
                            </w:r>
                          </w:p>
                          <w:p w:rsidR="002906B5" w:rsidRDefault="002906B5">
                            <w:pPr>
                              <w:pStyle w:val="Corpsdetexte"/>
                              <w:spacing w:before="121"/>
                              <w:ind w:left="28" w:right="23"/>
                              <w:jc w:val="both"/>
                            </w:pPr>
                            <w:r>
                              <w:rPr>
                                <w:spacing w:val="-6"/>
                              </w:rPr>
                              <w:t>Pour</w:t>
                            </w:r>
                            <w:r>
                              <w:rPr>
                                <w:spacing w:val="-8"/>
                              </w:rPr>
                              <w:t xml:space="preserve"> </w:t>
                            </w:r>
                            <w:r>
                              <w:rPr>
                                <w:spacing w:val="-6"/>
                              </w:rPr>
                              <w:t>les</w:t>
                            </w:r>
                            <w:r>
                              <w:rPr>
                                <w:spacing w:val="-8"/>
                              </w:rPr>
                              <w:t xml:space="preserve"> </w:t>
                            </w:r>
                            <w:r>
                              <w:rPr>
                                <w:spacing w:val="-6"/>
                              </w:rPr>
                              <w:t>éléments</w:t>
                            </w:r>
                            <w:r>
                              <w:rPr>
                                <w:spacing w:val="-8"/>
                              </w:rPr>
                              <w:t xml:space="preserve"> </w:t>
                            </w:r>
                            <w:r>
                              <w:rPr>
                                <w:spacing w:val="-6"/>
                              </w:rPr>
                              <w:t>de</w:t>
                            </w:r>
                            <w:r>
                              <w:rPr>
                                <w:spacing w:val="-8"/>
                              </w:rPr>
                              <w:t xml:space="preserve"> </w:t>
                            </w:r>
                            <w:r>
                              <w:rPr>
                                <w:spacing w:val="-6"/>
                              </w:rPr>
                              <w:t>mission</w:t>
                            </w:r>
                            <w:r>
                              <w:rPr>
                                <w:spacing w:val="-8"/>
                              </w:rPr>
                              <w:t xml:space="preserve"> </w:t>
                            </w:r>
                            <w:r>
                              <w:rPr>
                                <w:spacing w:val="-6"/>
                              </w:rPr>
                              <w:t>pour</w:t>
                            </w:r>
                            <w:r>
                              <w:rPr>
                                <w:spacing w:val="-8"/>
                              </w:rPr>
                              <w:t xml:space="preserve"> </w:t>
                            </w:r>
                            <w:r>
                              <w:rPr>
                                <w:spacing w:val="-6"/>
                              </w:rPr>
                              <w:t>lesquels</w:t>
                            </w:r>
                            <w:r>
                              <w:rPr>
                                <w:spacing w:val="-8"/>
                              </w:rPr>
                              <w:t xml:space="preserve"> </w:t>
                            </w:r>
                            <w:r>
                              <w:rPr>
                                <w:spacing w:val="-6"/>
                              </w:rPr>
                              <w:t>un</w:t>
                            </w:r>
                            <w:r>
                              <w:rPr>
                                <w:spacing w:val="-8"/>
                              </w:rPr>
                              <w:t xml:space="preserve"> </w:t>
                            </w:r>
                            <w:r>
                              <w:rPr>
                                <w:spacing w:val="-6"/>
                              </w:rPr>
                              <w:t>délai</w:t>
                            </w:r>
                            <w:r>
                              <w:rPr>
                                <w:spacing w:val="-8"/>
                              </w:rPr>
                              <w:t xml:space="preserve"> </w:t>
                            </w:r>
                            <w:r>
                              <w:rPr>
                                <w:spacing w:val="-6"/>
                              </w:rPr>
                              <w:t>d'exécution</w:t>
                            </w:r>
                            <w:r>
                              <w:rPr>
                                <w:spacing w:val="-7"/>
                              </w:rPr>
                              <w:t xml:space="preserve"> </w:t>
                            </w:r>
                            <w:r>
                              <w:rPr>
                                <w:spacing w:val="-6"/>
                              </w:rPr>
                              <w:t>est</w:t>
                            </w:r>
                            <w:r>
                              <w:rPr>
                                <w:spacing w:val="-8"/>
                              </w:rPr>
                              <w:t xml:space="preserve"> </w:t>
                            </w:r>
                            <w:r>
                              <w:rPr>
                                <w:spacing w:val="-6"/>
                              </w:rPr>
                              <w:t>fixé</w:t>
                            </w:r>
                            <w:r>
                              <w:rPr>
                                <w:spacing w:val="-8"/>
                              </w:rPr>
                              <w:t xml:space="preserve"> </w:t>
                            </w:r>
                            <w:r>
                              <w:rPr>
                                <w:spacing w:val="-6"/>
                              </w:rPr>
                              <w:t>dans</w:t>
                            </w:r>
                            <w:r>
                              <w:rPr>
                                <w:spacing w:val="-8"/>
                              </w:rPr>
                              <w:t xml:space="preserve"> </w:t>
                            </w:r>
                            <w:r>
                              <w:rPr>
                                <w:spacing w:val="-6"/>
                              </w:rPr>
                              <w:t>l'acte</w:t>
                            </w:r>
                            <w:r>
                              <w:rPr>
                                <w:spacing w:val="-8"/>
                              </w:rPr>
                              <w:t xml:space="preserve"> </w:t>
                            </w:r>
                            <w:r>
                              <w:rPr>
                                <w:spacing w:val="-6"/>
                              </w:rPr>
                              <w:t>d'engagement,</w:t>
                            </w:r>
                            <w:r>
                              <w:rPr>
                                <w:spacing w:val="-8"/>
                              </w:rPr>
                              <w:t xml:space="preserve"> </w:t>
                            </w:r>
                            <w:r>
                              <w:rPr>
                                <w:spacing w:val="-6"/>
                              </w:rPr>
                              <w:t>la</w:t>
                            </w:r>
                            <w:r>
                              <w:rPr>
                                <w:spacing w:val="-8"/>
                              </w:rPr>
                              <w:t xml:space="preserve"> </w:t>
                            </w:r>
                            <w:r>
                              <w:rPr>
                                <w:spacing w:val="-6"/>
                              </w:rPr>
                              <w:t>valeur</w:t>
                            </w:r>
                            <w:r>
                              <w:rPr>
                                <w:spacing w:val="-8"/>
                              </w:rPr>
                              <w:t xml:space="preserve"> </w:t>
                            </w:r>
                            <w:r>
                              <w:rPr>
                                <w:spacing w:val="-6"/>
                              </w:rPr>
                              <w:t>finale</w:t>
                            </w:r>
                            <w:r>
                              <w:rPr>
                                <w:spacing w:val="-8"/>
                              </w:rPr>
                              <w:t xml:space="preserve"> </w:t>
                            </w:r>
                            <w:r>
                              <w:rPr>
                                <w:spacing w:val="-6"/>
                              </w:rPr>
                              <w:t>de l'index</w:t>
                            </w:r>
                            <w:r>
                              <w:rPr>
                                <w:spacing w:val="-8"/>
                              </w:rPr>
                              <w:t xml:space="preserve"> </w:t>
                            </w:r>
                            <w:r>
                              <w:rPr>
                                <w:spacing w:val="-6"/>
                              </w:rPr>
                              <w:t>est</w:t>
                            </w:r>
                            <w:r>
                              <w:rPr>
                                <w:spacing w:val="-8"/>
                              </w:rPr>
                              <w:t xml:space="preserve"> </w:t>
                            </w:r>
                            <w:r>
                              <w:rPr>
                                <w:spacing w:val="-6"/>
                              </w:rPr>
                              <w:t>appréciée</w:t>
                            </w:r>
                            <w:r>
                              <w:rPr>
                                <w:spacing w:val="-8"/>
                              </w:rPr>
                              <w:t xml:space="preserve"> </w:t>
                            </w:r>
                            <w:r>
                              <w:rPr>
                                <w:spacing w:val="-6"/>
                              </w:rPr>
                              <w:t>au</w:t>
                            </w:r>
                            <w:r>
                              <w:rPr>
                                <w:spacing w:val="-8"/>
                              </w:rPr>
                              <w:t xml:space="preserve"> </w:t>
                            </w:r>
                            <w:r>
                              <w:rPr>
                                <w:spacing w:val="-6"/>
                              </w:rPr>
                              <w:t>plus</w:t>
                            </w:r>
                            <w:r>
                              <w:rPr>
                                <w:spacing w:val="-8"/>
                              </w:rPr>
                              <w:t xml:space="preserve"> </w:t>
                            </w:r>
                            <w:r>
                              <w:rPr>
                                <w:spacing w:val="-6"/>
                              </w:rPr>
                              <w:t>tard</w:t>
                            </w:r>
                            <w:r>
                              <w:rPr>
                                <w:spacing w:val="-8"/>
                              </w:rPr>
                              <w:t xml:space="preserve"> </w:t>
                            </w:r>
                            <w:r>
                              <w:rPr>
                                <w:spacing w:val="-6"/>
                              </w:rPr>
                              <w:t>à</w:t>
                            </w:r>
                            <w:r>
                              <w:rPr>
                                <w:spacing w:val="-8"/>
                              </w:rPr>
                              <w:t xml:space="preserve"> </w:t>
                            </w:r>
                            <w:r>
                              <w:rPr>
                                <w:spacing w:val="-6"/>
                              </w:rPr>
                              <w:t>la</w:t>
                            </w:r>
                            <w:r>
                              <w:rPr>
                                <w:spacing w:val="-8"/>
                              </w:rPr>
                              <w:t xml:space="preserve"> </w:t>
                            </w:r>
                            <w:r>
                              <w:rPr>
                                <w:spacing w:val="-6"/>
                              </w:rPr>
                              <w:t>date</w:t>
                            </w:r>
                            <w:r>
                              <w:rPr>
                                <w:spacing w:val="-8"/>
                              </w:rPr>
                              <w:t xml:space="preserve"> </w:t>
                            </w:r>
                            <w:r>
                              <w:rPr>
                                <w:spacing w:val="-6"/>
                              </w:rPr>
                              <w:t>contractuelle</w:t>
                            </w:r>
                            <w:r>
                              <w:rPr>
                                <w:spacing w:val="-7"/>
                              </w:rPr>
                              <w:t xml:space="preserve"> </w:t>
                            </w:r>
                            <w:r>
                              <w:rPr>
                                <w:spacing w:val="-6"/>
                              </w:rPr>
                              <w:t>de</w:t>
                            </w:r>
                            <w:r>
                              <w:rPr>
                                <w:spacing w:val="-8"/>
                              </w:rPr>
                              <w:t xml:space="preserve"> </w:t>
                            </w:r>
                            <w:r>
                              <w:rPr>
                                <w:spacing w:val="-6"/>
                              </w:rPr>
                              <w:t>réalisation des</w:t>
                            </w:r>
                            <w:r>
                              <w:rPr>
                                <w:spacing w:val="-8"/>
                              </w:rPr>
                              <w:t xml:space="preserve"> </w:t>
                            </w:r>
                            <w:r>
                              <w:rPr>
                                <w:spacing w:val="-6"/>
                              </w:rPr>
                              <w:t>prestations</w:t>
                            </w:r>
                            <w:r>
                              <w:rPr>
                                <w:spacing w:val="-8"/>
                              </w:rPr>
                              <w:t xml:space="preserve"> </w:t>
                            </w:r>
                            <w:r>
                              <w:rPr>
                                <w:spacing w:val="-6"/>
                              </w:rPr>
                              <w:t>ou</w:t>
                            </w:r>
                            <w:r>
                              <w:rPr>
                                <w:spacing w:val="-8"/>
                              </w:rPr>
                              <w:t xml:space="preserve"> </w:t>
                            </w:r>
                            <w:r>
                              <w:rPr>
                                <w:spacing w:val="-6"/>
                              </w:rPr>
                              <w:t>à</w:t>
                            </w:r>
                            <w:r>
                              <w:rPr>
                                <w:spacing w:val="-7"/>
                              </w:rPr>
                              <w:t xml:space="preserve"> </w:t>
                            </w:r>
                            <w:r>
                              <w:rPr>
                                <w:spacing w:val="-6"/>
                              </w:rPr>
                              <w:t>la</w:t>
                            </w:r>
                            <w:r>
                              <w:rPr>
                                <w:spacing w:val="-8"/>
                              </w:rPr>
                              <w:t xml:space="preserve"> </w:t>
                            </w:r>
                            <w:r>
                              <w:rPr>
                                <w:spacing w:val="-6"/>
                              </w:rPr>
                              <w:t>date</w:t>
                            </w:r>
                            <w:r>
                              <w:rPr>
                                <w:spacing w:val="-8"/>
                              </w:rPr>
                              <w:t xml:space="preserve"> </w:t>
                            </w:r>
                            <w:r>
                              <w:rPr>
                                <w:spacing w:val="-6"/>
                              </w:rPr>
                              <w:t>de leur</w:t>
                            </w:r>
                            <w:r>
                              <w:rPr>
                                <w:spacing w:val="-8"/>
                              </w:rPr>
                              <w:t xml:space="preserve"> </w:t>
                            </w:r>
                            <w:r>
                              <w:rPr>
                                <w:spacing w:val="-6"/>
                              </w:rPr>
                              <w:t xml:space="preserve">réalisation, </w:t>
                            </w:r>
                            <w:r>
                              <w:t>si</w:t>
                            </w:r>
                            <w:r>
                              <w:rPr>
                                <w:spacing w:val="-6"/>
                              </w:rPr>
                              <w:t xml:space="preserve"> </w:t>
                            </w:r>
                            <w:r>
                              <w:t>celle-ci</w:t>
                            </w:r>
                            <w:r>
                              <w:rPr>
                                <w:spacing w:val="-2"/>
                              </w:rPr>
                              <w:t xml:space="preserve"> </w:t>
                            </w:r>
                            <w:r>
                              <w:t>est</w:t>
                            </w:r>
                            <w:r>
                              <w:rPr>
                                <w:spacing w:val="-2"/>
                              </w:rPr>
                              <w:t xml:space="preserve"> </w:t>
                            </w:r>
                            <w:r>
                              <w:t>antérieure.</w:t>
                            </w:r>
                          </w:p>
                          <w:p w:rsidR="002906B5" w:rsidRDefault="002906B5">
                            <w:pPr>
                              <w:pStyle w:val="Corpsdetexte"/>
                              <w:spacing w:before="59"/>
                              <w:ind w:left="28"/>
                              <w:jc w:val="both"/>
                            </w:pPr>
                            <w:r>
                              <w:rPr>
                                <w:spacing w:val="-8"/>
                              </w:rPr>
                              <w:t>Les</w:t>
                            </w:r>
                            <w:r>
                              <w:rPr>
                                <w:spacing w:val="-1"/>
                              </w:rPr>
                              <w:t xml:space="preserve"> </w:t>
                            </w:r>
                            <w:r>
                              <w:rPr>
                                <w:spacing w:val="-8"/>
                              </w:rPr>
                              <w:t>coefficients</w:t>
                            </w:r>
                            <w:r>
                              <w:rPr>
                                <w:spacing w:val="4"/>
                              </w:rPr>
                              <w:t xml:space="preserve"> </w:t>
                            </w:r>
                            <w:r>
                              <w:rPr>
                                <w:spacing w:val="-8"/>
                              </w:rPr>
                              <w:t>de</w:t>
                            </w:r>
                            <w:r>
                              <w:rPr>
                                <w:spacing w:val="-2"/>
                              </w:rPr>
                              <w:t xml:space="preserve"> </w:t>
                            </w:r>
                            <w:r>
                              <w:rPr>
                                <w:spacing w:val="-8"/>
                              </w:rPr>
                              <w:t>révision</w:t>
                            </w:r>
                            <w:r>
                              <w:rPr>
                                <w:spacing w:val="-5"/>
                              </w:rPr>
                              <w:t xml:space="preserve"> </w:t>
                            </w:r>
                            <w:r>
                              <w:rPr>
                                <w:spacing w:val="-8"/>
                              </w:rPr>
                              <w:t>seront</w:t>
                            </w:r>
                            <w:r>
                              <w:rPr>
                                <w:spacing w:val="1"/>
                              </w:rPr>
                              <w:t xml:space="preserve"> </w:t>
                            </w:r>
                            <w:r>
                              <w:rPr>
                                <w:spacing w:val="-8"/>
                              </w:rPr>
                              <w:t>arrondis</w:t>
                            </w:r>
                            <w:r>
                              <w:rPr>
                                <w:spacing w:val="3"/>
                              </w:rPr>
                              <w:t xml:space="preserve"> </w:t>
                            </w:r>
                            <w:r>
                              <w:rPr>
                                <w:spacing w:val="-8"/>
                              </w:rPr>
                              <w:t>au</w:t>
                            </w:r>
                            <w:r>
                              <w:rPr>
                                <w:spacing w:val="-2"/>
                              </w:rPr>
                              <w:t xml:space="preserve"> </w:t>
                            </w:r>
                            <w:r>
                              <w:rPr>
                                <w:spacing w:val="-8"/>
                              </w:rPr>
                              <w:t>millième</w:t>
                            </w:r>
                            <w:r>
                              <w:rPr>
                                <w:spacing w:val="-1"/>
                              </w:rPr>
                              <w:t xml:space="preserve"> </w:t>
                            </w:r>
                            <w:r>
                              <w:rPr>
                                <w:spacing w:val="-8"/>
                              </w:rPr>
                              <w:t>supérieur.</w:t>
                            </w:r>
                          </w:p>
                          <w:p w:rsidR="002906B5" w:rsidRDefault="002906B5">
                            <w:pPr>
                              <w:pStyle w:val="Corpsdetexte"/>
                              <w:spacing w:before="61"/>
                              <w:ind w:left="28"/>
                              <w:jc w:val="both"/>
                            </w:pPr>
                            <w:r>
                              <w:rPr>
                                <w:spacing w:val="-6"/>
                              </w:rPr>
                              <w:t>Il</w:t>
                            </w:r>
                            <w:r>
                              <w:rPr>
                                <w:spacing w:val="-13"/>
                              </w:rPr>
                              <w:t xml:space="preserve"> </w:t>
                            </w:r>
                            <w:r>
                              <w:rPr>
                                <w:spacing w:val="-6"/>
                              </w:rPr>
                              <w:t>n’y aura</w:t>
                            </w:r>
                            <w:r>
                              <w:rPr>
                                <w:spacing w:val="-11"/>
                              </w:rPr>
                              <w:t xml:space="preserve"> </w:t>
                            </w:r>
                            <w:r>
                              <w:rPr>
                                <w:spacing w:val="-6"/>
                              </w:rPr>
                              <w:t>pas</w:t>
                            </w:r>
                            <w:r>
                              <w:rPr>
                                <w:spacing w:val="-7"/>
                              </w:rPr>
                              <w:t xml:space="preserve"> </w:t>
                            </w:r>
                            <w:r>
                              <w:rPr>
                                <w:spacing w:val="-6"/>
                              </w:rPr>
                              <w:t>de</w:t>
                            </w:r>
                            <w:r>
                              <w:rPr>
                                <w:spacing w:val="-11"/>
                              </w:rPr>
                              <w:t xml:space="preserve"> </w:t>
                            </w:r>
                            <w:r>
                              <w:rPr>
                                <w:spacing w:val="-6"/>
                              </w:rPr>
                              <w:t>révision</w:t>
                            </w:r>
                            <w:r>
                              <w:rPr>
                                <w:spacing w:val="-11"/>
                              </w:rPr>
                              <w:t xml:space="preserve"> </w:t>
                            </w:r>
                            <w:r>
                              <w:rPr>
                                <w:spacing w:val="-6"/>
                              </w:rPr>
                              <w:t>provisoire.</w:t>
                            </w:r>
                          </w:p>
                        </w:txbxContent>
                      </wps:txbx>
                      <wps:bodyPr wrap="square" lIns="0" tIns="0" rIns="0" bIns="0" rtlCol="0">
                        <a:noAutofit/>
                      </wps:bodyPr>
                    </wps:wsp>
                  </a:graphicData>
                </a:graphic>
              </wp:anchor>
            </w:drawing>
          </mc:Choice>
          <mc:Fallback>
            <w:pict>
              <v:shape id="Textbox 6" o:spid="_x0000_s1028" type="#_x0000_t202" style="position:absolute;margin-left:54.85pt;margin-top:6.55pt;width:485.65pt;height:237.6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" filled="f" strokeweight=".72pt">
                <v:path arrowok="t"/>
                <v:textbox inset="0,0,0,0">
                  <w:txbxContent>
                    <w:p w:rsidR="002906B5" w:rsidRDefault="002906B5">
                      <w:pPr>
                        <w:spacing w:before="19"/>
                        <w:ind w:left="28"/>
                        <w:jc w:val="both"/>
                        <w:rPr>
                          <w:rFonts w:ascii="Arial" w:hAnsi="Arial"/>
                          <w:b/>
                          <w:sz w:val="20"/>
                        </w:rPr>
                      </w:pPr>
                      <w:r>
                        <w:rPr>
                          <w:rFonts w:ascii="Arial" w:hAnsi="Arial"/>
                          <w:b/>
                          <w:spacing w:val="-6"/>
                          <w:sz w:val="20"/>
                        </w:rPr>
                        <w:t>Le</w:t>
                      </w:r>
                      <w:r>
                        <w:rPr>
                          <w:rFonts w:ascii="Arial" w:hAnsi="Arial"/>
                          <w:b/>
                          <w:spacing w:val="-12"/>
                          <w:sz w:val="20"/>
                        </w:rPr>
                        <w:t xml:space="preserve"> </w:t>
                      </w:r>
                      <w:r>
                        <w:rPr>
                          <w:rFonts w:ascii="Arial" w:hAnsi="Arial"/>
                          <w:b/>
                          <w:spacing w:val="-6"/>
                          <w:sz w:val="20"/>
                        </w:rPr>
                        <w:t>présent</w:t>
                      </w:r>
                      <w:r>
                        <w:rPr>
                          <w:rFonts w:ascii="Arial" w:hAnsi="Arial"/>
                          <w:b/>
                          <w:spacing w:val="-9"/>
                          <w:sz w:val="20"/>
                        </w:rPr>
                        <w:t xml:space="preserve"> </w:t>
                      </w:r>
                      <w:r>
                        <w:rPr>
                          <w:rFonts w:ascii="Arial" w:hAnsi="Arial"/>
                          <w:b/>
                          <w:spacing w:val="-6"/>
                          <w:sz w:val="20"/>
                        </w:rPr>
                        <w:t>marché</w:t>
                      </w:r>
                      <w:r>
                        <w:rPr>
                          <w:rFonts w:ascii="Arial" w:hAnsi="Arial"/>
                          <w:b/>
                          <w:spacing w:val="-11"/>
                          <w:sz w:val="20"/>
                        </w:rPr>
                        <w:t xml:space="preserve"> </w:t>
                      </w:r>
                      <w:r>
                        <w:rPr>
                          <w:rFonts w:ascii="Arial" w:hAnsi="Arial"/>
                          <w:b/>
                          <w:spacing w:val="-6"/>
                          <w:sz w:val="20"/>
                        </w:rPr>
                        <w:t>est</w:t>
                      </w:r>
                      <w:r>
                        <w:rPr>
                          <w:rFonts w:ascii="Arial" w:hAnsi="Arial"/>
                          <w:b/>
                          <w:spacing w:val="-11"/>
                          <w:sz w:val="20"/>
                        </w:rPr>
                        <w:t xml:space="preserve"> </w:t>
                      </w:r>
                      <w:r>
                        <w:rPr>
                          <w:rFonts w:ascii="Arial" w:hAnsi="Arial"/>
                          <w:b/>
                          <w:spacing w:val="-6"/>
                          <w:sz w:val="20"/>
                        </w:rPr>
                        <w:t>passé</w:t>
                      </w:r>
                      <w:r>
                        <w:rPr>
                          <w:rFonts w:ascii="Arial" w:hAnsi="Arial"/>
                          <w:b/>
                          <w:spacing w:val="-11"/>
                          <w:sz w:val="20"/>
                        </w:rPr>
                        <w:t xml:space="preserve"> </w:t>
                      </w:r>
                      <w:r>
                        <w:rPr>
                          <w:rFonts w:ascii="Arial" w:hAnsi="Arial"/>
                          <w:b/>
                          <w:spacing w:val="-6"/>
                          <w:sz w:val="20"/>
                        </w:rPr>
                        <w:t>à</w:t>
                      </w:r>
                      <w:r>
                        <w:rPr>
                          <w:rFonts w:ascii="Arial" w:hAnsi="Arial"/>
                          <w:b/>
                          <w:spacing w:val="-12"/>
                          <w:sz w:val="20"/>
                        </w:rPr>
                        <w:t xml:space="preserve"> </w:t>
                      </w:r>
                      <w:r>
                        <w:rPr>
                          <w:rFonts w:ascii="Arial" w:hAnsi="Arial"/>
                          <w:b/>
                          <w:spacing w:val="-6"/>
                          <w:sz w:val="20"/>
                        </w:rPr>
                        <w:t>prix</w:t>
                      </w:r>
                      <w:r>
                        <w:rPr>
                          <w:rFonts w:ascii="Arial" w:hAnsi="Arial"/>
                          <w:b/>
                          <w:spacing w:val="-12"/>
                          <w:sz w:val="20"/>
                        </w:rPr>
                        <w:t xml:space="preserve"> </w:t>
                      </w:r>
                      <w:r>
                        <w:rPr>
                          <w:rFonts w:ascii="Arial" w:hAnsi="Arial"/>
                          <w:b/>
                          <w:spacing w:val="-6"/>
                          <w:sz w:val="20"/>
                        </w:rPr>
                        <w:t>révisable.</w:t>
                      </w:r>
                    </w:p>
                    <w:p w:rsidR="002906B5" w:rsidRDefault="002906B5" w:rsidP="002906B5">
                      <w:pPr>
                        <w:pStyle w:val="Corpsdetexte"/>
                        <w:spacing w:before="118"/>
                        <w:ind w:left="28" w:right="60"/>
                        <w:jc w:val="both"/>
                      </w:pPr>
                      <w:r>
                        <w:rPr>
                          <w:spacing w:val="-4"/>
                        </w:rPr>
                        <w:t>La</w:t>
                      </w:r>
                      <w:r>
                        <w:rPr>
                          <w:spacing w:val="-10"/>
                        </w:rPr>
                        <w:t xml:space="preserve"> </w:t>
                      </w:r>
                      <w:r>
                        <w:rPr>
                          <w:spacing w:val="-4"/>
                        </w:rPr>
                        <w:t>révision</w:t>
                      </w:r>
                      <w:r>
                        <w:rPr>
                          <w:spacing w:val="-10"/>
                        </w:rPr>
                        <w:t xml:space="preserve"> </w:t>
                      </w:r>
                      <w:r>
                        <w:rPr>
                          <w:spacing w:val="-4"/>
                        </w:rPr>
                        <w:t>s’applique</w:t>
                      </w:r>
                      <w:r>
                        <w:rPr>
                          <w:spacing w:val="-10"/>
                        </w:rPr>
                        <w:t xml:space="preserve"> </w:t>
                      </w:r>
                      <w:r>
                        <w:rPr>
                          <w:spacing w:val="-4"/>
                        </w:rPr>
                        <w:t>lot</w:t>
                      </w:r>
                      <w:r>
                        <w:rPr>
                          <w:spacing w:val="-7"/>
                        </w:rPr>
                        <w:t xml:space="preserve"> </w:t>
                      </w:r>
                      <w:r>
                        <w:rPr>
                          <w:spacing w:val="-4"/>
                        </w:rPr>
                        <w:t>par</w:t>
                      </w:r>
                      <w:r>
                        <w:rPr>
                          <w:spacing w:val="-7"/>
                        </w:rPr>
                        <w:t xml:space="preserve"> </w:t>
                      </w:r>
                      <w:r>
                        <w:rPr>
                          <w:spacing w:val="-4"/>
                        </w:rPr>
                        <w:t>lot,</w:t>
                      </w:r>
                      <w:r>
                        <w:rPr>
                          <w:spacing w:val="-7"/>
                        </w:rPr>
                        <w:t xml:space="preserve"> </w:t>
                      </w:r>
                      <w:r>
                        <w:rPr>
                          <w:spacing w:val="-4"/>
                        </w:rPr>
                        <w:t>en</w:t>
                      </w:r>
                      <w:r>
                        <w:rPr>
                          <w:spacing w:val="-8"/>
                        </w:rPr>
                        <w:t xml:space="preserve"> </w:t>
                      </w:r>
                      <w:r>
                        <w:rPr>
                          <w:spacing w:val="-4"/>
                        </w:rPr>
                        <w:t>fonction</w:t>
                      </w:r>
                      <w:r>
                        <w:rPr>
                          <w:spacing w:val="-7"/>
                        </w:rPr>
                        <w:t xml:space="preserve"> </w:t>
                      </w:r>
                      <w:r>
                        <w:rPr>
                          <w:spacing w:val="-4"/>
                        </w:rPr>
                        <w:t>du</w:t>
                      </w:r>
                      <w:r>
                        <w:rPr>
                          <w:spacing w:val="-7"/>
                        </w:rPr>
                        <w:t xml:space="preserve"> </w:t>
                      </w:r>
                      <w:r>
                        <w:rPr>
                          <w:spacing w:val="-4"/>
                        </w:rPr>
                        <w:t>ou</w:t>
                      </w:r>
                      <w:r>
                        <w:rPr>
                          <w:spacing w:val="-8"/>
                        </w:rPr>
                        <w:t xml:space="preserve"> </w:t>
                      </w:r>
                      <w:r>
                        <w:rPr>
                          <w:spacing w:val="-4"/>
                        </w:rPr>
                        <w:t>des</w:t>
                      </w:r>
                      <w:r>
                        <w:rPr>
                          <w:spacing w:val="-7"/>
                        </w:rPr>
                        <w:t xml:space="preserve"> </w:t>
                      </w:r>
                      <w:r>
                        <w:rPr>
                          <w:spacing w:val="-4"/>
                        </w:rPr>
                        <w:t>indices</w:t>
                      </w:r>
                      <w:r>
                        <w:rPr>
                          <w:spacing w:val="-8"/>
                        </w:rPr>
                        <w:t xml:space="preserve"> </w:t>
                      </w:r>
                      <w:r>
                        <w:rPr>
                          <w:spacing w:val="-4"/>
                        </w:rPr>
                        <w:t>retenus</w:t>
                      </w:r>
                      <w:r>
                        <w:rPr>
                          <w:spacing w:val="-6"/>
                        </w:rPr>
                        <w:t xml:space="preserve"> </w:t>
                      </w:r>
                      <w:r>
                        <w:rPr>
                          <w:spacing w:val="-4"/>
                        </w:rPr>
                        <w:t>pour</w:t>
                      </w:r>
                      <w:r>
                        <w:rPr>
                          <w:spacing w:val="-8"/>
                        </w:rPr>
                        <w:t xml:space="preserve"> </w:t>
                      </w:r>
                      <w:r>
                        <w:rPr>
                          <w:spacing w:val="-4"/>
                        </w:rPr>
                        <w:t>chaque</w:t>
                      </w:r>
                      <w:r>
                        <w:rPr>
                          <w:spacing w:val="-7"/>
                        </w:rPr>
                        <w:t xml:space="preserve"> </w:t>
                      </w:r>
                      <w:r>
                        <w:rPr>
                          <w:spacing w:val="-4"/>
                        </w:rPr>
                        <w:t>lot,</w:t>
                      </w:r>
                      <w:r>
                        <w:rPr>
                          <w:spacing w:val="-7"/>
                        </w:rPr>
                        <w:t xml:space="preserve"> </w:t>
                      </w:r>
                      <w:r>
                        <w:rPr>
                          <w:spacing w:val="-4"/>
                        </w:rPr>
                        <w:t>dont</w:t>
                      </w:r>
                      <w:r>
                        <w:rPr>
                          <w:spacing w:val="-8"/>
                        </w:rPr>
                        <w:t xml:space="preserve"> </w:t>
                      </w:r>
                      <w:r>
                        <w:rPr>
                          <w:spacing w:val="-4"/>
                        </w:rPr>
                        <w:t>le</w:t>
                      </w:r>
                      <w:r>
                        <w:rPr>
                          <w:spacing w:val="-10"/>
                        </w:rPr>
                        <w:t xml:space="preserve"> </w:t>
                      </w:r>
                      <w:r>
                        <w:rPr>
                          <w:spacing w:val="-4"/>
                        </w:rPr>
                        <w:t>détail</w:t>
                      </w:r>
                      <w:r>
                        <w:rPr>
                          <w:spacing w:val="-10"/>
                        </w:rPr>
                        <w:t xml:space="preserve"> </w:t>
                      </w:r>
                      <w:r>
                        <w:rPr>
                          <w:spacing w:val="-4"/>
                        </w:rPr>
                        <w:t>est</w:t>
                      </w:r>
                      <w:r>
                        <w:rPr>
                          <w:spacing w:val="-7"/>
                        </w:rPr>
                        <w:t xml:space="preserve"> </w:t>
                      </w:r>
                      <w:r>
                        <w:rPr>
                          <w:spacing w:val="-4"/>
                        </w:rPr>
                        <w:t>précisé</w:t>
                      </w:r>
                      <w:r>
                        <w:rPr>
                          <w:spacing w:val="-5"/>
                        </w:rPr>
                        <w:t xml:space="preserve"> </w:t>
                      </w:r>
                      <w:r>
                        <w:rPr>
                          <w:spacing w:val="-10"/>
                        </w:rPr>
                        <w:t>à</w:t>
                      </w:r>
                      <w:r>
                        <w:t xml:space="preserve"> </w:t>
                      </w:r>
                      <w:r>
                        <w:rPr>
                          <w:spacing w:val="-6"/>
                        </w:rPr>
                        <w:t>l’article</w:t>
                      </w:r>
                      <w:r>
                        <w:rPr>
                          <w:spacing w:val="-13"/>
                        </w:rPr>
                        <w:t xml:space="preserve"> </w:t>
                      </w:r>
                      <w:r>
                        <w:rPr>
                          <w:spacing w:val="-6"/>
                        </w:rPr>
                        <w:t>3.3.2</w:t>
                      </w:r>
                      <w:r>
                        <w:rPr>
                          <w:spacing w:val="-10"/>
                        </w:rPr>
                        <w:t xml:space="preserve"> </w:t>
                      </w:r>
                      <w:r>
                        <w:rPr>
                          <w:spacing w:val="-6"/>
                        </w:rPr>
                        <w:t>du</w:t>
                      </w:r>
                      <w:r>
                        <w:rPr>
                          <w:spacing w:val="-12"/>
                        </w:rPr>
                        <w:t xml:space="preserve"> </w:t>
                      </w:r>
                      <w:r>
                        <w:rPr>
                          <w:spacing w:val="-6"/>
                        </w:rPr>
                        <w:t>présent</w:t>
                      </w:r>
                      <w:r>
                        <w:rPr>
                          <w:spacing w:val="-12"/>
                        </w:rPr>
                        <w:t xml:space="preserve"> </w:t>
                      </w:r>
                      <w:r>
                        <w:rPr>
                          <w:spacing w:val="-6"/>
                        </w:rPr>
                        <w:t>CCAP.</w:t>
                      </w:r>
                    </w:p>
                    <w:p w:rsidR="002906B5" w:rsidRDefault="002906B5">
                      <w:pPr>
                        <w:pStyle w:val="Corpsdetexte"/>
                        <w:spacing w:before="120"/>
                        <w:ind w:left="28"/>
                        <w:jc w:val="both"/>
                      </w:pPr>
                      <w:r>
                        <w:rPr>
                          <w:spacing w:val="-6"/>
                        </w:rPr>
                        <w:t>Le</w:t>
                      </w:r>
                      <w:r>
                        <w:rPr>
                          <w:spacing w:val="-13"/>
                        </w:rPr>
                        <w:t xml:space="preserve"> </w:t>
                      </w:r>
                      <w:r>
                        <w:rPr>
                          <w:spacing w:val="-6"/>
                        </w:rPr>
                        <w:t>montant</w:t>
                      </w:r>
                      <w:r>
                        <w:rPr>
                          <w:spacing w:val="-12"/>
                        </w:rPr>
                        <w:t xml:space="preserve"> </w:t>
                      </w:r>
                      <w:r>
                        <w:rPr>
                          <w:spacing w:val="-6"/>
                        </w:rPr>
                        <w:t>du</w:t>
                      </w:r>
                      <w:r>
                        <w:rPr>
                          <w:spacing w:val="-10"/>
                        </w:rPr>
                        <w:t xml:space="preserve"> </w:t>
                      </w:r>
                      <w:r>
                        <w:rPr>
                          <w:spacing w:val="-6"/>
                        </w:rPr>
                        <w:t>marché</w:t>
                      </w:r>
                      <w:r>
                        <w:rPr>
                          <w:spacing w:val="-12"/>
                        </w:rPr>
                        <w:t xml:space="preserve"> </w:t>
                      </w:r>
                      <w:r>
                        <w:rPr>
                          <w:spacing w:val="-6"/>
                        </w:rPr>
                        <w:t>sera</w:t>
                      </w:r>
                      <w:r>
                        <w:rPr>
                          <w:spacing w:val="-13"/>
                        </w:rPr>
                        <w:t xml:space="preserve"> </w:t>
                      </w:r>
                      <w:r>
                        <w:rPr>
                          <w:spacing w:val="-6"/>
                        </w:rPr>
                        <w:t>révisé,</w:t>
                      </w:r>
                      <w:r>
                        <w:rPr>
                          <w:spacing w:val="-12"/>
                        </w:rPr>
                        <w:t xml:space="preserve"> </w:t>
                      </w:r>
                      <w:r>
                        <w:rPr>
                          <w:spacing w:val="-6"/>
                          <w:u w:val="single"/>
                        </w:rPr>
                        <w:t>pour</w:t>
                      </w:r>
                      <w:r>
                        <w:rPr>
                          <w:spacing w:val="-11"/>
                          <w:u w:val="single"/>
                        </w:rPr>
                        <w:t xml:space="preserve"> </w:t>
                      </w:r>
                      <w:r>
                        <w:rPr>
                          <w:spacing w:val="-6"/>
                          <w:u w:val="single"/>
                        </w:rPr>
                        <w:t>chaque</w:t>
                      </w:r>
                      <w:r>
                        <w:rPr>
                          <w:spacing w:val="-10"/>
                          <w:u w:val="single"/>
                        </w:rPr>
                        <w:t xml:space="preserve"> </w:t>
                      </w:r>
                      <w:r>
                        <w:rPr>
                          <w:spacing w:val="-6"/>
                          <w:u w:val="single"/>
                        </w:rPr>
                        <w:t>acompte</w:t>
                      </w:r>
                      <w:r>
                        <w:rPr>
                          <w:spacing w:val="-6"/>
                        </w:rPr>
                        <w:t>,</w:t>
                      </w:r>
                      <w:r>
                        <w:rPr>
                          <w:spacing w:val="-13"/>
                        </w:rPr>
                        <w:t xml:space="preserve"> </w:t>
                      </w:r>
                      <w:r>
                        <w:rPr>
                          <w:spacing w:val="-6"/>
                        </w:rPr>
                        <w:t>selon</w:t>
                      </w:r>
                      <w:r>
                        <w:rPr>
                          <w:spacing w:val="-12"/>
                        </w:rPr>
                        <w:t xml:space="preserve"> </w:t>
                      </w:r>
                      <w:r>
                        <w:rPr>
                          <w:spacing w:val="-6"/>
                        </w:rPr>
                        <w:t>la</w:t>
                      </w:r>
                      <w:r>
                        <w:rPr>
                          <w:spacing w:val="-10"/>
                        </w:rPr>
                        <w:t xml:space="preserve"> </w:t>
                      </w:r>
                      <w:r>
                        <w:rPr>
                          <w:spacing w:val="-6"/>
                        </w:rPr>
                        <w:t>formule</w:t>
                      </w:r>
                      <w:r>
                        <w:rPr>
                          <w:spacing w:val="-10"/>
                        </w:rPr>
                        <w:t xml:space="preserve"> :</w:t>
                      </w:r>
                    </w:p>
                    <w:p w:rsidR="002906B5" w:rsidRDefault="002906B5">
                      <w:pPr>
                        <w:pStyle w:val="Corpsdetexte"/>
                        <w:spacing w:before="121"/>
                        <w:ind w:left="2025"/>
                      </w:pPr>
                      <w:r>
                        <w:rPr>
                          <w:spacing w:val="-5"/>
                        </w:rPr>
                        <w:t>Im</w:t>
                      </w:r>
                    </w:p>
                    <w:p w:rsidR="002906B5" w:rsidRDefault="002906B5">
                      <w:pPr>
                        <w:pStyle w:val="Corpsdetexte"/>
                        <w:ind w:left="28"/>
                        <w:jc w:val="both"/>
                      </w:pPr>
                      <w:r>
                        <w:rPr>
                          <w:spacing w:val="-6"/>
                        </w:rPr>
                        <w:t>P</w:t>
                      </w:r>
                      <w:r>
                        <w:rPr>
                          <w:spacing w:val="-13"/>
                        </w:rPr>
                        <w:t xml:space="preserve"> </w:t>
                      </w:r>
                      <w:r>
                        <w:rPr>
                          <w:spacing w:val="-6"/>
                        </w:rPr>
                        <w:t>=</w:t>
                      </w:r>
                      <w:r>
                        <w:rPr>
                          <w:spacing w:val="-11"/>
                        </w:rPr>
                        <w:t xml:space="preserve"> </w:t>
                      </w:r>
                      <w:r>
                        <w:rPr>
                          <w:spacing w:val="-6"/>
                        </w:rPr>
                        <w:t>0,15</w:t>
                      </w:r>
                      <w:r>
                        <w:rPr>
                          <w:spacing w:val="-12"/>
                        </w:rPr>
                        <w:t xml:space="preserve"> </w:t>
                      </w:r>
                      <w:r>
                        <w:rPr>
                          <w:spacing w:val="-6"/>
                        </w:rPr>
                        <w:t>+</w:t>
                      </w:r>
                      <w:r>
                        <w:rPr>
                          <w:spacing w:val="-10"/>
                        </w:rPr>
                        <w:t xml:space="preserve"> </w:t>
                      </w:r>
                      <w:r>
                        <w:rPr>
                          <w:spacing w:val="-6"/>
                        </w:rPr>
                        <w:t>0,85</w:t>
                      </w:r>
                      <w:r>
                        <w:rPr>
                          <w:spacing w:val="-12"/>
                        </w:rPr>
                        <w:t xml:space="preserve"> </w:t>
                      </w:r>
                      <w:r>
                        <w:rPr>
                          <w:spacing w:val="-6"/>
                        </w:rPr>
                        <w:t>x</w:t>
                      </w:r>
                      <w:r>
                        <w:rPr>
                          <w:spacing w:val="-11"/>
                        </w:rPr>
                        <w:t xml:space="preserve"> </w:t>
                      </w:r>
                      <w:r>
                        <w:rPr>
                          <w:spacing w:val="-6"/>
                        </w:rPr>
                        <w:t>---------------------</w:t>
                      </w:r>
                      <w:r>
                        <w:rPr>
                          <w:spacing w:val="-10"/>
                        </w:rPr>
                        <w:t>-</w:t>
                      </w:r>
                    </w:p>
                    <w:p w:rsidR="002906B5" w:rsidRDefault="002906B5">
                      <w:pPr>
                        <w:pStyle w:val="Corpsdetexte"/>
                        <w:spacing w:before="1"/>
                        <w:ind w:left="2075"/>
                      </w:pPr>
                      <w:r>
                        <w:rPr>
                          <w:spacing w:val="-5"/>
                        </w:rPr>
                        <w:t>Io</w:t>
                      </w:r>
                    </w:p>
                    <w:p w:rsidR="002906B5" w:rsidRDefault="002906B5">
                      <w:pPr>
                        <w:pStyle w:val="Corpsdetexte"/>
                        <w:spacing w:before="118" w:line="364" w:lineRule="auto"/>
                        <w:ind w:left="28" w:right="141"/>
                        <w:jc w:val="both"/>
                      </w:pPr>
                      <w:r>
                        <w:rPr>
                          <w:rFonts w:ascii="Arial" w:hAnsi="Arial"/>
                          <w:b/>
                          <w:spacing w:val="-6"/>
                        </w:rPr>
                        <w:t>Io</w:t>
                      </w:r>
                      <w:r>
                        <w:rPr>
                          <w:rFonts w:ascii="Arial" w:hAnsi="Arial"/>
                          <w:b/>
                          <w:spacing w:val="-8"/>
                        </w:rPr>
                        <w:t xml:space="preserve"> </w:t>
                      </w:r>
                      <w:r>
                        <w:rPr>
                          <w:spacing w:val="-6"/>
                        </w:rPr>
                        <w:t>est</w:t>
                      </w:r>
                      <w:r>
                        <w:rPr>
                          <w:spacing w:val="-8"/>
                        </w:rPr>
                        <w:t xml:space="preserve"> </w:t>
                      </w:r>
                      <w:r>
                        <w:rPr>
                          <w:spacing w:val="-6"/>
                        </w:rPr>
                        <w:t>l’index</w:t>
                      </w:r>
                      <w:r>
                        <w:rPr>
                          <w:spacing w:val="-8"/>
                        </w:rPr>
                        <w:t xml:space="preserve"> </w:t>
                      </w:r>
                      <w:r>
                        <w:rPr>
                          <w:spacing w:val="-6"/>
                        </w:rPr>
                        <w:t>et/ou</w:t>
                      </w:r>
                      <w:r>
                        <w:rPr>
                          <w:spacing w:val="-8"/>
                        </w:rPr>
                        <w:t xml:space="preserve"> </w:t>
                      </w:r>
                      <w:r>
                        <w:rPr>
                          <w:spacing w:val="-6"/>
                        </w:rPr>
                        <w:t>l’indice</w:t>
                      </w:r>
                      <w:r>
                        <w:rPr>
                          <w:spacing w:val="-8"/>
                        </w:rPr>
                        <w:t xml:space="preserve"> </w:t>
                      </w:r>
                      <w:r>
                        <w:rPr>
                          <w:spacing w:val="-6"/>
                        </w:rPr>
                        <w:t>de</w:t>
                      </w:r>
                      <w:r>
                        <w:rPr>
                          <w:spacing w:val="-8"/>
                        </w:rPr>
                        <w:t xml:space="preserve"> </w:t>
                      </w:r>
                      <w:r>
                        <w:rPr>
                          <w:spacing w:val="-6"/>
                        </w:rPr>
                        <w:t>référence</w:t>
                      </w:r>
                      <w:r>
                        <w:rPr>
                          <w:spacing w:val="-8"/>
                        </w:rPr>
                        <w:t xml:space="preserve"> </w:t>
                      </w:r>
                      <w:r>
                        <w:rPr>
                          <w:spacing w:val="-6"/>
                        </w:rPr>
                        <w:t>défini</w:t>
                      </w:r>
                      <w:r>
                        <w:rPr>
                          <w:spacing w:val="-8"/>
                        </w:rPr>
                        <w:t xml:space="preserve"> </w:t>
                      </w:r>
                      <w:r>
                        <w:rPr>
                          <w:spacing w:val="-6"/>
                        </w:rPr>
                        <w:t>ci-dessous</w:t>
                      </w:r>
                      <w:r>
                        <w:rPr>
                          <w:spacing w:val="-5"/>
                        </w:rPr>
                        <w:t xml:space="preserve"> </w:t>
                      </w:r>
                      <w:r>
                        <w:rPr>
                          <w:spacing w:val="-6"/>
                        </w:rPr>
                        <w:t>de la</w:t>
                      </w:r>
                      <w:r>
                        <w:rPr>
                          <w:spacing w:val="-7"/>
                        </w:rPr>
                        <w:t xml:space="preserve"> </w:t>
                      </w:r>
                      <w:r>
                        <w:rPr>
                          <w:spacing w:val="-6"/>
                        </w:rPr>
                        <w:t>date</w:t>
                      </w:r>
                      <w:r>
                        <w:rPr>
                          <w:spacing w:val="-7"/>
                        </w:rPr>
                        <w:t xml:space="preserve"> </w:t>
                      </w:r>
                      <w:r>
                        <w:rPr>
                          <w:spacing w:val="-6"/>
                        </w:rPr>
                        <w:t>à</w:t>
                      </w:r>
                      <w:r>
                        <w:rPr>
                          <w:spacing w:val="-8"/>
                        </w:rPr>
                        <w:t xml:space="preserve"> </w:t>
                      </w:r>
                      <w:r>
                        <w:rPr>
                          <w:spacing w:val="-6"/>
                        </w:rPr>
                        <w:t>laquelle</w:t>
                      </w:r>
                      <w:r>
                        <w:rPr>
                          <w:spacing w:val="-8"/>
                        </w:rPr>
                        <w:t xml:space="preserve"> </w:t>
                      </w:r>
                      <w:r>
                        <w:rPr>
                          <w:spacing w:val="-6"/>
                        </w:rPr>
                        <w:t>le</w:t>
                      </w:r>
                      <w:r>
                        <w:rPr>
                          <w:spacing w:val="-8"/>
                        </w:rPr>
                        <w:t xml:space="preserve"> </w:t>
                      </w:r>
                      <w:r>
                        <w:rPr>
                          <w:spacing w:val="-6"/>
                        </w:rPr>
                        <w:t>candidat</w:t>
                      </w:r>
                      <w:r>
                        <w:rPr>
                          <w:spacing w:val="-8"/>
                        </w:rPr>
                        <w:t xml:space="preserve"> </w:t>
                      </w:r>
                      <w:r>
                        <w:rPr>
                          <w:spacing w:val="-6"/>
                        </w:rPr>
                        <w:t>a</w:t>
                      </w:r>
                      <w:r>
                        <w:rPr>
                          <w:spacing w:val="-8"/>
                        </w:rPr>
                        <w:t xml:space="preserve"> </w:t>
                      </w:r>
                      <w:r>
                        <w:rPr>
                          <w:spacing w:val="-6"/>
                        </w:rPr>
                        <w:t>fixé</w:t>
                      </w:r>
                      <w:r>
                        <w:rPr>
                          <w:spacing w:val="-8"/>
                        </w:rPr>
                        <w:t xml:space="preserve"> </w:t>
                      </w:r>
                      <w:r>
                        <w:rPr>
                          <w:spacing w:val="-6"/>
                        </w:rPr>
                        <w:t>son</w:t>
                      </w:r>
                      <w:r>
                        <w:rPr>
                          <w:spacing w:val="-8"/>
                        </w:rPr>
                        <w:t xml:space="preserve"> </w:t>
                      </w:r>
                      <w:r>
                        <w:rPr>
                          <w:spacing w:val="-6"/>
                        </w:rPr>
                        <w:t>prix</w:t>
                      </w:r>
                      <w:r>
                        <w:rPr>
                          <w:spacing w:val="-7"/>
                        </w:rPr>
                        <w:t xml:space="preserve"> </w:t>
                      </w:r>
                      <w:r>
                        <w:rPr>
                          <w:spacing w:val="-6"/>
                        </w:rPr>
                        <w:t>dans</w:t>
                      </w:r>
                      <w:r>
                        <w:rPr>
                          <w:spacing w:val="-5"/>
                        </w:rPr>
                        <w:t xml:space="preserve"> </w:t>
                      </w:r>
                      <w:r>
                        <w:rPr>
                          <w:spacing w:val="-6"/>
                        </w:rPr>
                        <w:t>l’offre</w:t>
                      </w:r>
                      <w:r>
                        <w:rPr>
                          <w:rFonts w:ascii="Arial" w:hAnsi="Arial"/>
                          <w:b/>
                          <w:spacing w:val="-6"/>
                        </w:rPr>
                        <w:t xml:space="preserve">. </w:t>
                      </w:r>
                      <w:r>
                        <w:rPr>
                          <w:rFonts w:ascii="Arial" w:hAnsi="Arial"/>
                          <w:b/>
                          <w:spacing w:val="-4"/>
                        </w:rPr>
                        <w:t>Im</w:t>
                      </w:r>
                      <w:r>
                        <w:rPr>
                          <w:rFonts w:ascii="Arial" w:hAnsi="Arial"/>
                          <w:b/>
                          <w:spacing w:val="-10"/>
                        </w:rPr>
                        <w:t xml:space="preserve"> </w:t>
                      </w:r>
                      <w:r>
                        <w:rPr>
                          <w:spacing w:val="-4"/>
                        </w:rPr>
                        <w:t>est</w:t>
                      </w:r>
                      <w:r>
                        <w:rPr>
                          <w:spacing w:val="-13"/>
                        </w:rPr>
                        <w:t xml:space="preserve"> </w:t>
                      </w:r>
                      <w:r>
                        <w:rPr>
                          <w:spacing w:val="-4"/>
                        </w:rPr>
                        <w:t>le</w:t>
                      </w:r>
                      <w:r>
                        <w:rPr>
                          <w:spacing w:val="-11"/>
                        </w:rPr>
                        <w:t xml:space="preserve"> </w:t>
                      </w:r>
                      <w:r>
                        <w:rPr>
                          <w:spacing w:val="-4"/>
                        </w:rPr>
                        <w:t>dernier</w:t>
                      </w:r>
                      <w:r>
                        <w:rPr>
                          <w:spacing w:val="-12"/>
                        </w:rPr>
                        <w:t xml:space="preserve"> </w:t>
                      </w:r>
                      <w:r>
                        <w:rPr>
                          <w:spacing w:val="-4"/>
                        </w:rPr>
                        <w:t>index</w:t>
                      </w:r>
                      <w:r>
                        <w:rPr>
                          <w:spacing w:val="-9"/>
                        </w:rPr>
                        <w:t xml:space="preserve"> </w:t>
                      </w:r>
                      <w:r>
                        <w:rPr>
                          <w:spacing w:val="-4"/>
                        </w:rPr>
                        <w:t>et/ou</w:t>
                      </w:r>
                      <w:r>
                        <w:rPr>
                          <w:spacing w:val="-13"/>
                        </w:rPr>
                        <w:t xml:space="preserve"> </w:t>
                      </w:r>
                      <w:r>
                        <w:rPr>
                          <w:spacing w:val="-4"/>
                        </w:rPr>
                        <w:t>indice</w:t>
                      </w:r>
                      <w:r>
                        <w:rPr>
                          <w:spacing w:val="-13"/>
                        </w:rPr>
                        <w:t xml:space="preserve"> </w:t>
                      </w:r>
                      <w:r>
                        <w:rPr>
                          <w:spacing w:val="-4"/>
                        </w:rPr>
                        <w:t>de</w:t>
                      </w:r>
                      <w:r>
                        <w:rPr>
                          <w:spacing w:val="-13"/>
                        </w:rPr>
                        <w:t xml:space="preserve"> </w:t>
                      </w:r>
                      <w:r>
                        <w:rPr>
                          <w:spacing w:val="-4"/>
                        </w:rPr>
                        <w:t>référence</w:t>
                      </w:r>
                      <w:r>
                        <w:rPr>
                          <w:spacing w:val="-10"/>
                        </w:rPr>
                        <w:t xml:space="preserve"> </w:t>
                      </w:r>
                      <w:r>
                        <w:rPr>
                          <w:spacing w:val="-4"/>
                        </w:rPr>
                        <w:t>officiellement</w:t>
                      </w:r>
                      <w:r>
                        <w:rPr>
                          <w:spacing w:val="-11"/>
                        </w:rPr>
                        <w:t xml:space="preserve"> </w:t>
                      </w:r>
                      <w:r>
                        <w:rPr>
                          <w:spacing w:val="-4"/>
                        </w:rPr>
                        <w:t>publié</w:t>
                      </w:r>
                      <w:r>
                        <w:rPr>
                          <w:spacing w:val="-11"/>
                        </w:rPr>
                        <w:t xml:space="preserve"> </w:t>
                      </w:r>
                      <w:r>
                        <w:rPr>
                          <w:spacing w:val="-4"/>
                        </w:rPr>
                        <w:t>à</w:t>
                      </w:r>
                      <w:r>
                        <w:rPr>
                          <w:spacing w:val="-11"/>
                        </w:rPr>
                        <w:t xml:space="preserve"> </w:t>
                      </w:r>
                      <w:r>
                        <w:rPr>
                          <w:spacing w:val="-4"/>
                        </w:rPr>
                        <w:t>la</w:t>
                      </w:r>
                      <w:r>
                        <w:rPr>
                          <w:spacing w:val="-11"/>
                        </w:rPr>
                        <w:t xml:space="preserve"> </w:t>
                      </w:r>
                      <w:r>
                        <w:rPr>
                          <w:spacing w:val="-4"/>
                        </w:rPr>
                        <w:t>date</w:t>
                      </w:r>
                      <w:r>
                        <w:rPr>
                          <w:spacing w:val="-11"/>
                        </w:rPr>
                        <w:t xml:space="preserve"> </w:t>
                      </w:r>
                      <w:r>
                        <w:rPr>
                          <w:spacing w:val="-4"/>
                        </w:rPr>
                        <w:t>d’établissement</w:t>
                      </w:r>
                      <w:r>
                        <w:rPr>
                          <w:spacing w:val="-11"/>
                        </w:rPr>
                        <w:t xml:space="preserve"> </w:t>
                      </w:r>
                      <w:r>
                        <w:rPr>
                          <w:spacing w:val="-4"/>
                        </w:rPr>
                        <w:t>de</w:t>
                      </w:r>
                      <w:r>
                        <w:rPr>
                          <w:spacing w:val="-11"/>
                        </w:rPr>
                        <w:t xml:space="preserve"> </w:t>
                      </w:r>
                      <w:r>
                        <w:rPr>
                          <w:spacing w:val="-4"/>
                        </w:rPr>
                        <w:t>l’acompte.</w:t>
                      </w:r>
                    </w:p>
                    <w:p w:rsidR="002906B5" w:rsidRDefault="002906B5">
                      <w:pPr>
                        <w:pStyle w:val="Corpsdetexte"/>
                        <w:spacing w:before="1"/>
                        <w:ind w:left="28"/>
                        <w:jc w:val="both"/>
                      </w:pPr>
                      <w:r>
                        <w:rPr>
                          <w:spacing w:val="-6"/>
                        </w:rPr>
                        <w:t>Le</w:t>
                      </w:r>
                      <w:r>
                        <w:rPr>
                          <w:spacing w:val="-11"/>
                        </w:rPr>
                        <w:t xml:space="preserve"> </w:t>
                      </w:r>
                      <w:r>
                        <w:rPr>
                          <w:spacing w:val="-6"/>
                        </w:rPr>
                        <w:t>mois</w:t>
                      </w:r>
                      <w:r>
                        <w:rPr>
                          <w:spacing w:val="-7"/>
                        </w:rPr>
                        <w:t xml:space="preserve"> </w:t>
                      </w:r>
                      <w:r>
                        <w:rPr>
                          <w:spacing w:val="-6"/>
                        </w:rPr>
                        <w:t>Mo</w:t>
                      </w:r>
                      <w:r>
                        <w:rPr>
                          <w:spacing w:val="-11"/>
                        </w:rPr>
                        <w:t xml:space="preserve"> </w:t>
                      </w:r>
                      <w:r>
                        <w:rPr>
                          <w:spacing w:val="-6"/>
                        </w:rPr>
                        <w:t>est</w:t>
                      </w:r>
                      <w:r>
                        <w:rPr>
                          <w:spacing w:val="-9"/>
                        </w:rPr>
                        <w:t xml:space="preserve"> </w:t>
                      </w:r>
                      <w:r>
                        <w:rPr>
                          <w:spacing w:val="-6"/>
                        </w:rPr>
                        <w:t>défini</w:t>
                      </w:r>
                      <w:r>
                        <w:rPr>
                          <w:spacing w:val="-12"/>
                        </w:rPr>
                        <w:t xml:space="preserve"> </w:t>
                      </w:r>
                      <w:r>
                        <w:rPr>
                          <w:spacing w:val="-6"/>
                        </w:rPr>
                        <w:t>à</w:t>
                      </w:r>
                      <w:r>
                        <w:rPr>
                          <w:spacing w:val="-9"/>
                        </w:rPr>
                        <w:t xml:space="preserve"> </w:t>
                      </w:r>
                      <w:r>
                        <w:rPr>
                          <w:spacing w:val="-6"/>
                        </w:rPr>
                        <w:t>l'article</w:t>
                      </w:r>
                      <w:r>
                        <w:rPr>
                          <w:spacing w:val="-11"/>
                        </w:rPr>
                        <w:t xml:space="preserve"> </w:t>
                      </w:r>
                      <w:r>
                        <w:rPr>
                          <w:spacing w:val="-6"/>
                        </w:rPr>
                        <w:t>4.1</w:t>
                      </w:r>
                      <w:r>
                        <w:rPr>
                          <w:spacing w:val="-11"/>
                        </w:rPr>
                        <w:t xml:space="preserve"> </w:t>
                      </w:r>
                      <w:r>
                        <w:rPr>
                          <w:spacing w:val="-6"/>
                        </w:rPr>
                        <w:t>de</w:t>
                      </w:r>
                      <w:r>
                        <w:rPr>
                          <w:spacing w:val="-9"/>
                        </w:rPr>
                        <w:t xml:space="preserve"> </w:t>
                      </w:r>
                      <w:r>
                        <w:rPr>
                          <w:spacing w:val="-6"/>
                        </w:rPr>
                        <w:t>l'acte</w:t>
                      </w:r>
                      <w:r>
                        <w:rPr>
                          <w:spacing w:val="-11"/>
                        </w:rPr>
                        <w:t xml:space="preserve"> </w:t>
                      </w:r>
                      <w:r>
                        <w:rPr>
                          <w:spacing w:val="-6"/>
                        </w:rPr>
                        <w:t>d'engagement.</w:t>
                      </w:r>
                    </w:p>
                    <w:p w:rsidR="002906B5" w:rsidRDefault="002906B5">
                      <w:pPr>
                        <w:pStyle w:val="Corpsdetexte"/>
                        <w:spacing w:before="121"/>
                        <w:ind w:left="28" w:right="23"/>
                        <w:jc w:val="both"/>
                      </w:pPr>
                      <w:r>
                        <w:rPr>
                          <w:spacing w:val="-6"/>
                        </w:rPr>
                        <w:t>Pour</w:t>
                      </w:r>
                      <w:r>
                        <w:rPr>
                          <w:spacing w:val="-8"/>
                        </w:rPr>
                        <w:t xml:space="preserve"> </w:t>
                      </w:r>
                      <w:r>
                        <w:rPr>
                          <w:spacing w:val="-6"/>
                        </w:rPr>
                        <w:t>les</w:t>
                      </w:r>
                      <w:r>
                        <w:rPr>
                          <w:spacing w:val="-8"/>
                        </w:rPr>
                        <w:t xml:space="preserve"> </w:t>
                      </w:r>
                      <w:r>
                        <w:rPr>
                          <w:spacing w:val="-6"/>
                        </w:rPr>
                        <w:t>éléments</w:t>
                      </w:r>
                      <w:r>
                        <w:rPr>
                          <w:spacing w:val="-8"/>
                        </w:rPr>
                        <w:t xml:space="preserve"> </w:t>
                      </w:r>
                      <w:r>
                        <w:rPr>
                          <w:spacing w:val="-6"/>
                        </w:rPr>
                        <w:t>de</w:t>
                      </w:r>
                      <w:r>
                        <w:rPr>
                          <w:spacing w:val="-8"/>
                        </w:rPr>
                        <w:t xml:space="preserve"> </w:t>
                      </w:r>
                      <w:r>
                        <w:rPr>
                          <w:spacing w:val="-6"/>
                        </w:rPr>
                        <w:t>mission</w:t>
                      </w:r>
                      <w:r>
                        <w:rPr>
                          <w:spacing w:val="-8"/>
                        </w:rPr>
                        <w:t xml:space="preserve"> </w:t>
                      </w:r>
                      <w:r>
                        <w:rPr>
                          <w:spacing w:val="-6"/>
                        </w:rPr>
                        <w:t>pour</w:t>
                      </w:r>
                      <w:r>
                        <w:rPr>
                          <w:spacing w:val="-8"/>
                        </w:rPr>
                        <w:t xml:space="preserve"> </w:t>
                      </w:r>
                      <w:r>
                        <w:rPr>
                          <w:spacing w:val="-6"/>
                        </w:rPr>
                        <w:t>lesquels</w:t>
                      </w:r>
                      <w:r>
                        <w:rPr>
                          <w:spacing w:val="-8"/>
                        </w:rPr>
                        <w:t xml:space="preserve"> </w:t>
                      </w:r>
                      <w:r>
                        <w:rPr>
                          <w:spacing w:val="-6"/>
                        </w:rPr>
                        <w:t>un</w:t>
                      </w:r>
                      <w:r>
                        <w:rPr>
                          <w:spacing w:val="-8"/>
                        </w:rPr>
                        <w:t xml:space="preserve"> </w:t>
                      </w:r>
                      <w:r>
                        <w:rPr>
                          <w:spacing w:val="-6"/>
                        </w:rPr>
                        <w:t>délai</w:t>
                      </w:r>
                      <w:r>
                        <w:rPr>
                          <w:spacing w:val="-8"/>
                        </w:rPr>
                        <w:t xml:space="preserve"> </w:t>
                      </w:r>
                      <w:r>
                        <w:rPr>
                          <w:spacing w:val="-6"/>
                        </w:rPr>
                        <w:t>d'exécution</w:t>
                      </w:r>
                      <w:r>
                        <w:rPr>
                          <w:spacing w:val="-7"/>
                        </w:rPr>
                        <w:t xml:space="preserve"> </w:t>
                      </w:r>
                      <w:r>
                        <w:rPr>
                          <w:spacing w:val="-6"/>
                        </w:rPr>
                        <w:t>est</w:t>
                      </w:r>
                      <w:r>
                        <w:rPr>
                          <w:spacing w:val="-8"/>
                        </w:rPr>
                        <w:t xml:space="preserve"> </w:t>
                      </w:r>
                      <w:r>
                        <w:rPr>
                          <w:spacing w:val="-6"/>
                        </w:rPr>
                        <w:t>fixé</w:t>
                      </w:r>
                      <w:r>
                        <w:rPr>
                          <w:spacing w:val="-8"/>
                        </w:rPr>
                        <w:t xml:space="preserve"> </w:t>
                      </w:r>
                      <w:r>
                        <w:rPr>
                          <w:spacing w:val="-6"/>
                        </w:rPr>
                        <w:t>dans</w:t>
                      </w:r>
                      <w:r>
                        <w:rPr>
                          <w:spacing w:val="-8"/>
                        </w:rPr>
                        <w:t xml:space="preserve"> </w:t>
                      </w:r>
                      <w:r>
                        <w:rPr>
                          <w:spacing w:val="-6"/>
                        </w:rPr>
                        <w:t>l'acte</w:t>
                      </w:r>
                      <w:r>
                        <w:rPr>
                          <w:spacing w:val="-8"/>
                        </w:rPr>
                        <w:t xml:space="preserve"> </w:t>
                      </w:r>
                      <w:r>
                        <w:rPr>
                          <w:spacing w:val="-6"/>
                        </w:rPr>
                        <w:t>d'engagement,</w:t>
                      </w:r>
                      <w:r>
                        <w:rPr>
                          <w:spacing w:val="-8"/>
                        </w:rPr>
                        <w:t xml:space="preserve"> </w:t>
                      </w:r>
                      <w:r>
                        <w:rPr>
                          <w:spacing w:val="-6"/>
                        </w:rPr>
                        <w:t>la</w:t>
                      </w:r>
                      <w:r>
                        <w:rPr>
                          <w:spacing w:val="-8"/>
                        </w:rPr>
                        <w:t xml:space="preserve"> </w:t>
                      </w:r>
                      <w:r>
                        <w:rPr>
                          <w:spacing w:val="-6"/>
                        </w:rPr>
                        <w:t>valeur</w:t>
                      </w:r>
                      <w:r>
                        <w:rPr>
                          <w:spacing w:val="-8"/>
                        </w:rPr>
                        <w:t xml:space="preserve"> </w:t>
                      </w:r>
                      <w:r>
                        <w:rPr>
                          <w:spacing w:val="-6"/>
                        </w:rPr>
                        <w:t>finale</w:t>
                      </w:r>
                      <w:r>
                        <w:rPr>
                          <w:spacing w:val="-8"/>
                        </w:rPr>
                        <w:t xml:space="preserve"> </w:t>
                      </w:r>
                      <w:r>
                        <w:rPr>
                          <w:spacing w:val="-6"/>
                        </w:rPr>
                        <w:t>de l'index</w:t>
                      </w:r>
                      <w:r>
                        <w:rPr>
                          <w:spacing w:val="-8"/>
                        </w:rPr>
                        <w:t xml:space="preserve"> </w:t>
                      </w:r>
                      <w:r>
                        <w:rPr>
                          <w:spacing w:val="-6"/>
                        </w:rPr>
                        <w:t>est</w:t>
                      </w:r>
                      <w:r>
                        <w:rPr>
                          <w:spacing w:val="-8"/>
                        </w:rPr>
                        <w:t xml:space="preserve"> </w:t>
                      </w:r>
                      <w:r>
                        <w:rPr>
                          <w:spacing w:val="-6"/>
                        </w:rPr>
                        <w:t>appréciée</w:t>
                      </w:r>
                      <w:r>
                        <w:rPr>
                          <w:spacing w:val="-8"/>
                        </w:rPr>
                        <w:t xml:space="preserve"> </w:t>
                      </w:r>
                      <w:r>
                        <w:rPr>
                          <w:spacing w:val="-6"/>
                        </w:rPr>
                        <w:t>au</w:t>
                      </w:r>
                      <w:r>
                        <w:rPr>
                          <w:spacing w:val="-8"/>
                        </w:rPr>
                        <w:t xml:space="preserve"> </w:t>
                      </w:r>
                      <w:r>
                        <w:rPr>
                          <w:spacing w:val="-6"/>
                        </w:rPr>
                        <w:t>plus</w:t>
                      </w:r>
                      <w:r>
                        <w:rPr>
                          <w:spacing w:val="-8"/>
                        </w:rPr>
                        <w:t xml:space="preserve"> </w:t>
                      </w:r>
                      <w:r>
                        <w:rPr>
                          <w:spacing w:val="-6"/>
                        </w:rPr>
                        <w:t>tard</w:t>
                      </w:r>
                      <w:r>
                        <w:rPr>
                          <w:spacing w:val="-8"/>
                        </w:rPr>
                        <w:t xml:space="preserve"> </w:t>
                      </w:r>
                      <w:r>
                        <w:rPr>
                          <w:spacing w:val="-6"/>
                        </w:rPr>
                        <w:t>à</w:t>
                      </w:r>
                      <w:r>
                        <w:rPr>
                          <w:spacing w:val="-8"/>
                        </w:rPr>
                        <w:t xml:space="preserve"> </w:t>
                      </w:r>
                      <w:r>
                        <w:rPr>
                          <w:spacing w:val="-6"/>
                        </w:rPr>
                        <w:t>la</w:t>
                      </w:r>
                      <w:r>
                        <w:rPr>
                          <w:spacing w:val="-8"/>
                        </w:rPr>
                        <w:t xml:space="preserve"> </w:t>
                      </w:r>
                      <w:r>
                        <w:rPr>
                          <w:spacing w:val="-6"/>
                        </w:rPr>
                        <w:t>date</w:t>
                      </w:r>
                      <w:r>
                        <w:rPr>
                          <w:spacing w:val="-8"/>
                        </w:rPr>
                        <w:t xml:space="preserve"> </w:t>
                      </w:r>
                      <w:r>
                        <w:rPr>
                          <w:spacing w:val="-6"/>
                        </w:rPr>
                        <w:t>contractuelle</w:t>
                      </w:r>
                      <w:r>
                        <w:rPr>
                          <w:spacing w:val="-7"/>
                        </w:rPr>
                        <w:t xml:space="preserve"> </w:t>
                      </w:r>
                      <w:r>
                        <w:rPr>
                          <w:spacing w:val="-6"/>
                        </w:rPr>
                        <w:t>de</w:t>
                      </w:r>
                      <w:r>
                        <w:rPr>
                          <w:spacing w:val="-8"/>
                        </w:rPr>
                        <w:t xml:space="preserve"> </w:t>
                      </w:r>
                      <w:r>
                        <w:rPr>
                          <w:spacing w:val="-6"/>
                        </w:rPr>
                        <w:t>réalisation des</w:t>
                      </w:r>
                      <w:r>
                        <w:rPr>
                          <w:spacing w:val="-8"/>
                        </w:rPr>
                        <w:t xml:space="preserve"> </w:t>
                      </w:r>
                      <w:r>
                        <w:rPr>
                          <w:spacing w:val="-6"/>
                        </w:rPr>
                        <w:t>prestations</w:t>
                      </w:r>
                      <w:r>
                        <w:rPr>
                          <w:spacing w:val="-8"/>
                        </w:rPr>
                        <w:t xml:space="preserve"> </w:t>
                      </w:r>
                      <w:r>
                        <w:rPr>
                          <w:spacing w:val="-6"/>
                        </w:rPr>
                        <w:t>ou</w:t>
                      </w:r>
                      <w:r>
                        <w:rPr>
                          <w:spacing w:val="-8"/>
                        </w:rPr>
                        <w:t xml:space="preserve"> </w:t>
                      </w:r>
                      <w:r>
                        <w:rPr>
                          <w:spacing w:val="-6"/>
                        </w:rPr>
                        <w:t>à</w:t>
                      </w:r>
                      <w:r>
                        <w:rPr>
                          <w:spacing w:val="-7"/>
                        </w:rPr>
                        <w:t xml:space="preserve"> </w:t>
                      </w:r>
                      <w:r>
                        <w:rPr>
                          <w:spacing w:val="-6"/>
                        </w:rPr>
                        <w:t>la</w:t>
                      </w:r>
                      <w:r>
                        <w:rPr>
                          <w:spacing w:val="-8"/>
                        </w:rPr>
                        <w:t xml:space="preserve"> </w:t>
                      </w:r>
                      <w:r>
                        <w:rPr>
                          <w:spacing w:val="-6"/>
                        </w:rPr>
                        <w:t>date</w:t>
                      </w:r>
                      <w:r>
                        <w:rPr>
                          <w:spacing w:val="-8"/>
                        </w:rPr>
                        <w:t xml:space="preserve"> </w:t>
                      </w:r>
                      <w:r>
                        <w:rPr>
                          <w:spacing w:val="-6"/>
                        </w:rPr>
                        <w:t>de leur</w:t>
                      </w:r>
                      <w:r>
                        <w:rPr>
                          <w:spacing w:val="-8"/>
                        </w:rPr>
                        <w:t xml:space="preserve"> </w:t>
                      </w:r>
                      <w:r>
                        <w:rPr>
                          <w:spacing w:val="-6"/>
                        </w:rPr>
                        <w:t xml:space="preserve">réalisation, </w:t>
                      </w:r>
                      <w:r>
                        <w:t>si</w:t>
                      </w:r>
                      <w:r>
                        <w:rPr>
                          <w:spacing w:val="-6"/>
                        </w:rPr>
                        <w:t xml:space="preserve"> </w:t>
                      </w:r>
                      <w:r>
                        <w:t>celle-ci</w:t>
                      </w:r>
                      <w:r>
                        <w:rPr>
                          <w:spacing w:val="-2"/>
                        </w:rPr>
                        <w:t xml:space="preserve"> </w:t>
                      </w:r>
                      <w:r>
                        <w:t>est</w:t>
                      </w:r>
                      <w:r>
                        <w:rPr>
                          <w:spacing w:val="-2"/>
                        </w:rPr>
                        <w:t xml:space="preserve"> </w:t>
                      </w:r>
                      <w:r>
                        <w:t>antérieure.</w:t>
                      </w:r>
                    </w:p>
                    <w:p w:rsidR="002906B5" w:rsidRDefault="002906B5">
                      <w:pPr>
                        <w:pStyle w:val="Corpsdetexte"/>
                        <w:spacing w:before="59"/>
                        <w:ind w:left="28"/>
                        <w:jc w:val="both"/>
                      </w:pPr>
                      <w:r>
                        <w:rPr>
                          <w:spacing w:val="-8"/>
                        </w:rPr>
                        <w:t>Les</w:t>
                      </w:r>
                      <w:r>
                        <w:rPr>
                          <w:spacing w:val="-1"/>
                        </w:rPr>
                        <w:t xml:space="preserve"> </w:t>
                      </w:r>
                      <w:r>
                        <w:rPr>
                          <w:spacing w:val="-8"/>
                        </w:rPr>
                        <w:t>coefficients</w:t>
                      </w:r>
                      <w:r>
                        <w:rPr>
                          <w:spacing w:val="4"/>
                        </w:rPr>
                        <w:t xml:space="preserve"> </w:t>
                      </w:r>
                      <w:r>
                        <w:rPr>
                          <w:spacing w:val="-8"/>
                        </w:rPr>
                        <w:t>de</w:t>
                      </w:r>
                      <w:r>
                        <w:rPr>
                          <w:spacing w:val="-2"/>
                        </w:rPr>
                        <w:t xml:space="preserve"> </w:t>
                      </w:r>
                      <w:r>
                        <w:rPr>
                          <w:spacing w:val="-8"/>
                        </w:rPr>
                        <w:t>révision</w:t>
                      </w:r>
                      <w:r>
                        <w:rPr>
                          <w:spacing w:val="-5"/>
                        </w:rPr>
                        <w:t xml:space="preserve"> </w:t>
                      </w:r>
                      <w:r>
                        <w:rPr>
                          <w:spacing w:val="-8"/>
                        </w:rPr>
                        <w:t>seront</w:t>
                      </w:r>
                      <w:r>
                        <w:rPr>
                          <w:spacing w:val="1"/>
                        </w:rPr>
                        <w:t xml:space="preserve"> </w:t>
                      </w:r>
                      <w:r>
                        <w:rPr>
                          <w:spacing w:val="-8"/>
                        </w:rPr>
                        <w:t>arrondis</w:t>
                      </w:r>
                      <w:r>
                        <w:rPr>
                          <w:spacing w:val="3"/>
                        </w:rPr>
                        <w:t xml:space="preserve"> </w:t>
                      </w:r>
                      <w:r>
                        <w:rPr>
                          <w:spacing w:val="-8"/>
                        </w:rPr>
                        <w:t>au</w:t>
                      </w:r>
                      <w:r>
                        <w:rPr>
                          <w:spacing w:val="-2"/>
                        </w:rPr>
                        <w:t xml:space="preserve"> </w:t>
                      </w:r>
                      <w:r>
                        <w:rPr>
                          <w:spacing w:val="-8"/>
                        </w:rPr>
                        <w:t>millième</w:t>
                      </w:r>
                      <w:r>
                        <w:rPr>
                          <w:spacing w:val="-1"/>
                        </w:rPr>
                        <w:t xml:space="preserve"> </w:t>
                      </w:r>
                      <w:r>
                        <w:rPr>
                          <w:spacing w:val="-8"/>
                        </w:rPr>
                        <w:t>supérieur.</w:t>
                      </w:r>
                    </w:p>
                    <w:p w:rsidR="002906B5" w:rsidRDefault="002906B5">
                      <w:pPr>
                        <w:pStyle w:val="Corpsdetexte"/>
                        <w:spacing w:before="61"/>
                        <w:ind w:left="28"/>
                        <w:jc w:val="both"/>
                      </w:pPr>
                      <w:r>
                        <w:rPr>
                          <w:spacing w:val="-6"/>
                        </w:rPr>
                        <w:t>Il</w:t>
                      </w:r>
                      <w:r>
                        <w:rPr>
                          <w:spacing w:val="-13"/>
                        </w:rPr>
                        <w:t xml:space="preserve"> </w:t>
                      </w:r>
                      <w:r>
                        <w:rPr>
                          <w:spacing w:val="-6"/>
                        </w:rPr>
                        <w:t>n’y aura</w:t>
                      </w:r>
                      <w:r>
                        <w:rPr>
                          <w:spacing w:val="-11"/>
                        </w:rPr>
                        <w:t xml:space="preserve"> </w:t>
                      </w:r>
                      <w:r>
                        <w:rPr>
                          <w:spacing w:val="-6"/>
                        </w:rPr>
                        <w:t>pas</w:t>
                      </w:r>
                      <w:r>
                        <w:rPr>
                          <w:spacing w:val="-7"/>
                        </w:rPr>
                        <w:t xml:space="preserve"> </w:t>
                      </w:r>
                      <w:r>
                        <w:rPr>
                          <w:spacing w:val="-6"/>
                        </w:rPr>
                        <w:t>de</w:t>
                      </w:r>
                      <w:r>
                        <w:rPr>
                          <w:spacing w:val="-11"/>
                        </w:rPr>
                        <w:t xml:space="preserve"> </w:t>
                      </w:r>
                      <w:r>
                        <w:rPr>
                          <w:spacing w:val="-6"/>
                        </w:rPr>
                        <w:t>révision</w:t>
                      </w:r>
                      <w:r>
                        <w:rPr>
                          <w:spacing w:val="-11"/>
                        </w:rPr>
                        <w:t xml:space="preserve"> </w:t>
                      </w:r>
                      <w:r>
                        <w:rPr>
                          <w:spacing w:val="-6"/>
                        </w:rPr>
                        <w:t>provisoire.</w:t>
                      </w:r>
                    </w:p>
                  </w:txbxContent>
                </v:textbox>
                <w10:wrap type="topAndBottom" anchorx="page"/>
              </v:shape>
            </w:pict>
          </mc:Fallback>
        </mc:AlternateContent>
      </w:r>
    </w:p>
    <w:p w:rsidR="00E11F6A" w:rsidRDefault="00E11F6A">
      <w:pPr>
        <w:pStyle w:val="Corpsdetexte"/>
        <w:rPr>
          <w:sz w:val="8"/>
        </w:rPr>
        <w:sectPr w:rsidR="00E11F6A" w:rsidSect="003F1940">
          <w:pgSz w:w="11910" w:h="16840"/>
          <w:pgMar w:top="1040" w:right="1137" w:bottom="940" w:left="992" w:header="0" w:footer="744" w:gutter="0"/>
          <w:cols w:space="720"/>
        </w:sectPr>
      </w:pPr>
    </w:p>
    <w:p w:rsidR="00E11F6A" w:rsidRPr="003F1940" w:rsidRDefault="00716231">
      <w:pPr>
        <w:pStyle w:val="Titre2"/>
        <w:numPr>
          <w:ilvl w:val="2"/>
          <w:numId w:val="28"/>
        </w:numPr>
        <w:tabs>
          <w:tab w:val="left" w:pos="1133"/>
        </w:tabs>
        <w:spacing w:before="65"/>
        <w:ind w:left="1133" w:hanging="644"/>
        <w:rPr>
          <w:b/>
        </w:rPr>
      </w:pPr>
      <w:r w:rsidRPr="003F1940">
        <w:rPr>
          <w:b/>
          <w:color w:val="999999"/>
        </w:rPr>
        <w:t>Index</w:t>
      </w:r>
      <w:r w:rsidRPr="003F1940">
        <w:rPr>
          <w:b/>
          <w:color w:val="999999"/>
          <w:spacing w:val="-4"/>
        </w:rPr>
        <w:t xml:space="preserve"> </w:t>
      </w:r>
      <w:r w:rsidRPr="003F1940">
        <w:rPr>
          <w:b/>
          <w:color w:val="999999"/>
        </w:rPr>
        <w:t>et/ou</w:t>
      </w:r>
      <w:r w:rsidRPr="003F1940">
        <w:rPr>
          <w:b/>
          <w:color w:val="999999"/>
          <w:spacing w:val="-5"/>
        </w:rPr>
        <w:t xml:space="preserve"> </w:t>
      </w:r>
      <w:r w:rsidRPr="003F1940">
        <w:rPr>
          <w:b/>
          <w:color w:val="999999"/>
        </w:rPr>
        <w:t>indice</w:t>
      </w:r>
      <w:r w:rsidRPr="003F1940">
        <w:rPr>
          <w:b/>
          <w:color w:val="999999"/>
          <w:spacing w:val="-2"/>
        </w:rPr>
        <w:t xml:space="preserve"> </w:t>
      </w:r>
      <w:r w:rsidRPr="003F1940">
        <w:rPr>
          <w:b/>
          <w:color w:val="999999"/>
        </w:rPr>
        <w:t>de</w:t>
      </w:r>
      <w:r w:rsidRPr="003F1940">
        <w:rPr>
          <w:b/>
          <w:color w:val="999999"/>
          <w:spacing w:val="-5"/>
        </w:rPr>
        <w:t xml:space="preserve"> </w:t>
      </w:r>
      <w:r w:rsidRPr="003F1940">
        <w:rPr>
          <w:b/>
          <w:color w:val="999999"/>
          <w:spacing w:val="-2"/>
        </w:rPr>
        <w:t>variation</w:t>
      </w:r>
    </w:p>
    <w:p w:rsidR="00E11F6A" w:rsidRDefault="00716231">
      <w:pPr>
        <w:pStyle w:val="Corpsdetexte"/>
        <w:spacing w:before="121"/>
        <w:ind w:right="429"/>
        <w:jc w:val="both"/>
      </w:pPr>
      <w:r>
        <w:t>Les</w:t>
      </w:r>
      <w:r>
        <w:rPr>
          <w:spacing w:val="-14"/>
        </w:rPr>
        <w:t xml:space="preserve"> </w:t>
      </w:r>
      <w:r>
        <w:t>index</w:t>
      </w:r>
      <w:r>
        <w:rPr>
          <w:spacing w:val="-14"/>
        </w:rPr>
        <w:t xml:space="preserve"> </w:t>
      </w:r>
      <w:r>
        <w:t>et/ou</w:t>
      </w:r>
      <w:r>
        <w:rPr>
          <w:spacing w:val="-14"/>
        </w:rPr>
        <w:t xml:space="preserve"> </w:t>
      </w:r>
      <w:r>
        <w:t>les</w:t>
      </w:r>
      <w:r>
        <w:rPr>
          <w:spacing w:val="-14"/>
        </w:rPr>
        <w:t xml:space="preserve"> </w:t>
      </w:r>
      <w:r>
        <w:t>indices</w:t>
      </w:r>
      <w:r>
        <w:rPr>
          <w:spacing w:val="-14"/>
        </w:rPr>
        <w:t xml:space="preserve"> </w:t>
      </w:r>
      <w:r>
        <w:t>de</w:t>
      </w:r>
      <w:r>
        <w:rPr>
          <w:spacing w:val="-12"/>
        </w:rPr>
        <w:t xml:space="preserve"> </w:t>
      </w:r>
      <w:r>
        <w:t>référence</w:t>
      </w:r>
      <w:r>
        <w:rPr>
          <w:spacing w:val="-11"/>
        </w:rPr>
        <w:t xml:space="preserve"> </w:t>
      </w:r>
      <w:r>
        <w:t>choisis</w:t>
      </w:r>
      <w:r>
        <w:rPr>
          <w:spacing w:val="-9"/>
        </w:rPr>
        <w:t xml:space="preserve"> </w:t>
      </w:r>
      <w:r>
        <w:t>pour</w:t>
      </w:r>
      <w:r>
        <w:rPr>
          <w:spacing w:val="-10"/>
        </w:rPr>
        <w:t xml:space="preserve"> </w:t>
      </w:r>
      <w:r>
        <w:t>l'application</w:t>
      </w:r>
      <w:r>
        <w:rPr>
          <w:spacing w:val="-11"/>
        </w:rPr>
        <w:t xml:space="preserve"> </w:t>
      </w:r>
      <w:r>
        <w:t>de</w:t>
      </w:r>
      <w:r>
        <w:rPr>
          <w:spacing w:val="-11"/>
        </w:rPr>
        <w:t xml:space="preserve"> </w:t>
      </w:r>
      <w:r>
        <w:t>la</w:t>
      </w:r>
      <w:r>
        <w:rPr>
          <w:spacing w:val="-11"/>
        </w:rPr>
        <w:t xml:space="preserve"> </w:t>
      </w:r>
      <w:r>
        <w:t>clause</w:t>
      </w:r>
      <w:r>
        <w:rPr>
          <w:spacing w:val="-11"/>
        </w:rPr>
        <w:t xml:space="preserve"> </w:t>
      </w:r>
      <w:r>
        <w:t>de</w:t>
      </w:r>
      <w:r>
        <w:rPr>
          <w:spacing w:val="-11"/>
        </w:rPr>
        <w:t xml:space="preserve"> </w:t>
      </w:r>
      <w:r>
        <w:t>variation</w:t>
      </w:r>
      <w:r>
        <w:rPr>
          <w:spacing w:val="-11"/>
        </w:rPr>
        <w:t xml:space="preserve"> </w:t>
      </w:r>
      <w:r>
        <w:t>des</w:t>
      </w:r>
      <w:r>
        <w:rPr>
          <w:spacing w:val="-10"/>
        </w:rPr>
        <w:t xml:space="preserve"> </w:t>
      </w:r>
      <w:r>
        <w:t>prix</w:t>
      </w:r>
      <w:r>
        <w:rPr>
          <w:spacing w:val="-10"/>
        </w:rPr>
        <w:t xml:space="preserve"> </w:t>
      </w:r>
      <w:r>
        <w:t>des</w:t>
      </w:r>
      <w:r>
        <w:rPr>
          <w:spacing w:val="-9"/>
        </w:rPr>
        <w:t xml:space="preserve"> </w:t>
      </w:r>
      <w:r>
        <w:t>travaux sont :</w:t>
      </w:r>
    </w:p>
    <w:p w:rsidR="00E11F6A" w:rsidRDefault="00E11F6A">
      <w:pPr>
        <w:pStyle w:val="Corpsdetexte"/>
        <w:spacing w:before="119"/>
        <w:ind w:left="0"/>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1"/>
        <w:gridCol w:w="5029"/>
      </w:tblGrid>
      <w:tr w:rsidR="00E11F6A">
        <w:trPr>
          <w:trHeight w:val="350"/>
        </w:trPr>
        <w:tc>
          <w:tcPr>
            <w:tcW w:w="4611" w:type="dxa"/>
          </w:tcPr>
          <w:p w:rsidR="00E11F6A" w:rsidRDefault="00716231">
            <w:pPr>
              <w:pStyle w:val="TableParagraph"/>
              <w:ind w:left="18" w:right="2"/>
              <w:rPr>
                <w:rFonts w:ascii="Arial" w:hAnsi="Arial"/>
                <w:b/>
                <w:sz w:val="20"/>
              </w:rPr>
            </w:pPr>
            <w:r>
              <w:rPr>
                <w:rFonts w:ascii="Arial" w:hAnsi="Arial"/>
                <w:b/>
                <w:spacing w:val="-7"/>
                <w:sz w:val="20"/>
              </w:rPr>
              <w:t>Lot</w:t>
            </w:r>
            <w:r>
              <w:rPr>
                <w:rFonts w:ascii="Arial" w:hAnsi="Arial"/>
                <w:b/>
                <w:spacing w:val="-9"/>
                <w:sz w:val="20"/>
              </w:rPr>
              <w:t xml:space="preserve"> </w:t>
            </w:r>
            <w:r>
              <w:rPr>
                <w:rFonts w:ascii="Arial" w:hAnsi="Arial"/>
                <w:b/>
                <w:spacing w:val="-5"/>
                <w:sz w:val="20"/>
              </w:rPr>
              <w:t>n°</w:t>
            </w:r>
          </w:p>
        </w:tc>
        <w:tc>
          <w:tcPr>
            <w:tcW w:w="5029" w:type="dxa"/>
          </w:tcPr>
          <w:p w:rsidR="00E11F6A" w:rsidRDefault="00716231">
            <w:pPr>
              <w:pStyle w:val="TableParagraph"/>
              <w:ind w:left="89" w:right="75"/>
              <w:rPr>
                <w:rFonts w:ascii="Arial"/>
                <w:b/>
                <w:sz w:val="20"/>
              </w:rPr>
            </w:pPr>
            <w:r>
              <w:rPr>
                <w:rFonts w:ascii="Arial"/>
                <w:b/>
                <w:spacing w:val="-8"/>
                <w:sz w:val="20"/>
              </w:rPr>
              <w:t>Index</w:t>
            </w:r>
            <w:r>
              <w:rPr>
                <w:rFonts w:ascii="Arial"/>
                <w:b/>
                <w:spacing w:val="-4"/>
                <w:sz w:val="20"/>
              </w:rPr>
              <w:t xml:space="preserve"> </w:t>
            </w:r>
            <w:r>
              <w:rPr>
                <w:rFonts w:ascii="Arial"/>
                <w:b/>
                <w:spacing w:val="-8"/>
                <w:sz w:val="20"/>
              </w:rPr>
              <w:t>et/ou</w:t>
            </w:r>
            <w:r>
              <w:rPr>
                <w:rFonts w:ascii="Arial"/>
                <w:b/>
                <w:spacing w:val="-1"/>
                <w:sz w:val="20"/>
              </w:rPr>
              <w:t xml:space="preserve"> </w:t>
            </w:r>
            <w:r>
              <w:rPr>
                <w:rFonts w:ascii="Arial"/>
                <w:b/>
                <w:spacing w:val="-8"/>
                <w:sz w:val="20"/>
              </w:rPr>
              <w:t>indice</w:t>
            </w:r>
          </w:p>
        </w:tc>
      </w:tr>
      <w:tr w:rsidR="00E11F6A">
        <w:trPr>
          <w:trHeight w:val="350"/>
        </w:trPr>
        <w:tc>
          <w:tcPr>
            <w:tcW w:w="4611" w:type="dxa"/>
          </w:tcPr>
          <w:p w:rsidR="00E11F6A" w:rsidRDefault="00716231">
            <w:pPr>
              <w:pStyle w:val="TableParagraph"/>
              <w:ind w:left="18" w:right="3"/>
              <w:rPr>
                <w:sz w:val="20"/>
              </w:rPr>
            </w:pPr>
            <w:r>
              <w:rPr>
                <w:spacing w:val="-8"/>
                <w:sz w:val="20"/>
              </w:rPr>
              <w:t>Lot</w:t>
            </w:r>
            <w:r>
              <w:rPr>
                <w:spacing w:val="-2"/>
                <w:sz w:val="20"/>
              </w:rPr>
              <w:t xml:space="preserve"> </w:t>
            </w:r>
            <w:r>
              <w:rPr>
                <w:spacing w:val="-8"/>
                <w:sz w:val="20"/>
              </w:rPr>
              <w:t>N°12</w:t>
            </w:r>
            <w:r>
              <w:rPr>
                <w:spacing w:val="-2"/>
                <w:sz w:val="20"/>
              </w:rPr>
              <w:t xml:space="preserve"> </w:t>
            </w:r>
            <w:r>
              <w:rPr>
                <w:spacing w:val="-8"/>
                <w:sz w:val="20"/>
              </w:rPr>
              <w:t>APPAREILS</w:t>
            </w:r>
            <w:r>
              <w:rPr>
                <w:spacing w:val="-2"/>
                <w:sz w:val="20"/>
              </w:rPr>
              <w:t xml:space="preserve"> </w:t>
            </w:r>
            <w:r>
              <w:rPr>
                <w:spacing w:val="-8"/>
                <w:sz w:val="20"/>
              </w:rPr>
              <w:t>ELEVATEURS</w:t>
            </w:r>
          </w:p>
        </w:tc>
        <w:tc>
          <w:tcPr>
            <w:tcW w:w="5029" w:type="dxa"/>
          </w:tcPr>
          <w:p w:rsidR="00E11F6A" w:rsidRDefault="00716231">
            <w:pPr>
              <w:pStyle w:val="TableParagraph"/>
              <w:ind w:left="89" w:right="74"/>
              <w:rPr>
                <w:sz w:val="20"/>
              </w:rPr>
            </w:pPr>
            <w:r>
              <w:rPr>
                <w:spacing w:val="-7"/>
                <w:sz w:val="20"/>
              </w:rPr>
              <w:t xml:space="preserve">BT48 </w:t>
            </w:r>
            <w:r>
              <w:rPr>
                <w:spacing w:val="-2"/>
                <w:sz w:val="20"/>
              </w:rPr>
              <w:t>Ascenseurs</w:t>
            </w:r>
          </w:p>
        </w:tc>
      </w:tr>
      <w:tr w:rsidR="00E11F6A">
        <w:trPr>
          <w:trHeight w:val="1041"/>
        </w:trPr>
        <w:tc>
          <w:tcPr>
            <w:tcW w:w="4611" w:type="dxa"/>
          </w:tcPr>
          <w:p w:rsidR="00E11F6A" w:rsidRDefault="00716231">
            <w:pPr>
              <w:pStyle w:val="TableParagraph"/>
              <w:spacing w:before="115" w:line="240" w:lineRule="auto"/>
              <w:ind w:left="122" w:right="104" w:firstLine="2"/>
              <w:rPr>
                <w:sz w:val="20"/>
              </w:rPr>
            </w:pPr>
            <w:r>
              <w:rPr>
                <w:sz w:val="20"/>
              </w:rPr>
              <w:t>Lot</w:t>
            </w:r>
            <w:r>
              <w:rPr>
                <w:spacing w:val="-10"/>
                <w:sz w:val="20"/>
              </w:rPr>
              <w:t xml:space="preserve"> </w:t>
            </w:r>
            <w:r>
              <w:rPr>
                <w:sz w:val="20"/>
              </w:rPr>
              <w:t>N°13</w:t>
            </w:r>
            <w:r>
              <w:rPr>
                <w:spacing w:val="-10"/>
                <w:sz w:val="20"/>
              </w:rPr>
              <w:t xml:space="preserve"> </w:t>
            </w:r>
            <w:r>
              <w:rPr>
                <w:sz w:val="20"/>
              </w:rPr>
              <w:t>CHAUFFAGE</w:t>
            </w:r>
            <w:r>
              <w:rPr>
                <w:spacing w:val="-12"/>
                <w:sz w:val="20"/>
              </w:rPr>
              <w:t xml:space="preserve"> </w:t>
            </w:r>
            <w:r>
              <w:rPr>
                <w:sz w:val="20"/>
              </w:rPr>
              <w:t>-</w:t>
            </w:r>
            <w:r>
              <w:rPr>
                <w:spacing w:val="-9"/>
                <w:sz w:val="20"/>
              </w:rPr>
              <w:t xml:space="preserve"> </w:t>
            </w:r>
            <w:r>
              <w:rPr>
                <w:sz w:val="20"/>
              </w:rPr>
              <w:t>VENTILATION</w:t>
            </w:r>
            <w:r>
              <w:rPr>
                <w:spacing w:val="-12"/>
                <w:sz w:val="20"/>
              </w:rPr>
              <w:t xml:space="preserve"> </w:t>
            </w:r>
            <w:r>
              <w:rPr>
                <w:sz w:val="20"/>
              </w:rPr>
              <w:t xml:space="preserve">- </w:t>
            </w:r>
            <w:r>
              <w:rPr>
                <w:spacing w:val="-6"/>
                <w:sz w:val="20"/>
              </w:rPr>
              <w:t>CLIMATISATION</w:t>
            </w:r>
            <w:r>
              <w:rPr>
                <w:spacing w:val="-15"/>
                <w:sz w:val="20"/>
              </w:rPr>
              <w:t xml:space="preserve"> </w:t>
            </w:r>
            <w:r>
              <w:rPr>
                <w:spacing w:val="-6"/>
                <w:sz w:val="20"/>
              </w:rPr>
              <w:t>-</w:t>
            </w:r>
            <w:r>
              <w:rPr>
                <w:spacing w:val="-10"/>
                <w:sz w:val="20"/>
              </w:rPr>
              <w:t xml:space="preserve"> </w:t>
            </w:r>
            <w:r>
              <w:rPr>
                <w:spacing w:val="-6"/>
                <w:sz w:val="20"/>
              </w:rPr>
              <w:t>DESENFUMAGE</w:t>
            </w:r>
            <w:r>
              <w:rPr>
                <w:spacing w:val="-13"/>
                <w:sz w:val="20"/>
              </w:rPr>
              <w:t xml:space="preserve"> </w:t>
            </w:r>
            <w:r>
              <w:rPr>
                <w:spacing w:val="-6"/>
                <w:sz w:val="20"/>
              </w:rPr>
              <w:t>-</w:t>
            </w:r>
            <w:r>
              <w:rPr>
                <w:spacing w:val="-10"/>
                <w:sz w:val="20"/>
              </w:rPr>
              <w:t xml:space="preserve"> </w:t>
            </w:r>
            <w:r>
              <w:rPr>
                <w:spacing w:val="-6"/>
                <w:sz w:val="20"/>
              </w:rPr>
              <w:t xml:space="preserve">PLOMBERIE </w:t>
            </w:r>
            <w:r>
              <w:rPr>
                <w:sz w:val="20"/>
              </w:rPr>
              <w:t>SANITAIRE</w:t>
            </w:r>
            <w:r>
              <w:rPr>
                <w:spacing w:val="-7"/>
                <w:sz w:val="20"/>
              </w:rPr>
              <w:t xml:space="preserve"> </w:t>
            </w:r>
            <w:r>
              <w:rPr>
                <w:sz w:val="20"/>
              </w:rPr>
              <w:t>-</w:t>
            </w:r>
            <w:r>
              <w:rPr>
                <w:spacing w:val="-5"/>
                <w:sz w:val="20"/>
              </w:rPr>
              <w:t xml:space="preserve"> </w:t>
            </w:r>
            <w:r>
              <w:rPr>
                <w:sz w:val="20"/>
              </w:rPr>
              <w:t>FLUDIES</w:t>
            </w:r>
            <w:r>
              <w:rPr>
                <w:spacing w:val="-3"/>
                <w:sz w:val="20"/>
              </w:rPr>
              <w:t xml:space="preserve"> </w:t>
            </w:r>
            <w:r>
              <w:rPr>
                <w:sz w:val="20"/>
              </w:rPr>
              <w:t>MEDICAUX</w:t>
            </w:r>
          </w:p>
        </w:tc>
        <w:tc>
          <w:tcPr>
            <w:tcW w:w="5029" w:type="dxa"/>
          </w:tcPr>
          <w:p w:rsidR="00E11F6A" w:rsidRDefault="00716231">
            <w:pPr>
              <w:pStyle w:val="TableParagraph"/>
              <w:spacing w:line="240" w:lineRule="auto"/>
              <w:ind w:left="89" w:right="74"/>
              <w:rPr>
                <w:sz w:val="20"/>
              </w:rPr>
            </w:pPr>
            <w:r>
              <w:rPr>
                <w:spacing w:val="-6"/>
                <w:sz w:val="20"/>
              </w:rPr>
              <w:t>43%</w:t>
            </w:r>
            <w:r>
              <w:rPr>
                <w:spacing w:val="-11"/>
                <w:sz w:val="20"/>
              </w:rPr>
              <w:t xml:space="preserve"> </w:t>
            </w:r>
            <w:r>
              <w:rPr>
                <w:spacing w:val="-6"/>
                <w:sz w:val="20"/>
              </w:rPr>
              <w:t>-</w:t>
            </w:r>
            <w:r>
              <w:rPr>
                <w:spacing w:val="-9"/>
                <w:sz w:val="20"/>
              </w:rPr>
              <w:t xml:space="preserve"> </w:t>
            </w:r>
            <w:r>
              <w:rPr>
                <w:spacing w:val="-6"/>
                <w:sz w:val="20"/>
              </w:rPr>
              <w:t>BT38</w:t>
            </w:r>
            <w:r>
              <w:rPr>
                <w:spacing w:val="-12"/>
                <w:sz w:val="20"/>
              </w:rPr>
              <w:t xml:space="preserve"> </w:t>
            </w:r>
            <w:r>
              <w:rPr>
                <w:spacing w:val="-6"/>
                <w:sz w:val="20"/>
              </w:rPr>
              <w:t>-</w:t>
            </w:r>
            <w:r>
              <w:rPr>
                <w:spacing w:val="-9"/>
                <w:sz w:val="20"/>
              </w:rPr>
              <w:t xml:space="preserve"> </w:t>
            </w:r>
            <w:r>
              <w:rPr>
                <w:spacing w:val="-6"/>
                <w:sz w:val="20"/>
              </w:rPr>
              <w:t>Plomberie</w:t>
            </w:r>
            <w:r>
              <w:rPr>
                <w:spacing w:val="-12"/>
                <w:sz w:val="20"/>
              </w:rPr>
              <w:t xml:space="preserve"> </w:t>
            </w:r>
            <w:r>
              <w:rPr>
                <w:spacing w:val="-6"/>
                <w:sz w:val="20"/>
              </w:rPr>
              <w:t>sanitaire</w:t>
            </w:r>
            <w:r>
              <w:rPr>
                <w:spacing w:val="-12"/>
                <w:sz w:val="20"/>
              </w:rPr>
              <w:t xml:space="preserve"> </w:t>
            </w:r>
            <w:r>
              <w:rPr>
                <w:spacing w:val="-6"/>
                <w:sz w:val="20"/>
              </w:rPr>
              <w:t>(y</w:t>
            </w:r>
            <w:r>
              <w:rPr>
                <w:spacing w:val="-11"/>
                <w:sz w:val="20"/>
              </w:rPr>
              <w:t xml:space="preserve"> </w:t>
            </w:r>
            <w:r>
              <w:rPr>
                <w:spacing w:val="-6"/>
                <w:sz w:val="20"/>
              </w:rPr>
              <w:t>compris</w:t>
            </w:r>
            <w:r>
              <w:rPr>
                <w:spacing w:val="-11"/>
                <w:sz w:val="20"/>
              </w:rPr>
              <w:t xml:space="preserve"> </w:t>
            </w:r>
            <w:r>
              <w:rPr>
                <w:spacing w:val="-6"/>
                <w:sz w:val="20"/>
              </w:rPr>
              <w:t xml:space="preserve">appareils) </w:t>
            </w:r>
            <w:r>
              <w:rPr>
                <w:sz w:val="20"/>
              </w:rPr>
              <w:t>37%</w:t>
            </w:r>
            <w:r>
              <w:rPr>
                <w:spacing w:val="-14"/>
                <w:sz w:val="20"/>
              </w:rPr>
              <w:t xml:space="preserve"> </w:t>
            </w:r>
            <w:r>
              <w:rPr>
                <w:sz w:val="20"/>
              </w:rPr>
              <w:t>-</w:t>
            </w:r>
            <w:r>
              <w:rPr>
                <w:spacing w:val="-14"/>
                <w:sz w:val="20"/>
              </w:rPr>
              <w:t xml:space="preserve"> </w:t>
            </w:r>
            <w:r>
              <w:rPr>
                <w:sz w:val="20"/>
              </w:rPr>
              <w:t>BT40</w:t>
            </w:r>
            <w:r>
              <w:rPr>
                <w:spacing w:val="-14"/>
                <w:sz w:val="20"/>
              </w:rPr>
              <w:t xml:space="preserve"> </w:t>
            </w:r>
            <w:r>
              <w:rPr>
                <w:sz w:val="20"/>
              </w:rPr>
              <w:t>-</w:t>
            </w:r>
            <w:r>
              <w:rPr>
                <w:spacing w:val="-14"/>
                <w:sz w:val="20"/>
              </w:rPr>
              <w:t xml:space="preserve"> </w:t>
            </w:r>
            <w:r>
              <w:rPr>
                <w:sz w:val="20"/>
              </w:rPr>
              <w:t>Chauffage</w:t>
            </w:r>
            <w:r>
              <w:rPr>
                <w:spacing w:val="-14"/>
                <w:sz w:val="20"/>
              </w:rPr>
              <w:t xml:space="preserve"> </w:t>
            </w:r>
            <w:r>
              <w:rPr>
                <w:sz w:val="20"/>
              </w:rPr>
              <w:t>centrale</w:t>
            </w:r>
            <w:r>
              <w:rPr>
                <w:spacing w:val="-14"/>
                <w:sz w:val="20"/>
              </w:rPr>
              <w:t xml:space="preserve"> </w:t>
            </w:r>
            <w:r>
              <w:rPr>
                <w:sz w:val="20"/>
              </w:rPr>
              <w:t>(à</w:t>
            </w:r>
            <w:r>
              <w:rPr>
                <w:spacing w:val="-14"/>
                <w:sz w:val="20"/>
              </w:rPr>
              <w:t xml:space="preserve"> </w:t>
            </w:r>
            <w:r>
              <w:rPr>
                <w:sz w:val="20"/>
              </w:rPr>
              <w:t>exclusion</w:t>
            </w:r>
            <w:r>
              <w:rPr>
                <w:spacing w:val="-14"/>
                <w:sz w:val="20"/>
              </w:rPr>
              <w:t xml:space="preserve"> </w:t>
            </w:r>
            <w:r>
              <w:rPr>
                <w:sz w:val="20"/>
              </w:rPr>
              <w:t>du chauffage</w:t>
            </w:r>
            <w:r>
              <w:rPr>
                <w:spacing w:val="-11"/>
                <w:sz w:val="20"/>
              </w:rPr>
              <w:t xml:space="preserve"> </w:t>
            </w:r>
            <w:r>
              <w:rPr>
                <w:sz w:val="20"/>
              </w:rPr>
              <w:t>électrique)</w:t>
            </w:r>
          </w:p>
          <w:p w:rsidR="00E11F6A" w:rsidRDefault="00716231">
            <w:pPr>
              <w:pStyle w:val="TableParagraph"/>
              <w:spacing w:before="1" w:line="240" w:lineRule="auto"/>
              <w:ind w:left="89" w:right="74"/>
              <w:rPr>
                <w:sz w:val="20"/>
              </w:rPr>
            </w:pPr>
            <w:r>
              <w:rPr>
                <w:spacing w:val="-8"/>
                <w:sz w:val="20"/>
              </w:rPr>
              <w:t>20%</w:t>
            </w:r>
            <w:r>
              <w:rPr>
                <w:spacing w:val="-3"/>
                <w:sz w:val="20"/>
              </w:rPr>
              <w:t xml:space="preserve"> </w:t>
            </w:r>
            <w:r>
              <w:rPr>
                <w:spacing w:val="-8"/>
                <w:sz w:val="20"/>
              </w:rPr>
              <w:t>-</w:t>
            </w:r>
            <w:r>
              <w:rPr>
                <w:spacing w:val="1"/>
                <w:sz w:val="20"/>
              </w:rPr>
              <w:t xml:space="preserve"> </w:t>
            </w:r>
            <w:r>
              <w:rPr>
                <w:spacing w:val="-8"/>
                <w:sz w:val="20"/>
              </w:rPr>
              <w:t>BT41</w:t>
            </w:r>
            <w:r>
              <w:rPr>
                <w:spacing w:val="-3"/>
                <w:sz w:val="20"/>
              </w:rPr>
              <w:t xml:space="preserve"> </w:t>
            </w:r>
            <w:r>
              <w:rPr>
                <w:spacing w:val="-8"/>
                <w:sz w:val="20"/>
              </w:rPr>
              <w:t>-</w:t>
            </w:r>
            <w:r>
              <w:rPr>
                <w:sz w:val="20"/>
              </w:rPr>
              <w:t xml:space="preserve"> </w:t>
            </w:r>
            <w:r>
              <w:rPr>
                <w:spacing w:val="-8"/>
                <w:sz w:val="20"/>
              </w:rPr>
              <w:t>Ventilation</w:t>
            </w:r>
            <w:r>
              <w:rPr>
                <w:spacing w:val="-1"/>
                <w:sz w:val="20"/>
              </w:rPr>
              <w:t xml:space="preserve"> </w:t>
            </w:r>
            <w:r>
              <w:rPr>
                <w:spacing w:val="-8"/>
                <w:sz w:val="20"/>
              </w:rPr>
              <w:t>et</w:t>
            </w:r>
            <w:r>
              <w:rPr>
                <w:spacing w:val="-3"/>
                <w:sz w:val="20"/>
              </w:rPr>
              <w:t xml:space="preserve"> </w:t>
            </w:r>
            <w:r>
              <w:rPr>
                <w:spacing w:val="-8"/>
                <w:sz w:val="20"/>
              </w:rPr>
              <w:t>conditionnement</w:t>
            </w:r>
            <w:r>
              <w:rPr>
                <w:spacing w:val="-3"/>
                <w:sz w:val="20"/>
              </w:rPr>
              <w:t xml:space="preserve"> </w:t>
            </w:r>
            <w:r>
              <w:rPr>
                <w:spacing w:val="-8"/>
                <w:sz w:val="20"/>
              </w:rPr>
              <w:t>d'air</w:t>
            </w:r>
          </w:p>
        </w:tc>
      </w:tr>
    </w:tbl>
    <w:p w:rsidR="00E11F6A" w:rsidRDefault="00E11F6A">
      <w:pPr>
        <w:pStyle w:val="Corpsdetexte"/>
        <w:ind w:left="0"/>
      </w:pPr>
    </w:p>
    <w:p w:rsidR="00E11F6A" w:rsidRDefault="00E11F6A">
      <w:pPr>
        <w:pStyle w:val="Corpsdetexte"/>
        <w:spacing w:before="39"/>
        <w:ind w:left="0"/>
      </w:pPr>
    </w:p>
    <w:p w:rsidR="00E11F6A" w:rsidRPr="003F1940" w:rsidRDefault="00716231">
      <w:pPr>
        <w:pStyle w:val="Titre2"/>
        <w:numPr>
          <w:ilvl w:val="2"/>
          <w:numId w:val="28"/>
        </w:numPr>
        <w:tabs>
          <w:tab w:val="left" w:pos="1133"/>
        </w:tabs>
        <w:ind w:left="1133" w:hanging="644"/>
        <w:rPr>
          <w:b/>
        </w:rPr>
      </w:pPr>
      <w:r w:rsidRPr="003F1940">
        <w:rPr>
          <w:b/>
          <w:color w:val="999999"/>
        </w:rPr>
        <w:t>Actualisation</w:t>
      </w:r>
      <w:r w:rsidRPr="003F1940">
        <w:rPr>
          <w:b/>
          <w:color w:val="999999"/>
          <w:spacing w:val="-8"/>
        </w:rPr>
        <w:t xml:space="preserve"> </w:t>
      </w:r>
      <w:r w:rsidRPr="003F1940">
        <w:rPr>
          <w:b/>
          <w:color w:val="999999"/>
        </w:rPr>
        <w:t>ou</w:t>
      </w:r>
      <w:r w:rsidRPr="003F1940">
        <w:rPr>
          <w:b/>
          <w:color w:val="999999"/>
          <w:spacing w:val="-9"/>
        </w:rPr>
        <w:t xml:space="preserve"> </w:t>
      </w:r>
      <w:r w:rsidRPr="003F1940">
        <w:rPr>
          <w:b/>
          <w:color w:val="999999"/>
        </w:rPr>
        <w:t>révision</w:t>
      </w:r>
      <w:r w:rsidRPr="003F1940">
        <w:rPr>
          <w:b/>
          <w:color w:val="999999"/>
          <w:spacing w:val="-8"/>
        </w:rPr>
        <w:t xml:space="preserve"> </w:t>
      </w:r>
      <w:r w:rsidRPr="003F1940">
        <w:rPr>
          <w:b/>
          <w:color w:val="999999"/>
          <w:spacing w:val="-2"/>
        </w:rPr>
        <w:t>provisoire</w:t>
      </w:r>
    </w:p>
    <w:p w:rsidR="00E11F6A" w:rsidRDefault="00716231">
      <w:pPr>
        <w:pStyle w:val="Corpsdetexte"/>
        <w:spacing w:before="119"/>
        <w:jc w:val="both"/>
      </w:pPr>
      <w:r>
        <w:t>Sans</w:t>
      </w:r>
      <w:r>
        <w:rPr>
          <w:spacing w:val="-8"/>
        </w:rPr>
        <w:t xml:space="preserve"> </w:t>
      </w:r>
      <w:r>
        <w:rPr>
          <w:spacing w:val="-2"/>
        </w:rPr>
        <w:t>objet</w:t>
      </w:r>
      <w:r w:rsidR="003F1940">
        <w:rPr>
          <w:spacing w:val="-2"/>
        </w:rPr>
        <w:t>.</w:t>
      </w:r>
    </w:p>
    <w:p w:rsidR="00E11F6A" w:rsidRDefault="00E11F6A">
      <w:pPr>
        <w:pStyle w:val="Corpsdetexte"/>
        <w:spacing w:before="131"/>
        <w:ind w:left="0"/>
      </w:pPr>
    </w:p>
    <w:p w:rsidR="00E11F6A" w:rsidRDefault="00716231">
      <w:pPr>
        <w:pStyle w:val="Titre1"/>
        <w:numPr>
          <w:ilvl w:val="1"/>
          <w:numId w:val="28"/>
        </w:numPr>
        <w:tabs>
          <w:tab w:val="left" w:pos="567"/>
        </w:tabs>
        <w:ind w:left="567" w:hanging="433"/>
      </w:pPr>
      <w:bookmarkStart w:id="16" w:name="_bookmark15"/>
      <w:bookmarkEnd w:id="16"/>
      <w:r>
        <w:rPr>
          <w:color w:val="BE3E00"/>
        </w:rPr>
        <w:t>Augmentation</w:t>
      </w:r>
      <w:r>
        <w:rPr>
          <w:color w:val="BE3E00"/>
          <w:spacing w:val="-4"/>
        </w:rPr>
        <w:t xml:space="preserve"> </w:t>
      </w:r>
      <w:r>
        <w:rPr>
          <w:color w:val="BE3E00"/>
        </w:rPr>
        <w:t>du</w:t>
      </w:r>
      <w:r>
        <w:rPr>
          <w:color w:val="BE3E00"/>
          <w:spacing w:val="-6"/>
        </w:rPr>
        <w:t xml:space="preserve"> </w:t>
      </w:r>
      <w:r>
        <w:rPr>
          <w:color w:val="BE3E00"/>
        </w:rPr>
        <w:t>montant</w:t>
      </w:r>
      <w:r>
        <w:rPr>
          <w:color w:val="BE3E00"/>
          <w:spacing w:val="-3"/>
        </w:rPr>
        <w:t xml:space="preserve"> </w:t>
      </w:r>
      <w:r>
        <w:rPr>
          <w:color w:val="BE3E00"/>
        </w:rPr>
        <w:t>des</w:t>
      </w:r>
      <w:r>
        <w:rPr>
          <w:color w:val="BE3E00"/>
          <w:spacing w:val="-5"/>
        </w:rPr>
        <w:t xml:space="preserve"> </w:t>
      </w:r>
      <w:r>
        <w:rPr>
          <w:color w:val="BE3E00"/>
          <w:spacing w:val="-2"/>
        </w:rPr>
        <w:t>travaux</w:t>
      </w:r>
    </w:p>
    <w:p w:rsidR="00E11F6A" w:rsidRDefault="00716231" w:rsidP="003F1940">
      <w:pPr>
        <w:pStyle w:val="Corpsdetexte"/>
        <w:spacing w:before="119"/>
        <w:ind w:right="429"/>
        <w:jc w:val="both"/>
      </w:pPr>
      <w:r>
        <w:rPr>
          <w:rFonts w:ascii="Arial" w:hAnsi="Arial"/>
          <w:b/>
        </w:rPr>
        <w:t>Par dérogat</w:t>
      </w:r>
      <w:r w:rsidR="003F1940">
        <w:rPr>
          <w:rFonts w:ascii="Arial" w:hAnsi="Arial"/>
          <w:b/>
        </w:rPr>
        <w:t>ion à l'article 14.4.3 du CCAG-T</w:t>
      </w:r>
      <w:r>
        <w:rPr>
          <w:rFonts w:ascii="Arial" w:hAnsi="Arial"/>
          <w:b/>
        </w:rPr>
        <w:t>ravaux</w:t>
      </w:r>
      <w:r>
        <w:t>, lorsque les travaux exécutés atteignent leur montant contractuel,</w:t>
      </w:r>
      <w:r>
        <w:rPr>
          <w:spacing w:val="-4"/>
        </w:rPr>
        <w:t xml:space="preserve"> </w:t>
      </w:r>
      <w:r>
        <w:t>le</w:t>
      </w:r>
      <w:r>
        <w:rPr>
          <w:spacing w:val="-7"/>
        </w:rPr>
        <w:t xml:space="preserve"> </w:t>
      </w:r>
      <w:r>
        <w:t>titulaire</w:t>
      </w:r>
      <w:r>
        <w:rPr>
          <w:spacing w:val="-7"/>
        </w:rPr>
        <w:t xml:space="preserve"> </w:t>
      </w:r>
      <w:r>
        <w:t>ne</w:t>
      </w:r>
      <w:r>
        <w:rPr>
          <w:spacing w:val="-7"/>
        </w:rPr>
        <w:t xml:space="preserve"> </w:t>
      </w:r>
      <w:r>
        <w:t>peut</w:t>
      </w:r>
      <w:r>
        <w:rPr>
          <w:spacing w:val="-6"/>
        </w:rPr>
        <w:t xml:space="preserve"> </w:t>
      </w:r>
      <w:r>
        <w:t>poursuivre</w:t>
      </w:r>
      <w:r>
        <w:rPr>
          <w:spacing w:val="-4"/>
        </w:rPr>
        <w:t xml:space="preserve"> </w:t>
      </w:r>
      <w:r>
        <w:t>les</w:t>
      </w:r>
      <w:r>
        <w:rPr>
          <w:spacing w:val="-6"/>
        </w:rPr>
        <w:t xml:space="preserve"> </w:t>
      </w:r>
      <w:r>
        <w:t>travaux</w:t>
      </w:r>
      <w:r>
        <w:rPr>
          <w:spacing w:val="-5"/>
        </w:rPr>
        <w:t xml:space="preserve"> </w:t>
      </w:r>
      <w:r>
        <w:t>sans</w:t>
      </w:r>
      <w:r>
        <w:rPr>
          <w:spacing w:val="-5"/>
        </w:rPr>
        <w:t xml:space="preserve"> </w:t>
      </w:r>
      <w:r>
        <w:t>avenant</w:t>
      </w:r>
      <w:r>
        <w:rPr>
          <w:spacing w:val="-4"/>
        </w:rPr>
        <w:t xml:space="preserve"> </w:t>
      </w:r>
      <w:r>
        <w:t>préalable</w:t>
      </w:r>
      <w:r>
        <w:rPr>
          <w:spacing w:val="-5"/>
        </w:rPr>
        <w:t xml:space="preserve"> </w:t>
      </w:r>
      <w:r>
        <w:t>ou</w:t>
      </w:r>
      <w:r>
        <w:rPr>
          <w:spacing w:val="-5"/>
        </w:rPr>
        <w:t xml:space="preserve"> </w:t>
      </w:r>
      <w:r>
        <w:t>sans</w:t>
      </w:r>
      <w:r>
        <w:rPr>
          <w:spacing w:val="-5"/>
        </w:rPr>
        <w:t xml:space="preserve"> </w:t>
      </w:r>
      <w:r>
        <w:t>avoir</w:t>
      </w:r>
      <w:r>
        <w:rPr>
          <w:spacing w:val="-6"/>
        </w:rPr>
        <w:t xml:space="preserve"> </w:t>
      </w:r>
      <w:r>
        <w:t>reçu</w:t>
      </w:r>
      <w:r>
        <w:rPr>
          <w:spacing w:val="-7"/>
        </w:rPr>
        <w:t xml:space="preserve"> </w:t>
      </w:r>
      <w:r>
        <w:t>une</w:t>
      </w:r>
      <w:r>
        <w:rPr>
          <w:spacing w:val="-5"/>
        </w:rPr>
        <w:t xml:space="preserve"> </w:t>
      </w:r>
      <w:r>
        <w:t>décision de poursuivre émanant du maître d’ouvrage.</w:t>
      </w:r>
    </w:p>
    <w:p w:rsidR="003F1940" w:rsidRDefault="003F1940" w:rsidP="003F1940">
      <w:pPr>
        <w:pStyle w:val="Corpsdetexte"/>
        <w:spacing w:before="119"/>
        <w:ind w:right="429"/>
        <w:jc w:val="both"/>
      </w:pPr>
    </w:p>
    <w:p w:rsidR="00E11F6A" w:rsidRDefault="00716231">
      <w:pPr>
        <w:pStyle w:val="Titre1"/>
        <w:numPr>
          <w:ilvl w:val="1"/>
          <w:numId w:val="28"/>
        </w:numPr>
        <w:tabs>
          <w:tab w:val="left" w:pos="567"/>
        </w:tabs>
        <w:spacing w:before="74"/>
        <w:ind w:left="567" w:hanging="433"/>
      </w:pPr>
      <w:bookmarkStart w:id="17" w:name="_bookmark16"/>
      <w:bookmarkEnd w:id="17"/>
      <w:r>
        <w:rPr>
          <w:color w:val="BE3E00"/>
        </w:rPr>
        <w:t>Tranches</w:t>
      </w:r>
      <w:r>
        <w:rPr>
          <w:color w:val="BE3E00"/>
          <w:spacing w:val="-7"/>
        </w:rPr>
        <w:t xml:space="preserve"> </w:t>
      </w:r>
      <w:r>
        <w:rPr>
          <w:color w:val="BE3E00"/>
          <w:spacing w:val="-2"/>
        </w:rPr>
        <w:t>optionnelles</w:t>
      </w:r>
    </w:p>
    <w:p w:rsidR="00E11F6A" w:rsidRPr="003F1940" w:rsidRDefault="00716231">
      <w:pPr>
        <w:pStyle w:val="Titre2"/>
        <w:numPr>
          <w:ilvl w:val="2"/>
          <w:numId w:val="28"/>
        </w:numPr>
        <w:tabs>
          <w:tab w:val="left" w:pos="1133"/>
        </w:tabs>
        <w:spacing w:before="122"/>
        <w:ind w:left="1133" w:hanging="644"/>
        <w:rPr>
          <w:b/>
        </w:rPr>
      </w:pPr>
      <w:r w:rsidRPr="003F1940">
        <w:rPr>
          <w:b/>
          <w:color w:val="999999"/>
        </w:rPr>
        <w:t>Indemnités</w:t>
      </w:r>
      <w:r w:rsidRPr="003F1940">
        <w:rPr>
          <w:b/>
          <w:color w:val="999999"/>
          <w:spacing w:val="-8"/>
        </w:rPr>
        <w:t xml:space="preserve"> </w:t>
      </w:r>
      <w:r w:rsidRPr="003F1940">
        <w:rPr>
          <w:b/>
          <w:color w:val="999999"/>
          <w:spacing w:val="-2"/>
        </w:rPr>
        <w:t>d'attente</w:t>
      </w:r>
    </w:p>
    <w:p w:rsidR="00E11F6A" w:rsidRDefault="00716231">
      <w:pPr>
        <w:pStyle w:val="Corpsdetexte"/>
        <w:spacing w:before="119"/>
        <w:rPr>
          <w:spacing w:val="-2"/>
        </w:rPr>
      </w:pPr>
      <w:r>
        <w:t>Il</w:t>
      </w:r>
      <w:r>
        <w:rPr>
          <w:spacing w:val="-8"/>
        </w:rPr>
        <w:t xml:space="preserve"> </w:t>
      </w:r>
      <w:r>
        <w:t>ne</w:t>
      </w:r>
      <w:r>
        <w:rPr>
          <w:spacing w:val="-6"/>
        </w:rPr>
        <w:t xml:space="preserve"> </w:t>
      </w:r>
      <w:r>
        <w:t>sera</w:t>
      </w:r>
      <w:r>
        <w:rPr>
          <w:spacing w:val="-7"/>
        </w:rPr>
        <w:t xml:space="preserve"> </w:t>
      </w:r>
      <w:r>
        <w:t>pas</w:t>
      </w:r>
      <w:r>
        <w:rPr>
          <w:spacing w:val="-6"/>
        </w:rPr>
        <w:t xml:space="preserve"> </w:t>
      </w:r>
      <w:r>
        <w:t>fait</w:t>
      </w:r>
      <w:r>
        <w:rPr>
          <w:spacing w:val="-6"/>
        </w:rPr>
        <w:t xml:space="preserve"> </w:t>
      </w:r>
      <w:r>
        <w:t>application</w:t>
      </w:r>
      <w:r>
        <w:rPr>
          <w:spacing w:val="-7"/>
        </w:rPr>
        <w:t xml:space="preserve"> </w:t>
      </w:r>
      <w:r>
        <w:t>d’une</w:t>
      </w:r>
      <w:r>
        <w:rPr>
          <w:spacing w:val="-4"/>
        </w:rPr>
        <w:t xml:space="preserve"> </w:t>
      </w:r>
      <w:r>
        <w:t>indemnité</w:t>
      </w:r>
      <w:r>
        <w:rPr>
          <w:spacing w:val="-8"/>
        </w:rPr>
        <w:t xml:space="preserve"> </w:t>
      </w:r>
      <w:r>
        <w:rPr>
          <w:spacing w:val="-2"/>
        </w:rPr>
        <w:t>d’attente.</w:t>
      </w:r>
    </w:p>
    <w:p w:rsidR="003F1940" w:rsidRDefault="003F1940">
      <w:pPr>
        <w:pStyle w:val="Corpsdetexte"/>
        <w:spacing w:before="119"/>
      </w:pPr>
    </w:p>
    <w:p w:rsidR="00E11F6A" w:rsidRPr="003F1940" w:rsidRDefault="00716231">
      <w:pPr>
        <w:pStyle w:val="Titre2"/>
        <w:numPr>
          <w:ilvl w:val="2"/>
          <w:numId w:val="28"/>
        </w:numPr>
        <w:tabs>
          <w:tab w:val="left" w:pos="1133"/>
        </w:tabs>
        <w:spacing w:before="120"/>
        <w:ind w:left="1133" w:hanging="644"/>
        <w:rPr>
          <w:b/>
        </w:rPr>
      </w:pPr>
      <w:r w:rsidRPr="003F1940">
        <w:rPr>
          <w:b/>
          <w:color w:val="999999"/>
        </w:rPr>
        <w:t>Indemnité</w:t>
      </w:r>
      <w:r w:rsidRPr="003F1940">
        <w:rPr>
          <w:b/>
          <w:color w:val="999999"/>
          <w:spacing w:val="-7"/>
        </w:rPr>
        <w:t xml:space="preserve"> </w:t>
      </w:r>
      <w:r w:rsidRPr="003F1940">
        <w:rPr>
          <w:b/>
          <w:color w:val="999999"/>
        </w:rPr>
        <w:t>de</w:t>
      </w:r>
      <w:r w:rsidRPr="003F1940">
        <w:rPr>
          <w:b/>
          <w:color w:val="999999"/>
          <w:spacing w:val="-7"/>
        </w:rPr>
        <w:t xml:space="preserve"> </w:t>
      </w:r>
      <w:r w:rsidRPr="003F1940">
        <w:rPr>
          <w:b/>
          <w:color w:val="999999"/>
        </w:rPr>
        <w:t>dédit</w:t>
      </w:r>
      <w:r w:rsidRPr="003F1940">
        <w:rPr>
          <w:b/>
          <w:color w:val="999999"/>
          <w:spacing w:val="-3"/>
        </w:rPr>
        <w:t xml:space="preserve"> </w:t>
      </w:r>
      <w:r w:rsidRPr="003F1940">
        <w:rPr>
          <w:b/>
          <w:color w:val="999999"/>
        </w:rPr>
        <w:t>pour</w:t>
      </w:r>
      <w:r w:rsidRPr="003F1940">
        <w:rPr>
          <w:b/>
          <w:color w:val="999999"/>
          <w:spacing w:val="-6"/>
        </w:rPr>
        <w:t xml:space="preserve"> </w:t>
      </w:r>
      <w:r w:rsidRPr="003F1940">
        <w:rPr>
          <w:b/>
          <w:color w:val="999999"/>
        </w:rPr>
        <w:t>non</w:t>
      </w:r>
      <w:r w:rsidR="002906B5">
        <w:rPr>
          <w:b/>
          <w:color w:val="999999"/>
          <w:spacing w:val="-6"/>
        </w:rPr>
        <w:t>-</w:t>
      </w:r>
      <w:r w:rsidRPr="003F1940">
        <w:rPr>
          <w:b/>
          <w:color w:val="999999"/>
        </w:rPr>
        <w:t>exécution</w:t>
      </w:r>
      <w:r w:rsidRPr="003F1940">
        <w:rPr>
          <w:b/>
          <w:color w:val="999999"/>
          <w:spacing w:val="-6"/>
        </w:rPr>
        <w:t xml:space="preserve"> </w:t>
      </w:r>
      <w:r w:rsidRPr="003F1940">
        <w:rPr>
          <w:b/>
          <w:color w:val="999999"/>
        </w:rPr>
        <w:t>d’une</w:t>
      </w:r>
      <w:r w:rsidRPr="003F1940">
        <w:rPr>
          <w:b/>
          <w:color w:val="999999"/>
          <w:spacing w:val="-5"/>
        </w:rPr>
        <w:t xml:space="preserve"> </w:t>
      </w:r>
      <w:r w:rsidRPr="003F1940">
        <w:rPr>
          <w:b/>
          <w:color w:val="999999"/>
        </w:rPr>
        <w:t>tranche</w:t>
      </w:r>
      <w:r w:rsidRPr="003F1940">
        <w:rPr>
          <w:b/>
          <w:color w:val="999999"/>
          <w:spacing w:val="-5"/>
        </w:rPr>
        <w:t xml:space="preserve"> </w:t>
      </w:r>
      <w:r w:rsidRPr="003F1940">
        <w:rPr>
          <w:b/>
          <w:color w:val="999999"/>
          <w:spacing w:val="-2"/>
        </w:rPr>
        <w:t>optionnelle</w:t>
      </w:r>
    </w:p>
    <w:p w:rsidR="00E11F6A" w:rsidRDefault="00716231">
      <w:pPr>
        <w:spacing w:before="121"/>
        <w:ind w:left="141"/>
        <w:rPr>
          <w:rFonts w:ascii="Arial" w:hAnsi="Arial"/>
          <w:b/>
          <w:spacing w:val="-2"/>
          <w:sz w:val="20"/>
        </w:rPr>
      </w:pPr>
      <w:r>
        <w:rPr>
          <w:sz w:val="20"/>
        </w:rPr>
        <w:t>Il</w:t>
      </w:r>
      <w:r>
        <w:rPr>
          <w:spacing w:val="-7"/>
          <w:sz w:val="20"/>
        </w:rPr>
        <w:t xml:space="preserve"> </w:t>
      </w:r>
      <w:r>
        <w:rPr>
          <w:sz w:val="20"/>
        </w:rPr>
        <w:t>ne</w:t>
      </w:r>
      <w:r>
        <w:rPr>
          <w:spacing w:val="-5"/>
          <w:sz w:val="20"/>
        </w:rPr>
        <w:t xml:space="preserve"> </w:t>
      </w:r>
      <w:r>
        <w:rPr>
          <w:sz w:val="20"/>
        </w:rPr>
        <w:t>sera</w:t>
      </w:r>
      <w:r>
        <w:rPr>
          <w:spacing w:val="-6"/>
          <w:sz w:val="20"/>
        </w:rPr>
        <w:t xml:space="preserve"> </w:t>
      </w:r>
      <w:r>
        <w:rPr>
          <w:sz w:val="20"/>
        </w:rPr>
        <w:t>pas</w:t>
      </w:r>
      <w:r>
        <w:rPr>
          <w:spacing w:val="-5"/>
          <w:sz w:val="20"/>
        </w:rPr>
        <w:t xml:space="preserve"> </w:t>
      </w:r>
      <w:r>
        <w:rPr>
          <w:sz w:val="20"/>
        </w:rPr>
        <w:t>fait</w:t>
      </w:r>
      <w:r>
        <w:rPr>
          <w:spacing w:val="-5"/>
          <w:sz w:val="20"/>
        </w:rPr>
        <w:t xml:space="preserve"> </w:t>
      </w:r>
      <w:r>
        <w:rPr>
          <w:sz w:val="20"/>
        </w:rPr>
        <w:t>application</w:t>
      </w:r>
      <w:r>
        <w:rPr>
          <w:spacing w:val="-6"/>
          <w:sz w:val="20"/>
        </w:rPr>
        <w:t xml:space="preserve"> </w:t>
      </w:r>
      <w:r>
        <w:rPr>
          <w:sz w:val="20"/>
        </w:rPr>
        <w:t>d’une</w:t>
      </w:r>
      <w:r>
        <w:rPr>
          <w:spacing w:val="-1"/>
          <w:sz w:val="20"/>
        </w:rPr>
        <w:t xml:space="preserve"> </w:t>
      </w:r>
      <w:r>
        <w:rPr>
          <w:rFonts w:ascii="Arial" w:hAnsi="Arial"/>
          <w:b/>
          <w:sz w:val="20"/>
        </w:rPr>
        <w:t>indemnité</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dédit.</w:t>
      </w:r>
    </w:p>
    <w:p w:rsidR="003F1940" w:rsidRDefault="003F1940">
      <w:pPr>
        <w:spacing w:before="121"/>
        <w:ind w:left="141"/>
        <w:rPr>
          <w:rFonts w:ascii="Arial" w:hAnsi="Arial"/>
          <w:b/>
          <w:sz w:val="20"/>
        </w:rPr>
      </w:pPr>
    </w:p>
    <w:p w:rsidR="00E11F6A" w:rsidRPr="003F1940" w:rsidRDefault="00716231">
      <w:pPr>
        <w:pStyle w:val="Titre2"/>
        <w:numPr>
          <w:ilvl w:val="2"/>
          <w:numId w:val="28"/>
        </w:numPr>
        <w:tabs>
          <w:tab w:val="left" w:pos="1133"/>
        </w:tabs>
        <w:spacing w:before="119"/>
        <w:ind w:left="1133" w:hanging="644"/>
        <w:rPr>
          <w:b/>
        </w:rPr>
      </w:pPr>
      <w:r w:rsidRPr="003F1940">
        <w:rPr>
          <w:b/>
          <w:color w:val="999999"/>
        </w:rPr>
        <w:t>Rabais</w:t>
      </w:r>
      <w:r w:rsidRPr="003F1940">
        <w:rPr>
          <w:b/>
          <w:color w:val="999999"/>
          <w:spacing w:val="-5"/>
        </w:rPr>
        <w:t xml:space="preserve"> </w:t>
      </w:r>
      <w:r w:rsidRPr="003F1940">
        <w:rPr>
          <w:b/>
          <w:color w:val="999999"/>
        </w:rPr>
        <w:t>en</w:t>
      </w:r>
      <w:r w:rsidRPr="003F1940">
        <w:rPr>
          <w:b/>
          <w:color w:val="999999"/>
          <w:spacing w:val="-5"/>
        </w:rPr>
        <w:t xml:space="preserve"> </w:t>
      </w:r>
      <w:r w:rsidRPr="003F1940">
        <w:rPr>
          <w:b/>
          <w:color w:val="999999"/>
        </w:rPr>
        <w:t>cas</w:t>
      </w:r>
      <w:r w:rsidRPr="003F1940">
        <w:rPr>
          <w:b/>
          <w:color w:val="999999"/>
          <w:spacing w:val="-7"/>
        </w:rPr>
        <w:t xml:space="preserve"> </w:t>
      </w:r>
      <w:r w:rsidRPr="003F1940">
        <w:rPr>
          <w:b/>
          <w:color w:val="999999"/>
        </w:rPr>
        <w:t>d’exécution</w:t>
      </w:r>
      <w:r w:rsidRPr="003F1940">
        <w:rPr>
          <w:b/>
          <w:color w:val="999999"/>
          <w:spacing w:val="-5"/>
        </w:rPr>
        <w:t xml:space="preserve"> </w:t>
      </w:r>
      <w:r w:rsidRPr="003F1940">
        <w:rPr>
          <w:b/>
          <w:color w:val="999999"/>
        </w:rPr>
        <w:t>d’une</w:t>
      </w:r>
      <w:r w:rsidRPr="003F1940">
        <w:rPr>
          <w:b/>
          <w:color w:val="999999"/>
          <w:spacing w:val="-5"/>
        </w:rPr>
        <w:t xml:space="preserve"> </w:t>
      </w:r>
      <w:r w:rsidRPr="003F1940">
        <w:rPr>
          <w:b/>
          <w:color w:val="999999"/>
        </w:rPr>
        <w:t>tranche</w:t>
      </w:r>
      <w:r w:rsidRPr="003F1940">
        <w:rPr>
          <w:b/>
          <w:color w:val="999999"/>
          <w:spacing w:val="-7"/>
        </w:rPr>
        <w:t xml:space="preserve"> </w:t>
      </w:r>
      <w:r w:rsidRPr="003F1940">
        <w:rPr>
          <w:b/>
          <w:color w:val="999999"/>
          <w:spacing w:val="-2"/>
        </w:rPr>
        <w:t>optionnelle</w:t>
      </w:r>
    </w:p>
    <w:p w:rsidR="00E11F6A" w:rsidRDefault="00716231">
      <w:pPr>
        <w:pStyle w:val="Corpsdetexte"/>
        <w:spacing w:before="121"/>
        <w:rPr>
          <w:rFonts w:ascii="Arial" w:hAnsi="Arial"/>
          <w:b/>
        </w:rPr>
      </w:pPr>
      <w:r>
        <w:t>Il</w:t>
      </w:r>
      <w:r>
        <w:rPr>
          <w:spacing w:val="-7"/>
        </w:rPr>
        <w:t xml:space="preserve"> </w:t>
      </w:r>
      <w:r>
        <w:t>ne</w:t>
      </w:r>
      <w:r>
        <w:rPr>
          <w:spacing w:val="-5"/>
        </w:rPr>
        <w:t xml:space="preserve"> </w:t>
      </w:r>
      <w:r>
        <w:t>sera</w:t>
      </w:r>
      <w:r>
        <w:rPr>
          <w:spacing w:val="-5"/>
        </w:rPr>
        <w:t xml:space="preserve"> </w:t>
      </w:r>
      <w:r>
        <w:t>pas</w:t>
      </w:r>
      <w:r>
        <w:rPr>
          <w:spacing w:val="-5"/>
        </w:rPr>
        <w:t xml:space="preserve"> </w:t>
      </w:r>
      <w:r>
        <w:t>fait</w:t>
      </w:r>
      <w:r>
        <w:rPr>
          <w:spacing w:val="-5"/>
        </w:rPr>
        <w:t xml:space="preserve"> </w:t>
      </w:r>
      <w:r>
        <w:t>application</w:t>
      </w:r>
      <w:r>
        <w:rPr>
          <w:spacing w:val="-5"/>
        </w:rPr>
        <w:t xml:space="preserve"> </w:t>
      </w:r>
      <w:r>
        <w:t>d’un</w:t>
      </w:r>
      <w:r>
        <w:rPr>
          <w:spacing w:val="-1"/>
        </w:rPr>
        <w:t xml:space="preserve"> </w:t>
      </w:r>
      <w:r>
        <w:rPr>
          <w:rFonts w:ascii="Arial" w:hAnsi="Arial"/>
          <w:b/>
          <w:spacing w:val="-2"/>
        </w:rPr>
        <w:t>rabais.</w:t>
      </w:r>
    </w:p>
    <w:p w:rsidR="00E11F6A" w:rsidRDefault="00E11F6A">
      <w:pPr>
        <w:pStyle w:val="Corpsdetexte"/>
        <w:ind w:left="0"/>
        <w:rPr>
          <w:rFonts w:ascii="Arial"/>
          <w:b/>
        </w:rPr>
      </w:pPr>
    </w:p>
    <w:p w:rsidR="00E11F6A" w:rsidRDefault="00E11F6A">
      <w:pPr>
        <w:pStyle w:val="Corpsdetexte"/>
        <w:spacing w:before="57"/>
        <w:ind w:left="0"/>
        <w:rPr>
          <w:rFonts w:ascii="Arial"/>
          <w:b/>
        </w:rPr>
      </w:pPr>
    </w:p>
    <w:p w:rsidR="00E11F6A" w:rsidRDefault="00716231">
      <w:pPr>
        <w:pStyle w:val="Corpsdetexte"/>
        <w:tabs>
          <w:tab w:val="left" w:pos="1650"/>
          <w:tab w:val="left" w:pos="9903"/>
        </w:tabs>
        <w:ind w:left="18"/>
        <w:rPr>
          <w:rFonts w:ascii="Arial Black"/>
        </w:rPr>
      </w:pPr>
      <w:bookmarkStart w:id="18" w:name="_bookmark17"/>
      <w:bookmarkEnd w:id="18"/>
      <w:r>
        <w:rPr>
          <w:rFonts w:ascii="Arial Black"/>
          <w:color w:val="FFFFFF"/>
          <w:spacing w:val="45"/>
          <w:highlight w:val="darkGray"/>
        </w:rPr>
        <w:t xml:space="preserve"> </w:t>
      </w:r>
      <w:r>
        <w:rPr>
          <w:rFonts w:ascii="Arial Black"/>
          <w:color w:val="FFFFFF"/>
          <w:highlight w:val="darkGray"/>
        </w:rPr>
        <w:t>ARTICLE</w:t>
      </w:r>
      <w:r>
        <w:rPr>
          <w:rFonts w:ascii="Arial Black"/>
          <w:color w:val="FFFFFF"/>
          <w:spacing w:val="-4"/>
          <w:highlight w:val="darkGray"/>
        </w:rPr>
        <w:t xml:space="preserve"> </w:t>
      </w:r>
      <w:r>
        <w:rPr>
          <w:rFonts w:ascii="Arial Black"/>
          <w:color w:val="FFFFFF"/>
          <w:highlight w:val="darkGray"/>
        </w:rPr>
        <w:t>4</w:t>
      </w:r>
      <w:r>
        <w:rPr>
          <w:rFonts w:ascii="Arial Black"/>
          <w:color w:val="FFFFFF"/>
          <w:spacing w:val="-3"/>
          <w:highlight w:val="darkGray"/>
        </w:rPr>
        <w:t xml:space="preserve"> </w:t>
      </w:r>
      <w:r>
        <w:rPr>
          <w:rFonts w:ascii="Arial Black"/>
          <w:color w:val="FFFFFF"/>
          <w:spacing w:val="-10"/>
          <w:highlight w:val="darkGray"/>
        </w:rPr>
        <w:t>-</w:t>
      </w:r>
      <w:r>
        <w:rPr>
          <w:rFonts w:ascii="Arial Black"/>
          <w:color w:val="FFFFFF"/>
          <w:highlight w:val="darkGray"/>
        </w:rPr>
        <w:tab/>
        <w:t>RETENUE</w:t>
      </w:r>
      <w:r>
        <w:rPr>
          <w:rFonts w:ascii="Arial Black"/>
          <w:color w:val="FFFFFF"/>
          <w:spacing w:val="-10"/>
          <w:highlight w:val="darkGray"/>
        </w:rPr>
        <w:t xml:space="preserve"> </w:t>
      </w:r>
      <w:r>
        <w:rPr>
          <w:rFonts w:ascii="Arial Black"/>
          <w:color w:val="FFFFFF"/>
          <w:highlight w:val="darkGray"/>
        </w:rPr>
        <w:t>DE</w:t>
      </w:r>
      <w:r>
        <w:rPr>
          <w:rFonts w:ascii="Arial Black"/>
          <w:color w:val="FFFFFF"/>
          <w:spacing w:val="-9"/>
          <w:highlight w:val="darkGray"/>
        </w:rPr>
        <w:t xml:space="preserve"> </w:t>
      </w:r>
      <w:r>
        <w:rPr>
          <w:rFonts w:ascii="Arial Black"/>
          <w:color w:val="FFFFFF"/>
          <w:spacing w:val="-2"/>
          <w:highlight w:val="darkGray"/>
        </w:rPr>
        <w:t>GARANTIE</w:t>
      </w:r>
      <w:r>
        <w:rPr>
          <w:rFonts w:ascii="Arial Black"/>
          <w:color w:val="FFFFFF"/>
          <w:highlight w:val="darkGray"/>
        </w:rPr>
        <w:tab/>
      </w:r>
    </w:p>
    <w:p w:rsidR="00E11F6A" w:rsidRDefault="00716231">
      <w:pPr>
        <w:pStyle w:val="Corpsdetexte"/>
        <w:spacing w:before="272"/>
        <w:ind w:right="432"/>
        <w:jc w:val="both"/>
      </w:pPr>
      <w:r>
        <w:t>Une</w:t>
      </w:r>
      <w:r>
        <w:rPr>
          <w:spacing w:val="-7"/>
        </w:rPr>
        <w:t xml:space="preserve"> </w:t>
      </w:r>
      <w:r>
        <w:t>retenue</w:t>
      </w:r>
      <w:r>
        <w:rPr>
          <w:spacing w:val="-7"/>
        </w:rPr>
        <w:t xml:space="preserve"> </w:t>
      </w:r>
      <w:r>
        <w:t>de</w:t>
      </w:r>
      <w:r>
        <w:rPr>
          <w:spacing w:val="-7"/>
        </w:rPr>
        <w:t xml:space="preserve"> </w:t>
      </w:r>
      <w:r>
        <w:t>garantie</w:t>
      </w:r>
      <w:r>
        <w:rPr>
          <w:spacing w:val="-7"/>
        </w:rPr>
        <w:t xml:space="preserve"> </w:t>
      </w:r>
      <w:r>
        <w:t>de</w:t>
      </w:r>
      <w:r>
        <w:rPr>
          <w:spacing w:val="-5"/>
        </w:rPr>
        <w:t xml:space="preserve"> </w:t>
      </w:r>
      <w:r>
        <w:t>5</w:t>
      </w:r>
      <w:r>
        <w:rPr>
          <w:spacing w:val="-7"/>
        </w:rPr>
        <w:t xml:space="preserve"> </w:t>
      </w:r>
      <w:r>
        <w:t>%</w:t>
      </w:r>
      <w:r>
        <w:rPr>
          <w:spacing w:val="-6"/>
        </w:rPr>
        <w:t xml:space="preserve"> </w:t>
      </w:r>
      <w:r>
        <w:t>sera</w:t>
      </w:r>
      <w:r>
        <w:rPr>
          <w:spacing w:val="-6"/>
        </w:rPr>
        <w:t xml:space="preserve"> </w:t>
      </w:r>
      <w:r>
        <w:t>appliquée</w:t>
      </w:r>
      <w:r>
        <w:rPr>
          <w:spacing w:val="-7"/>
        </w:rPr>
        <w:t xml:space="preserve"> </w:t>
      </w:r>
      <w:r>
        <w:t>sur</w:t>
      </w:r>
      <w:r>
        <w:rPr>
          <w:spacing w:val="-6"/>
        </w:rPr>
        <w:t xml:space="preserve"> </w:t>
      </w:r>
      <w:r>
        <w:t>chaque</w:t>
      </w:r>
      <w:r>
        <w:rPr>
          <w:spacing w:val="-7"/>
        </w:rPr>
        <w:t xml:space="preserve"> </w:t>
      </w:r>
      <w:r>
        <w:t>acompte</w:t>
      </w:r>
      <w:r>
        <w:rPr>
          <w:spacing w:val="-7"/>
        </w:rPr>
        <w:t xml:space="preserve"> </w:t>
      </w:r>
      <w:r>
        <w:t>et</w:t>
      </w:r>
      <w:r>
        <w:rPr>
          <w:spacing w:val="-7"/>
        </w:rPr>
        <w:t xml:space="preserve"> </w:t>
      </w:r>
      <w:r>
        <w:t>sur</w:t>
      </w:r>
      <w:r>
        <w:rPr>
          <w:spacing w:val="-6"/>
        </w:rPr>
        <w:t xml:space="preserve"> </w:t>
      </w:r>
      <w:r>
        <w:t>le</w:t>
      </w:r>
      <w:r>
        <w:rPr>
          <w:spacing w:val="-7"/>
        </w:rPr>
        <w:t xml:space="preserve"> </w:t>
      </w:r>
      <w:r>
        <w:t>solde</w:t>
      </w:r>
      <w:r>
        <w:rPr>
          <w:spacing w:val="-7"/>
        </w:rPr>
        <w:t xml:space="preserve"> </w:t>
      </w:r>
      <w:r>
        <w:t>dans</w:t>
      </w:r>
      <w:r>
        <w:rPr>
          <w:spacing w:val="-6"/>
        </w:rPr>
        <w:t xml:space="preserve"> </w:t>
      </w:r>
      <w:r>
        <w:t>les</w:t>
      </w:r>
      <w:r>
        <w:rPr>
          <w:spacing w:val="-6"/>
        </w:rPr>
        <w:t xml:space="preserve"> </w:t>
      </w:r>
      <w:r>
        <w:t>conditions</w:t>
      </w:r>
      <w:r>
        <w:rPr>
          <w:spacing w:val="-5"/>
        </w:rPr>
        <w:t xml:space="preserve"> </w:t>
      </w:r>
      <w:r>
        <w:t>fixées par</w:t>
      </w:r>
      <w:r>
        <w:rPr>
          <w:spacing w:val="-13"/>
        </w:rPr>
        <w:t xml:space="preserve"> </w:t>
      </w:r>
      <w:r>
        <w:t>la</w:t>
      </w:r>
      <w:r>
        <w:rPr>
          <w:spacing w:val="-14"/>
        </w:rPr>
        <w:t xml:space="preserve"> </w:t>
      </w:r>
      <w:r>
        <w:t>réglementation</w:t>
      </w:r>
      <w:r>
        <w:rPr>
          <w:spacing w:val="-14"/>
        </w:rPr>
        <w:t xml:space="preserve"> </w:t>
      </w:r>
      <w:r>
        <w:t>en</w:t>
      </w:r>
      <w:r>
        <w:rPr>
          <w:spacing w:val="-14"/>
        </w:rPr>
        <w:t xml:space="preserve"> </w:t>
      </w:r>
      <w:r>
        <w:t>vigueur.</w:t>
      </w:r>
      <w:r>
        <w:rPr>
          <w:spacing w:val="-12"/>
        </w:rPr>
        <w:t xml:space="preserve"> </w:t>
      </w:r>
      <w:r>
        <w:t>Cette</w:t>
      </w:r>
      <w:r>
        <w:rPr>
          <w:spacing w:val="-14"/>
        </w:rPr>
        <w:t xml:space="preserve"> </w:t>
      </w:r>
      <w:r>
        <w:t>retenue</w:t>
      </w:r>
      <w:r>
        <w:rPr>
          <w:spacing w:val="-14"/>
        </w:rPr>
        <w:t xml:space="preserve"> </w:t>
      </w:r>
      <w:r>
        <w:t>de</w:t>
      </w:r>
      <w:r>
        <w:rPr>
          <w:spacing w:val="-14"/>
        </w:rPr>
        <w:t xml:space="preserve"> </w:t>
      </w:r>
      <w:r>
        <w:t>garantie</w:t>
      </w:r>
      <w:r>
        <w:rPr>
          <w:spacing w:val="-11"/>
        </w:rPr>
        <w:t xml:space="preserve"> </w:t>
      </w:r>
      <w:r>
        <w:t>pourra</w:t>
      </w:r>
      <w:r>
        <w:rPr>
          <w:spacing w:val="-11"/>
        </w:rPr>
        <w:t xml:space="preserve"> </w:t>
      </w:r>
      <w:r>
        <w:t>être</w:t>
      </w:r>
      <w:r>
        <w:rPr>
          <w:spacing w:val="-13"/>
        </w:rPr>
        <w:t xml:space="preserve"> </w:t>
      </w:r>
      <w:r>
        <w:t>remplacée</w:t>
      </w:r>
      <w:r>
        <w:rPr>
          <w:spacing w:val="-12"/>
        </w:rPr>
        <w:t xml:space="preserve"> </w:t>
      </w:r>
      <w:r>
        <w:t>par</w:t>
      </w:r>
      <w:r>
        <w:rPr>
          <w:spacing w:val="-13"/>
        </w:rPr>
        <w:t xml:space="preserve"> </w:t>
      </w:r>
      <w:r>
        <w:t>une</w:t>
      </w:r>
      <w:r>
        <w:rPr>
          <w:spacing w:val="-14"/>
        </w:rPr>
        <w:t xml:space="preserve"> </w:t>
      </w:r>
      <w:r>
        <w:t>garantie</w:t>
      </w:r>
      <w:r>
        <w:rPr>
          <w:spacing w:val="-14"/>
        </w:rPr>
        <w:t xml:space="preserve"> </w:t>
      </w:r>
      <w:r>
        <w:t>à</w:t>
      </w:r>
      <w:r>
        <w:rPr>
          <w:spacing w:val="-11"/>
        </w:rPr>
        <w:t xml:space="preserve"> </w:t>
      </w:r>
      <w:r>
        <w:t xml:space="preserve">première </w:t>
      </w:r>
      <w:r>
        <w:rPr>
          <w:spacing w:val="-2"/>
        </w:rPr>
        <w:t>demande.</w:t>
      </w:r>
    </w:p>
    <w:p w:rsidR="00E11F6A" w:rsidRDefault="00716231">
      <w:pPr>
        <w:pStyle w:val="Corpsdetexte"/>
        <w:spacing w:before="122"/>
        <w:ind w:right="435"/>
        <w:jc w:val="both"/>
      </w:pPr>
      <w:r>
        <w:t xml:space="preserve">Le maître d'ouvrage n’accepte pas qu'une caution personnelle et solidaire remplace la garantie à première </w:t>
      </w:r>
      <w:r>
        <w:rPr>
          <w:spacing w:val="-2"/>
        </w:rPr>
        <w:t>demande.</w:t>
      </w:r>
    </w:p>
    <w:p w:rsidR="00E11F6A" w:rsidRDefault="00716231">
      <w:pPr>
        <w:pStyle w:val="Corpsdetexte"/>
        <w:spacing w:before="118"/>
        <w:ind w:right="433"/>
        <w:jc w:val="both"/>
      </w:pPr>
      <w:r>
        <w:t>Il</w:t>
      </w:r>
      <w:r>
        <w:rPr>
          <w:spacing w:val="-6"/>
        </w:rPr>
        <w:t xml:space="preserve"> </w:t>
      </w:r>
      <w:r>
        <w:t>est</w:t>
      </w:r>
      <w:r>
        <w:rPr>
          <w:spacing w:val="-5"/>
        </w:rPr>
        <w:t xml:space="preserve"> </w:t>
      </w:r>
      <w:r>
        <w:t>rappelé</w:t>
      </w:r>
      <w:r>
        <w:rPr>
          <w:spacing w:val="-3"/>
        </w:rPr>
        <w:t xml:space="preserve"> </w:t>
      </w:r>
      <w:r>
        <w:t>qu’en</w:t>
      </w:r>
      <w:r>
        <w:rPr>
          <w:spacing w:val="-6"/>
        </w:rPr>
        <w:t xml:space="preserve"> </w:t>
      </w:r>
      <w:r>
        <w:t>cas</w:t>
      </w:r>
      <w:r>
        <w:rPr>
          <w:spacing w:val="-3"/>
        </w:rPr>
        <w:t xml:space="preserve"> </w:t>
      </w:r>
      <w:r>
        <w:t>de</w:t>
      </w:r>
      <w:r>
        <w:rPr>
          <w:spacing w:val="-6"/>
        </w:rPr>
        <w:t xml:space="preserve"> </w:t>
      </w:r>
      <w:r>
        <w:t>réserves</w:t>
      </w:r>
      <w:r>
        <w:rPr>
          <w:spacing w:val="-5"/>
        </w:rPr>
        <w:t xml:space="preserve"> </w:t>
      </w:r>
      <w:r>
        <w:t>notifiées</w:t>
      </w:r>
      <w:r>
        <w:rPr>
          <w:spacing w:val="-5"/>
        </w:rPr>
        <w:t xml:space="preserve"> </w:t>
      </w:r>
      <w:r>
        <w:t>au</w:t>
      </w:r>
      <w:r>
        <w:rPr>
          <w:spacing w:val="-4"/>
        </w:rPr>
        <w:t xml:space="preserve"> </w:t>
      </w:r>
      <w:r>
        <w:t>titulaire</w:t>
      </w:r>
      <w:r>
        <w:rPr>
          <w:spacing w:val="-6"/>
        </w:rPr>
        <w:t xml:space="preserve"> </w:t>
      </w:r>
      <w:r>
        <w:t>du</w:t>
      </w:r>
      <w:r>
        <w:rPr>
          <w:spacing w:val="-6"/>
        </w:rPr>
        <w:t xml:space="preserve"> </w:t>
      </w:r>
      <w:r>
        <w:t>contrat</w:t>
      </w:r>
      <w:r>
        <w:rPr>
          <w:spacing w:val="-3"/>
        </w:rPr>
        <w:t xml:space="preserve"> </w:t>
      </w:r>
      <w:r>
        <w:t>et</w:t>
      </w:r>
      <w:r>
        <w:rPr>
          <w:spacing w:val="-5"/>
        </w:rPr>
        <w:t xml:space="preserve"> </w:t>
      </w:r>
      <w:r>
        <w:t>non</w:t>
      </w:r>
      <w:r>
        <w:rPr>
          <w:spacing w:val="-4"/>
        </w:rPr>
        <w:t xml:space="preserve"> </w:t>
      </w:r>
      <w:r>
        <w:t>levées</w:t>
      </w:r>
      <w:r>
        <w:rPr>
          <w:spacing w:val="-3"/>
        </w:rPr>
        <w:t xml:space="preserve"> </w:t>
      </w:r>
      <w:r>
        <w:t>avant</w:t>
      </w:r>
      <w:r>
        <w:rPr>
          <w:spacing w:val="-5"/>
        </w:rPr>
        <w:t xml:space="preserve"> </w:t>
      </w:r>
      <w:r>
        <w:t>la</w:t>
      </w:r>
      <w:r>
        <w:rPr>
          <w:spacing w:val="-6"/>
        </w:rPr>
        <w:t xml:space="preserve"> </w:t>
      </w:r>
      <w:r>
        <w:t>date</w:t>
      </w:r>
      <w:r>
        <w:rPr>
          <w:spacing w:val="-6"/>
        </w:rPr>
        <w:t xml:space="preserve"> </w:t>
      </w:r>
      <w:r>
        <w:t>d’expiration</w:t>
      </w:r>
      <w:r>
        <w:rPr>
          <w:spacing w:val="-4"/>
        </w:rPr>
        <w:t xml:space="preserve"> </w:t>
      </w:r>
      <w:r>
        <w:t>du délai de garantie, la retenue de garantie ne sera remboursée ou les personnes ayant délivré leur caution ou garantie ne seront libérées que 30 jours après la date de la levée effective de ces réserves.</w:t>
      </w:r>
    </w:p>
    <w:p w:rsidR="00E11F6A" w:rsidRDefault="00E11F6A">
      <w:pPr>
        <w:pStyle w:val="Corpsdetexte"/>
        <w:spacing w:before="131"/>
        <w:ind w:left="0"/>
      </w:pPr>
    </w:p>
    <w:p w:rsidR="00E11F6A" w:rsidRDefault="00716231">
      <w:pPr>
        <w:pStyle w:val="Titre1"/>
        <w:numPr>
          <w:ilvl w:val="1"/>
          <w:numId w:val="26"/>
        </w:numPr>
        <w:tabs>
          <w:tab w:val="left" w:pos="567"/>
        </w:tabs>
        <w:spacing w:before="1"/>
        <w:ind w:left="567" w:hanging="433"/>
      </w:pPr>
      <w:bookmarkStart w:id="19" w:name="_bookmark18"/>
      <w:bookmarkEnd w:id="19"/>
      <w:r>
        <w:rPr>
          <w:color w:val="BE3E00"/>
        </w:rPr>
        <w:t>Remplacement</w:t>
      </w:r>
      <w:r>
        <w:rPr>
          <w:color w:val="BE3E00"/>
          <w:spacing w:val="-5"/>
        </w:rPr>
        <w:t xml:space="preserve"> </w:t>
      </w:r>
      <w:r>
        <w:rPr>
          <w:color w:val="BE3E00"/>
        </w:rPr>
        <w:t>de</w:t>
      </w:r>
      <w:r>
        <w:rPr>
          <w:color w:val="BE3E00"/>
          <w:spacing w:val="-6"/>
        </w:rPr>
        <w:t xml:space="preserve"> </w:t>
      </w:r>
      <w:r>
        <w:rPr>
          <w:color w:val="BE3E00"/>
        </w:rPr>
        <w:t>la</w:t>
      </w:r>
      <w:r>
        <w:rPr>
          <w:color w:val="BE3E00"/>
          <w:spacing w:val="-6"/>
        </w:rPr>
        <w:t xml:space="preserve"> </w:t>
      </w:r>
      <w:r>
        <w:rPr>
          <w:color w:val="BE3E00"/>
        </w:rPr>
        <w:t>retenue</w:t>
      </w:r>
      <w:r>
        <w:rPr>
          <w:color w:val="BE3E00"/>
          <w:spacing w:val="-3"/>
        </w:rPr>
        <w:t xml:space="preserve"> </w:t>
      </w:r>
      <w:r>
        <w:rPr>
          <w:color w:val="BE3E00"/>
        </w:rPr>
        <w:t>de</w:t>
      </w:r>
      <w:r>
        <w:rPr>
          <w:color w:val="BE3E00"/>
          <w:spacing w:val="-7"/>
        </w:rPr>
        <w:t xml:space="preserve"> </w:t>
      </w:r>
      <w:r>
        <w:rPr>
          <w:color w:val="BE3E00"/>
        </w:rPr>
        <w:t>garantie</w:t>
      </w:r>
      <w:r>
        <w:rPr>
          <w:color w:val="BE3E00"/>
          <w:spacing w:val="-3"/>
        </w:rPr>
        <w:t xml:space="preserve"> </w:t>
      </w:r>
      <w:r>
        <w:rPr>
          <w:color w:val="BE3E00"/>
        </w:rPr>
        <w:t>par</w:t>
      </w:r>
      <w:r>
        <w:rPr>
          <w:color w:val="BE3E00"/>
          <w:spacing w:val="-3"/>
        </w:rPr>
        <w:t xml:space="preserve"> </w:t>
      </w:r>
      <w:r>
        <w:rPr>
          <w:color w:val="BE3E00"/>
        </w:rPr>
        <w:t>une</w:t>
      </w:r>
      <w:r>
        <w:rPr>
          <w:color w:val="BE3E00"/>
          <w:spacing w:val="-3"/>
        </w:rPr>
        <w:t xml:space="preserve"> </w:t>
      </w:r>
      <w:r>
        <w:rPr>
          <w:color w:val="BE3E00"/>
        </w:rPr>
        <w:t>garantie</w:t>
      </w:r>
      <w:r>
        <w:rPr>
          <w:color w:val="BE3E00"/>
          <w:spacing w:val="-4"/>
        </w:rPr>
        <w:t xml:space="preserve"> </w:t>
      </w:r>
      <w:r>
        <w:rPr>
          <w:color w:val="BE3E00"/>
        </w:rPr>
        <w:t>à</w:t>
      </w:r>
      <w:r>
        <w:rPr>
          <w:color w:val="BE3E00"/>
          <w:spacing w:val="-5"/>
        </w:rPr>
        <w:t xml:space="preserve"> </w:t>
      </w:r>
      <w:r>
        <w:rPr>
          <w:color w:val="BE3E00"/>
        </w:rPr>
        <w:t>première</w:t>
      </w:r>
      <w:r>
        <w:rPr>
          <w:color w:val="BE3E00"/>
          <w:spacing w:val="-5"/>
        </w:rPr>
        <w:t xml:space="preserve"> </w:t>
      </w:r>
      <w:r>
        <w:rPr>
          <w:color w:val="BE3E00"/>
          <w:spacing w:val="-2"/>
        </w:rPr>
        <w:t>demande</w:t>
      </w:r>
    </w:p>
    <w:p w:rsidR="00E11F6A" w:rsidRDefault="00716231">
      <w:pPr>
        <w:pStyle w:val="Corpsdetexte"/>
        <w:spacing w:before="118"/>
        <w:jc w:val="both"/>
      </w:pPr>
      <w:r>
        <w:t>Le</w:t>
      </w:r>
      <w:r>
        <w:rPr>
          <w:spacing w:val="-9"/>
        </w:rPr>
        <w:t xml:space="preserve"> </w:t>
      </w:r>
      <w:r>
        <w:t>titulaire</w:t>
      </w:r>
      <w:r>
        <w:rPr>
          <w:spacing w:val="-8"/>
        </w:rPr>
        <w:t xml:space="preserve"> </w:t>
      </w:r>
      <w:r>
        <w:t>peut</w:t>
      </w:r>
      <w:r>
        <w:rPr>
          <w:spacing w:val="-9"/>
        </w:rPr>
        <w:t xml:space="preserve"> </w:t>
      </w:r>
      <w:r>
        <w:t>fournir</w:t>
      </w:r>
      <w:r>
        <w:rPr>
          <w:spacing w:val="-5"/>
        </w:rPr>
        <w:t xml:space="preserve"> </w:t>
      </w:r>
      <w:r>
        <w:t>une</w:t>
      </w:r>
      <w:r>
        <w:rPr>
          <w:spacing w:val="-5"/>
        </w:rPr>
        <w:t xml:space="preserve"> </w:t>
      </w:r>
      <w:r>
        <w:t>garantie</w:t>
      </w:r>
      <w:r>
        <w:rPr>
          <w:spacing w:val="-6"/>
        </w:rPr>
        <w:t xml:space="preserve"> </w:t>
      </w:r>
      <w:r>
        <w:t>à</w:t>
      </w:r>
      <w:r>
        <w:rPr>
          <w:spacing w:val="-8"/>
        </w:rPr>
        <w:t xml:space="preserve"> </w:t>
      </w:r>
      <w:r>
        <w:t>première</w:t>
      </w:r>
      <w:r>
        <w:rPr>
          <w:spacing w:val="-8"/>
        </w:rPr>
        <w:t xml:space="preserve"> </w:t>
      </w:r>
      <w:r>
        <w:t>demande</w:t>
      </w:r>
      <w:r>
        <w:rPr>
          <w:spacing w:val="-9"/>
        </w:rPr>
        <w:t xml:space="preserve"> </w:t>
      </w:r>
      <w:r>
        <w:t>remplaçant</w:t>
      </w:r>
      <w:r>
        <w:rPr>
          <w:spacing w:val="-6"/>
        </w:rPr>
        <w:t xml:space="preserve"> </w:t>
      </w:r>
      <w:r>
        <w:t>l’application</w:t>
      </w:r>
      <w:r>
        <w:rPr>
          <w:spacing w:val="-6"/>
        </w:rPr>
        <w:t xml:space="preserve"> </w:t>
      </w:r>
      <w:r>
        <w:t>de</w:t>
      </w:r>
      <w:r>
        <w:rPr>
          <w:spacing w:val="-9"/>
        </w:rPr>
        <w:t xml:space="preserve"> </w:t>
      </w:r>
      <w:r>
        <w:t>la</w:t>
      </w:r>
      <w:r>
        <w:rPr>
          <w:spacing w:val="-8"/>
        </w:rPr>
        <w:t xml:space="preserve"> </w:t>
      </w:r>
      <w:r>
        <w:t>retenue</w:t>
      </w:r>
      <w:r>
        <w:rPr>
          <w:spacing w:val="-8"/>
        </w:rPr>
        <w:t xml:space="preserve"> </w:t>
      </w:r>
      <w:r>
        <w:t>de</w:t>
      </w:r>
      <w:r>
        <w:rPr>
          <w:spacing w:val="-7"/>
        </w:rPr>
        <w:t xml:space="preserve"> </w:t>
      </w:r>
      <w:r>
        <w:rPr>
          <w:spacing w:val="-2"/>
        </w:rPr>
        <w:t>garantie.</w:t>
      </w:r>
    </w:p>
    <w:p w:rsidR="00E11F6A" w:rsidRDefault="00716231">
      <w:pPr>
        <w:pStyle w:val="Titre3"/>
        <w:spacing w:before="121"/>
        <w:ind w:right="433"/>
        <w:jc w:val="both"/>
      </w:pPr>
      <w:r>
        <w:t xml:space="preserve">Il n'est pas autorisé à fournir une caution personnelle et solidaire en remplacement de la retenue de </w:t>
      </w:r>
      <w:r>
        <w:rPr>
          <w:spacing w:val="-2"/>
        </w:rPr>
        <w:t>garantie.</w:t>
      </w:r>
    </w:p>
    <w:p w:rsidR="00E11F6A" w:rsidRDefault="00716231">
      <w:pPr>
        <w:pStyle w:val="Corpsdetexte"/>
        <w:spacing w:before="121"/>
        <w:ind w:right="434"/>
        <w:jc w:val="both"/>
      </w:pPr>
      <w:r>
        <w:t>Le</w:t>
      </w:r>
      <w:r>
        <w:rPr>
          <w:spacing w:val="-9"/>
        </w:rPr>
        <w:t xml:space="preserve"> </w:t>
      </w:r>
      <w:r>
        <w:t>montant</w:t>
      </w:r>
      <w:r>
        <w:rPr>
          <w:spacing w:val="-6"/>
        </w:rPr>
        <w:t xml:space="preserve"> </w:t>
      </w:r>
      <w:r>
        <w:t>de</w:t>
      </w:r>
      <w:r>
        <w:rPr>
          <w:spacing w:val="-7"/>
        </w:rPr>
        <w:t xml:space="preserve"> </w:t>
      </w:r>
      <w:r>
        <w:t>la</w:t>
      </w:r>
      <w:r>
        <w:rPr>
          <w:spacing w:val="-7"/>
        </w:rPr>
        <w:t xml:space="preserve"> </w:t>
      </w:r>
      <w:r>
        <w:t>garantie</w:t>
      </w:r>
      <w:r>
        <w:rPr>
          <w:spacing w:val="-9"/>
        </w:rPr>
        <w:t xml:space="preserve"> </w:t>
      </w:r>
      <w:r>
        <w:t>à</w:t>
      </w:r>
      <w:r>
        <w:rPr>
          <w:spacing w:val="-7"/>
        </w:rPr>
        <w:t xml:space="preserve"> </w:t>
      </w:r>
      <w:r>
        <w:t>première</w:t>
      </w:r>
      <w:r>
        <w:rPr>
          <w:spacing w:val="-6"/>
        </w:rPr>
        <w:t xml:space="preserve"> </w:t>
      </w:r>
      <w:r>
        <w:t>demande</w:t>
      </w:r>
      <w:r>
        <w:rPr>
          <w:spacing w:val="-7"/>
        </w:rPr>
        <w:t xml:space="preserve"> </w:t>
      </w:r>
      <w:r>
        <w:t>ne</w:t>
      </w:r>
      <w:r>
        <w:rPr>
          <w:spacing w:val="-7"/>
        </w:rPr>
        <w:t xml:space="preserve"> </w:t>
      </w:r>
      <w:r>
        <w:t>peut</w:t>
      </w:r>
      <w:r>
        <w:rPr>
          <w:spacing w:val="-7"/>
        </w:rPr>
        <w:t xml:space="preserve"> </w:t>
      </w:r>
      <w:r>
        <w:t>être</w:t>
      </w:r>
      <w:r>
        <w:rPr>
          <w:spacing w:val="-9"/>
        </w:rPr>
        <w:t xml:space="preserve"> </w:t>
      </w:r>
      <w:r>
        <w:t>supérieur</w:t>
      </w:r>
      <w:r>
        <w:rPr>
          <w:spacing w:val="-8"/>
        </w:rPr>
        <w:t xml:space="preserve"> </w:t>
      </w:r>
      <w:r>
        <w:t>à</w:t>
      </w:r>
      <w:r>
        <w:rPr>
          <w:spacing w:val="-7"/>
        </w:rPr>
        <w:t xml:space="preserve"> </w:t>
      </w:r>
      <w:r>
        <w:t>celui</w:t>
      </w:r>
      <w:r>
        <w:rPr>
          <w:spacing w:val="-7"/>
        </w:rPr>
        <w:t xml:space="preserve"> </w:t>
      </w:r>
      <w:r>
        <w:t>de</w:t>
      </w:r>
      <w:r>
        <w:rPr>
          <w:spacing w:val="-7"/>
        </w:rPr>
        <w:t xml:space="preserve"> </w:t>
      </w:r>
      <w:r>
        <w:t>la</w:t>
      </w:r>
      <w:r>
        <w:rPr>
          <w:spacing w:val="-7"/>
        </w:rPr>
        <w:t xml:space="preserve"> </w:t>
      </w:r>
      <w:r>
        <w:t>retenue</w:t>
      </w:r>
      <w:r>
        <w:rPr>
          <w:spacing w:val="-9"/>
        </w:rPr>
        <w:t xml:space="preserve"> </w:t>
      </w:r>
      <w:r>
        <w:t>de</w:t>
      </w:r>
      <w:r>
        <w:rPr>
          <w:spacing w:val="-9"/>
        </w:rPr>
        <w:t xml:space="preserve"> </w:t>
      </w:r>
      <w:r>
        <w:t>garantie</w:t>
      </w:r>
      <w:r>
        <w:rPr>
          <w:spacing w:val="-7"/>
        </w:rPr>
        <w:t xml:space="preserve"> </w:t>
      </w:r>
      <w:r>
        <w:t>qu'elle remplace. Son objet est identique à celui de la retenue de garantie qu'elle remplace.</w:t>
      </w:r>
    </w:p>
    <w:p w:rsidR="00E11F6A" w:rsidRDefault="00716231">
      <w:pPr>
        <w:pStyle w:val="Corpsdetexte"/>
        <w:spacing w:before="118"/>
        <w:ind w:right="432"/>
        <w:jc w:val="both"/>
      </w:pPr>
      <w:r>
        <w:t>Dans l'hypothèse</w:t>
      </w:r>
      <w:r>
        <w:rPr>
          <w:spacing w:val="-1"/>
        </w:rPr>
        <w:t xml:space="preserve"> </w:t>
      </w:r>
      <w:r>
        <w:t>où la garantie</w:t>
      </w:r>
      <w:r>
        <w:rPr>
          <w:spacing w:val="-1"/>
        </w:rPr>
        <w:t xml:space="preserve"> </w:t>
      </w:r>
      <w:r>
        <w:t>à première</w:t>
      </w:r>
      <w:r>
        <w:rPr>
          <w:spacing w:val="-1"/>
        </w:rPr>
        <w:t xml:space="preserve"> </w:t>
      </w:r>
      <w:r>
        <w:t>demande ne</w:t>
      </w:r>
      <w:r>
        <w:rPr>
          <w:spacing w:val="-2"/>
        </w:rPr>
        <w:t xml:space="preserve"> </w:t>
      </w:r>
      <w:r>
        <w:t>serait</w:t>
      </w:r>
      <w:r>
        <w:rPr>
          <w:spacing w:val="-1"/>
        </w:rPr>
        <w:t xml:space="preserve"> </w:t>
      </w:r>
      <w:r>
        <w:t>pas constituée</w:t>
      </w:r>
      <w:r>
        <w:rPr>
          <w:spacing w:val="-2"/>
        </w:rPr>
        <w:t xml:space="preserve"> </w:t>
      </w:r>
      <w:r>
        <w:t>ou complétée</w:t>
      </w:r>
      <w:r>
        <w:rPr>
          <w:spacing w:val="-1"/>
        </w:rPr>
        <w:t xml:space="preserve"> </w:t>
      </w:r>
      <w:r>
        <w:t>au plus tard</w:t>
      </w:r>
      <w:r>
        <w:rPr>
          <w:spacing w:val="-1"/>
        </w:rPr>
        <w:t xml:space="preserve"> </w:t>
      </w:r>
      <w:r>
        <w:t>à la date à laquelle le titulaire remet la demande de paiement correspondant au premier acompte, la retenue de garantie correspondant à l'acompte est prélevée.</w:t>
      </w:r>
    </w:p>
    <w:p w:rsidR="00E11F6A" w:rsidRDefault="00716231">
      <w:pPr>
        <w:pStyle w:val="Corpsdetexte"/>
        <w:spacing w:before="122"/>
        <w:ind w:right="427"/>
        <w:jc w:val="both"/>
      </w:pPr>
      <w:r>
        <w:t>Le</w:t>
      </w:r>
      <w:r>
        <w:rPr>
          <w:spacing w:val="-6"/>
        </w:rPr>
        <w:t xml:space="preserve"> </w:t>
      </w:r>
      <w:r>
        <w:t>titulaire</w:t>
      </w:r>
      <w:r>
        <w:rPr>
          <w:spacing w:val="-6"/>
        </w:rPr>
        <w:t xml:space="preserve"> </w:t>
      </w:r>
      <w:r>
        <w:t>a</w:t>
      </w:r>
      <w:r>
        <w:rPr>
          <w:spacing w:val="-4"/>
        </w:rPr>
        <w:t xml:space="preserve"> </w:t>
      </w:r>
      <w:r>
        <w:t>la</w:t>
      </w:r>
      <w:r>
        <w:rPr>
          <w:spacing w:val="-4"/>
        </w:rPr>
        <w:t xml:space="preserve"> </w:t>
      </w:r>
      <w:r>
        <w:t>possibilité,</w:t>
      </w:r>
      <w:r>
        <w:rPr>
          <w:spacing w:val="-3"/>
        </w:rPr>
        <w:t xml:space="preserve"> </w:t>
      </w:r>
      <w:r>
        <w:t>pendant</w:t>
      </w:r>
      <w:r>
        <w:rPr>
          <w:spacing w:val="-6"/>
        </w:rPr>
        <w:t xml:space="preserve"> </w:t>
      </w:r>
      <w:r>
        <w:t>toute</w:t>
      </w:r>
      <w:r>
        <w:rPr>
          <w:spacing w:val="-6"/>
        </w:rPr>
        <w:t xml:space="preserve"> </w:t>
      </w:r>
      <w:r>
        <w:t>la</w:t>
      </w:r>
      <w:r>
        <w:rPr>
          <w:spacing w:val="-6"/>
        </w:rPr>
        <w:t xml:space="preserve"> </w:t>
      </w:r>
      <w:r>
        <w:t>durée</w:t>
      </w:r>
      <w:r>
        <w:rPr>
          <w:spacing w:val="-3"/>
        </w:rPr>
        <w:t xml:space="preserve"> </w:t>
      </w:r>
      <w:r>
        <w:t>du</w:t>
      </w:r>
      <w:r>
        <w:rPr>
          <w:spacing w:val="-3"/>
        </w:rPr>
        <w:t xml:space="preserve"> </w:t>
      </w:r>
      <w:r>
        <w:t>marché,</w:t>
      </w:r>
      <w:r>
        <w:rPr>
          <w:spacing w:val="-5"/>
        </w:rPr>
        <w:t xml:space="preserve"> </w:t>
      </w:r>
      <w:r>
        <w:t>de</w:t>
      </w:r>
      <w:r>
        <w:rPr>
          <w:spacing w:val="-6"/>
        </w:rPr>
        <w:t xml:space="preserve"> </w:t>
      </w:r>
      <w:r>
        <w:t>substituer</w:t>
      </w:r>
      <w:r>
        <w:rPr>
          <w:spacing w:val="-2"/>
        </w:rPr>
        <w:t xml:space="preserve"> </w:t>
      </w:r>
      <w:r>
        <w:t>une</w:t>
      </w:r>
      <w:r>
        <w:rPr>
          <w:spacing w:val="-6"/>
        </w:rPr>
        <w:t xml:space="preserve"> </w:t>
      </w:r>
      <w:r>
        <w:t>garantie</w:t>
      </w:r>
      <w:r>
        <w:rPr>
          <w:spacing w:val="-4"/>
        </w:rPr>
        <w:t xml:space="preserve"> </w:t>
      </w:r>
      <w:r>
        <w:t>à</w:t>
      </w:r>
      <w:r>
        <w:rPr>
          <w:spacing w:val="-3"/>
        </w:rPr>
        <w:t xml:space="preserve"> </w:t>
      </w:r>
      <w:r>
        <w:t>première</w:t>
      </w:r>
      <w:r>
        <w:rPr>
          <w:spacing w:val="-3"/>
        </w:rPr>
        <w:t xml:space="preserve"> </w:t>
      </w:r>
      <w:r>
        <w:t>demande à la retenue de garantie. Toutefois, cette garantie doit être constituée pour le montant total du marché y compris</w:t>
      </w:r>
      <w:r>
        <w:rPr>
          <w:spacing w:val="-8"/>
        </w:rPr>
        <w:t xml:space="preserve"> </w:t>
      </w:r>
      <w:r>
        <w:t>les</w:t>
      </w:r>
      <w:r>
        <w:rPr>
          <w:spacing w:val="-8"/>
        </w:rPr>
        <w:t xml:space="preserve"> </w:t>
      </w:r>
      <w:r>
        <w:t>avenants.</w:t>
      </w:r>
      <w:r>
        <w:rPr>
          <w:spacing w:val="-9"/>
        </w:rPr>
        <w:t xml:space="preserve"> </w:t>
      </w:r>
      <w:r>
        <w:t>Les</w:t>
      </w:r>
      <w:r>
        <w:rPr>
          <w:spacing w:val="-5"/>
        </w:rPr>
        <w:t xml:space="preserve"> </w:t>
      </w:r>
      <w:r>
        <w:t>montants</w:t>
      </w:r>
      <w:r>
        <w:rPr>
          <w:spacing w:val="-8"/>
        </w:rPr>
        <w:t xml:space="preserve"> </w:t>
      </w:r>
      <w:r>
        <w:t>prélevés</w:t>
      </w:r>
      <w:r>
        <w:rPr>
          <w:spacing w:val="-8"/>
        </w:rPr>
        <w:t xml:space="preserve"> </w:t>
      </w:r>
      <w:r>
        <w:t>au</w:t>
      </w:r>
      <w:r>
        <w:rPr>
          <w:spacing w:val="-7"/>
        </w:rPr>
        <w:t xml:space="preserve"> </w:t>
      </w:r>
      <w:r>
        <w:t>titre</w:t>
      </w:r>
      <w:r>
        <w:rPr>
          <w:spacing w:val="-7"/>
        </w:rPr>
        <w:t xml:space="preserve"> </w:t>
      </w:r>
      <w:r>
        <w:t>de</w:t>
      </w:r>
      <w:r>
        <w:rPr>
          <w:spacing w:val="-9"/>
        </w:rPr>
        <w:t xml:space="preserve"> </w:t>
      </w:r>
      <w:r>
        <w:t>la</w:t>
      </w:r>
      <w:r>
        <w:rPr>
          <w:spacing w:val="-9"/>
        </w:rPr>
        <w:t xml:space="preserve"> </w:t>
      </w:r>
      <w:r>
        <w:t>retenue</w:t>
      </w:r>
      <w:r>
        <w:rPr>
          <w:spacing w:val="-9"/>
        </w:rPr>
        <w:t xml:space="preserve"> </w:t>
      </w:r>
      <w:r>
        <w:t>de</w:t>
      </w:r>
      <w:r>
        <w:rPr>
          <w:spacing w:val="-7"/>
        </w:rPr>
        <w:t xml:space="preserve"> </w:t>
      </w:r>
      <w:r>
        <w:t>garantie</w:t>
      </w:r>
      <w:r>
        <w:rPr>
          <w:spacing w:val="-9"/>
        </w:rPr>
        <w:t xml:space="preserve"> </w:t>
      </w:r>
      <w:r>
        <w:t>sont</w:t>
      </w:r>
      <w:r>
        <w:rPr>
          <w:spacing w:val="-9"/>
        </w:rPr>
        <w:t xml:space="preserve"> </w:t>
      </w:r>
      <w:r>
        <w:t>alors</w:t>
      </w:r>
      <w:r>
        <w:rPr>
          <w:spacing w:val="-7"/>
        </w:rPr>
        <w:t xml:space="preserve"> </w:t>
      </w:r>
      <w:r>
        <w:t>reversés</w:t>
      </w:r>
      <w:r>
        <w:rPr>
          <w:spacing w:val="-8"/>
        </w:rPr>
        <w:t xml:space="preserve"> </w:t>
      </w:r>
      <w:r>
        <w:t>au</w:t>
      </w:r>
      <w:r>
        <w:rPr>
          <w:spacing w:val="-9"/>
        </w:rPr>
        <w:t xml:space="preserve"> </w:t>
      </w:r>
      <w:r>
        <w:t>titulaire.</w:t>
      </w:r>
    </w:p>
    <w:p w:rsidR="00E11F6A" w:rsidRDefault="00E11F6A">
      <w:pPr>
        <w:pStyle w:val="Corpsdetexte"/>
        <w:spacing w:before="129"/>
        <w:ind w:left="0"/>
      </w:pPr>
    </w:p>
    <w:p w:rsidR="00E11F6A" w:rsidRDefault="00716231">
      <w:pPr>
        <w:pStyle w:val="Titre1"/>
        <w:numPr>
          <w:ilvl w:val="1"/>
          <w:numId w:val="26"/>
        </w:numPr>
        <w:tabs>
          <w:tab w:val="left" w:pos="567"/>
        </w:tabs>
        <w:ind w:left="567" w:hanging="433"/>
      </w:pPr>
      <w:bookmarkStart w:id="20" w:name="_bookmark19"/>
      <w:bookmarkEnd w:id="20"/>
      <w:r>
        <w:rPr>
          <w:color w:val="BE3E00"/>
        </w:rPr>
        <w:t>Restitution</w:t>
      </w:r>
      <w:r>
        <w:rPr>
          <w:color w:val="BE3E00"/>
          <w:spacing w:val="-9"/>
        </w:rPr>
        <w:t xml:space="preserve"> </w:t>
      </w:r>
      <w:r>
        <w:rPr>
          <w:color w:val="BE3E00"/>
        </w:rPr>
        <w:t>de</w:t>
      </w:r>
      <w:r>
        <w:rPr>
          <w:color w:val="BE3E00"/>
          <w:spacing w:val="-5"/>
        </w:rPr>
        <w:t xml:space="preserve"> </w:t>
      </w:r>
      <w:r>
        <w:rPr>
          <w:color w:val="BE3E00"/>
        </w:rPr>
        <w:t>la</w:t>
      </w:r>
      <w:r>
        <w:rPr>
          <w:color w:val="BE3E00"/>
          <w:spacing w:val="-5"/>
        </w:rPr>
        <w:t xml:space="preserve"> </w:t>
      </w:r>
      <w:r>
        <w:rPr>
          <w:color w:val="BE3E00"/>
        </w:rPr>
        <w:t>retenue</w:t>
      </w:r>
      <w:r>
        <w:rPr>
          <w:color w:val="BE3E00"/>
          <w:spacing w:val="-3"/>
        </w:rPr>
        <w:t xml:space="preserve"> </w:t>
      </w:r>
      <w:r>
        <w:rPr>
          <w:color w:val="BE3E00"/>
        </w:rPr>
        <w:t>de</w:t>
      </w:r>
      <w:r>
        <w:rPr>
          <w:color w:val="BE3E00"/>
          <w:spacing w:val="-3"/>
        </w:rPr>
        <w:t xml:space="preserve"> </w:t>
      </w:r>
      <w:r>
        <w:rPr>
          <w:color w:val="BE3E00"/>
        </w:rPr>
        <w:t>garantie</w:t>
      </w:r>
      <w:r>
        <w:rPr>
          <w:color w:val="BE3E00"/>
          <w:spacing w:val="-5"/>
        </w:rPr>
        <w:t xml:space="preserve"> </w:t>
      </w:r>
      <w:r>
        <w:rPr>
          <w:color w:val="BE3E00"/>
        </w:rPr>
        <w:t>et</w:t>
      </w:r>
      <w:r>
        <w:rPr>
          <w:color w:val="BE3E00"/>
          <w:spacing w:val="-7"/>
        </w:rPr>
        <w:t xml:space="preserve"> </w:t>
      </w:r>
      <w:r>
        <w:rPr>
          <w:color w:val="BE3E00"/>
        </w:rPr>
        <w:t>libération</w:t>
      </w:r>
      <w:r>
        <w:rPr>
          <w:color w:val="BE3E00"/>
          <w:spacing w:val="-4"/>
        </w:rPr>
        <w:t xml:space="preserve"> </w:t>
      </w:r>
      <w:r>
        <w:rPr>
          <w:color w:val="BE3E00"/>
        </w:rPr>
        <w:t>de</w:t>
      </w:r>
      <w:r>
        <w:rPr>
          <w:color w:val="BE3E00"/>
          <w:spacing w:val="-5"/>
        </w:rPr>
        <w:t xml:space="preserve"> </w:t>
      </w:r>
      <w:r>
        <w:rPr>
          <w:color w:val="BE3E00"/>
        </w:rPr>
        <w:t>la</w:t>
      </w:r>
      <w:r>
        <w:rPr>
          <w:color w:val="BE3E00"/>
          <w:spacing w:val="-3"/>
        </w:rPr>
        <w:t xml:space="preserve"> </w:t>
      </w:r>
      <w:r>
        <w:rPr>
          <w:color w:val="BE3E00"/>
        </w:rPr>
        <w:t>garantie</w:t>
      </w:r>
      <w:r>
        <w:rPr>
          <w:color w:val="BE3E00"/>
          <w:spacing w:val="-3"/>
        </w:rPr>
        <w:t xml:space="preserve"> </w:t>
      </w:r>
      <w:r>
        <w:rPr>
          <w:color w:val="BE3E00"/>
        </w:rPr>
        <w:t>à</w:t>
      </w:r>
      <w:r>
        <w:rPr>
          <w:color w:val="BE3E00"/>
          <w:spacing w:val="-5"/>
        </w:rPr>
        <w:t xml:space="preserve"> </w:t>
      </w:r>
      <w:r>
        <w:rPr>
          <w:color w:val="BE3E00"/>
        </w:rPr>
        <w:t>première</w:t>
      </w:r>
      <w:r>
        <w:rPr>
          <w:color w:val="BE3E00"/>
          <w:spacing w:val="-5"/>
        </w:rPr>
        <w:t xml:space="preserve"> </w:t>
      </w:r>
      <w:r>
        <w:rPr>
          <w:color w:val="BE3E00"/>
          <w:spacing w:val="-2"/>
        </w:rPr>
        <w:t>demande</w:t>
      </w:r>
    </w:p>
    <w:p w:rsidR="00E11F6A" w:rsidRDefault="00716231">
      <w:pPr>
        <w:pStyle w:val="Corpsdetexte"/>
        <w:spacing w:before="121"/>
        <w:ind w:right="430"/>
        <w:jc w:val="both"/>
      </w:pPr>
      <w:r>
        <w:t>La retenue de garantie sera restituée ou la garantie libérée dans les 30 jours qui suivent l'expiration du délai de</w:t>
      </w:r>
      <w:r>
        <w:rPr>
          <w:spacing w:val="-4"/>
        </w:rPr>
        <w:t xml:space="preserve"> </w:t>
      </w:r>
      <w:r>
        <w:t>garantie,</w:t>
      </w:r>
      <w:r>
        <w:rPr>
          <w:spacing w:val="-5"/>
        </w:rPr>
        <w:t xml:space="preserve"> </w:t>
      </w:r>
      <w:r>
        <w:t>sauf</w:t>
      </w:r>
      <w:r>
        <w:rPr>
          <w:spacing w:val="-5"/>
        </w:rPr>
        <w:t xml:space="preserve"> </w:t>
      </w:r>
      <w:r>
        <w:t>si</w:t>
      </w:r>
      <w:r>
        <w:rPr>
          <w:spacing w:val="-4"/>
        </w:rPr>
        <w:t xml:space="preserve"> </w:t>
      </w:r>
      <w:r>
        <w:t>des</w:t>
      </w:r>
      <w:r>
        <w:rPr>
          <w:spacing w:val="-5"/>
        </w:rPr>
        <w:t xml:space="preserve"> </w:t>
      </w:r>
      <w:r>
        <w:t>réserves</w:t>
      </w:r>
      <w:r>
        <w:rPr>
          <w:spacing w:val="-5"/>
        </w:rPr>
        <w:t xml:space="preserve"> </w:t>
      </w:r>
      <w:r>
        <w:t>ont</w:t>
      </w:r>
      <w:r>
        <w:rPr>
          <w:spacing w:val="-3"/>
        </w:rPr>
        <w:t xml:space="preserve"> </w:t>
      </w:r>
      <w:r>
        <w:t>été</w:t>
      </w:r>
      <w:r>
        <w:rPr>
          <w:spacing w:val="-6"/>
        </w:rPr>
        <w:t xml:space="preserve"> </w:t>
      </w:r>
      <w:r>
        <w:t>notifiées</w:t>
      </w:r>
      <w:r>
        <w:rPr>
          <w:spacing w:val="-5"/>
        </w:rPr>
        <w:t xml:space="preserve"> </w:t>
      </w:r>
      <w:r>
        <w:t>au</w:t>
      </w:r>
      <w:r>
        <w:rPr>
          <w:spacing w:val="-6"/>
        </w:rPr>
        <w:t xml:space="preserve"> </w:t>
      </w:r>
      <w:r>
        <w:t>titulaire</w:t>
      </w:r>
      <w:r>
        <w:rPr>
          <w:spacing w:val="-3"/>
        </w:rPr>
        <w:t xml:space="preserve"> </w:t>
      </w:r>
      <w:r>
        <w:t>et</w:t>
      </w:r>
      <w:r>
        <w:rPr>
          <w:spacing w:val="-3"/>
        </w:rPr>
        <w:t xml:space="preserve"> </w:t>
      </w:r>
      <w:r>
        <w:t>n'ont</w:t>
      </w:r>
      <w:r>
        <w:rPr>
          <w:spacing w:val="-5"/>
        </w:rPr>
        <w:t xml:space="preserve"> </w:t>
      </w:r>
      <w:r>
        <w:t>pas</w:t>
      </w:r>
      <w:r>
        <w:rPr>
          <w:spacing w:val="-5"/>
        </w:rPr>
        <w:t xml:space="preserve"> </w:t>
      </w:r>
      <w:r>
        <w:t>été</w:t>
      </w:r>
      <w:r>
        <w:rPr>
          <w:spacing w:val="-3"/>
        </w:rPr>
        <w:t xml:space="preserve"> </w:t>
      </w:r>
      <w:r>
        <w:t>levées</w:t>
      </w:r>
      <w:r>
        <w:rPr>
          <w:spacing w:val="-4"/>
        </w:rPr>
        <w:t xml:space="preserve"> </w:t>
      </w:r>
      <w:r>
        <w:t>avant</w:t>
      </w:r>
      <w:r>
        <w:rPr>
          <w:spacing w:val="-3"/>
        </w:rPr>
        <w:t xml:space="preserve"> </w:t>
      </w:r>
      <w:r>
        <w:t>la</w:t>
      </w:r>
      <w:r>
        <w:rPr>
          <w:spacing w:val="-4"/>
        </w:rPr>
        <w:t xml:space="preserve"> </w:t>
      </w:r>
      <w:r>
        <w:t>date</w:t>
      </w:r>
      <w:r>
        <w:rPr>
          <w:spacing w:val="-4"/>
        </w:rPr>
        <w:t xml:space="preserve"> </w:t>
      </w:r>
      <w:r>
        <w:t>d’expiration du délai de garantie.</w:t>
      </w:r>
    </w:p>
    <w:p w:rsidR="00E11F6A" w:rsidRDefault="00716231">
      <w:pPr>
        <w:pStyle w:val="Corpsdetexte"/>
        <w:spacing w:before="119"/>
        <w:ind w:right="434"/>
        <w:jc w:val="both"/>
      </w:pPr>
      <w:r>
        <w:t>En</w:t>
      </w:r>
      <w:r>
        <w:rPr>
          <w:spacing w:val="-7"/>
        </w:rPr>
        <w:t xml:space="preserve"> </w:t>
      </w:r>
      <w:r>
        <w:t>ce</w:t>
      </w:r>
      <w:r>
        <w:rPr>
          <w:spacing w:val="-7"/>
        </w:rPr>
        <w:t xml:space="preserve"> </w:t>
      </w:r>
      <w:r>
        <w:t>cas,</w:t>
      </w:r>
      <w:r>
        <w:rPr>
          <w:spacing w:val="-6"/>
        </w:rPr>
        <w:t xml:space="preserve"> </w:t>
      </w:r>
      <w:r>
        <w:t>la</w:t>
      </w:r>
      <w:r>
        <w:rPr>
          <w:spacing w:val="-7"/>
        </w:rPr>
        <w:t xml:space="preserve"> </w:t>
      </w:r>
      <w:r>
        <w:t>retenue</w:t>
      </w:r>
      <w:r>
        <w:rPr>
          <w:spacing w:val="-7"/>
        </w:rPr>
        <w:t xml:space="preserve"> </w:t>
      </w:r>
      <w:r>
        <w:t>de</w:t>
      </w:r>
      <w:r>
        <w:rPr>
          <w:spacing w:val="-7"/>
        </w:rPr>
        <w:t xml:space="preserve"> </w:t>
      </w:r>
      <w:r>
        <w:t>garantie</w:t>
      </w:r>
      <w:r>
        <w:rPr>
          <w:spacing w:val="-4"/>
        </w:rPr>
        <w:t xml:space="preserve"> </w:t>
      </w:r>
      <w:r>
        <w:t>ne</w:t>
      </w:r>
      <w:r>
        <w:rPr>
          <w:spacing w:val="-7"/>
        </w:rPr>
        <w:t xml:space="preserve"> </w:t>
      </w:r>
      <w:r>
        <w:t>sera</w:t>
      </w:r>
      <w:r>
        <w:rPr>
          <w:spacing w:val="-6"/>
        </w:rPr>
        <w:t xml:space="preserve"> </w:t>
      </w:r>
      <w:r>
        <w:t>remboursée</w:t>
      </w:r>
      <w:r>
        <w:rPr>
          <w:spacing w:val="-5"/>
        </w:rPr>
        <w:t xml:space="preserve"> </w:t>
      </w:r>
      <w:r>
        <w:t>ou</w:t>
      </w:r>
      <w:r>
        <w:rPr>
          <w:spacing w:val="-7"/>
        </w:rPr>
        <w:t xml:space="preserve"> </w:t>
      </w:r>
      <w:r>
        <w:t>les</w:t>
      </w:r>
      <w:r>
        <w:rPr>
          <w:spacing w:val="-6"/>
        </w:rPr>
        <w:t xml:space="preserve"> </w:t>
      </w:r>
      <w:r>
        <w:t>personnes</w:t>
      </w:r>
      <w:r>
        <w:rPr>
          <w:spacing w:val="-5"/>
        </w:rPr>
        <w:t xml:space="preserve"> </w:t>
      </w:r>
      <w:r>
        <w:t>ayant</w:t>
      </w:r>
      <w:r>
        <w:rPr>
          <w:spacing w:val="-7"/>
        </w:rPr>
        <w:t xml:space="preserve"> </w:t>
      </w:r>
      <w:r>
        <w:t>délivré</w:t>
      </w:r>
      <w:r>
        <w:rPr>
          <w:spacing w:val="-7"/>
        </w:rPr>
        <w:t xml:space="preserve"> </w:t>
      </w:r>
      <w:r>
        <w:t>leur</w:t>
      </w:r>
      <w:r>
        <w:rPr>
          <w:spacing w:val="-6"/>
        </w:rPr>
        <w:t xml:space="preserve"> </w:t>
      </w:r>
      <w:r>
        <w:t>garantie</w:t>
      </w:r>
      <w:r>
        <w:rPr>
          <w:spacing w:val="-7"/>
        </w:rPr>
        <w:t xml:space="preserve"> </w:t>
      </w:r>
      <w:r>
        <w:t>ou</w:t>
      </w:r>
      <w:r>
        <w:rPr>
          <w:spacing w:val="-7"/>
        </w:rPr>
        <w:t xml:space="preserve"> </w:t>
      </w:r>
      <w:r>
        <w:t>caution ne seront libérées que 30 jours après la date de la levée effective de ces réserves.</w:t>
      </w:r>
    </w:p>
    <w:p w:rsidR="00E11F6A" w:rsidRDefault="00E11F6A">
      <w:pPr>
        <w:pStyle w:val="Corpsdetexte"/>
        <w:ind w:left="0"/>
      </w:pPr>
    </w:p>
    <w:p w:rsidR="00E11F6A" w:rsidRDefault="00E11F6A">
      <w:pPr>
        <w:pStyle w:val="Corpsdetexte"/>
        <w:spacing w:before="58"/>
        <w:ind w:left="0"/>
      </w:pPr>
    </w:p>
    <w:p w:rsidR="00E11F6A" w:rsidRDefault="00716231">
      <w:pPr>
        <w:pStyle w:val="Corpsdetexte"/>
        <w:tabs>
          <w:tab w:val="left" w:pos="1650"/>
          <w:tab w:val="left" w:pos="9903"/>
        </w:tabs>
        <w:ind w:left="18"/>
        <w:rPr>
          <w:rFonts w:ascii="Arial Black" w:hAnsi="Arial Black"/>
        </w:rPr>
      </w:pPr>
      <w:bookmarkStart w:id="21" w:name="_bookmark20"/>
      <w:bookmarkEnd w:id="21"/>
      <w:r>
        <w:rPr>
          <w:rFonts w:ascii="Arial Black" w:hAnsi="Arial Black"/>
          <w:color w:val="FFFFFF"/>
          <w:spacing w:val="45"/>
          <w:highlight w:val="darkGray"/>
        </w:rPr>
        <w:t xml:space="preserve"> </w:t>
      </w:r>
      <w:r>
        <w:rPr>
          <w:rFonts w:ascii="Arial Black" w:hAnsi="Arial Black"/>
          <w:color w:val="FFFFFF"/>
          <w:highlight w:val="darkGray"/>
        </w:rPr>
        <w:t>ARTICLE</w:t>
      </w:r>
      <w:r>
        <w:rPr>
          <w:rFonts w:ascii="Arial Black" w:hAnsi="Arial Black"/>
          <w:color w:val="FFFFFF"/>
          <w:spacing w:val="-4"/>
          <w:highlight w:val="darkGray"/>
        </w:rPr>
        <w:t xml:space="preserve"> </w:t>
      </w:r>
      <w:r>
        <w:rPr>
          <w:rFonts w:ascii="Arial Black" w:hAnsi="Arial Black"/>
          <w:color w:val="FFFFFF"/>
          <w:highlight w:val="darkGray"/>
        </w:rPr>
        <w:t>5</w:t>
      </w:r>
      <w:r>
        <w:rPr>
          <w:rFonts w:ascii="Arial Black" w:hAnsi="Arial Black"/>
          <w:color w:val="FFFFFF"/>
          <w:spacing w:val="-3"/>
          <w:highlight w:val="darkGray"/>
        </w:rPr>
        <w:t xml:space="preserve"> </w:t>
      </w:r>
      <w:r>
        <w:rPr>
          <w:rFonts w:ascii="Arial Black" w:hAnsi="Arial Black"/>
          <w:color w:val="FFFFFF"/>
          <w:spacing w:val="-10"/>
          <w:highlight w:val="darkGray"/>
        </w:rPr>
        <w:t>-</w:t>
      </w:r>
      <w:r>
        <w:rPr>
          <w:rFonts w:ascii="Arial Black" w:hAnsi="Arial Black"/>
          <w:color w:val="FFFFFF"/>
          <w:highlight w:val="darkGray"/>
        </w:rPr>
        <w:tab/>
        <w:t>AVANCE</w:t>
      </w:r>
      <w:r>
        <w:rPr>
          <w:rFonts w:ascii="Arial Black" w:hAnsi="Arial Black"/>
          <w:color w:val="FFFFFF"/>
          <w:spacing w:val="-6"/>
          <w:highlight w:val="darkGray"/>
        </w:rPr>
        <w:t xml:space="preserve"> </w:t>
      </w:r>
      <w:r>
        <w:rPr>
          <w:rFonts w:ascii="Arial Black" w:hAnsi="Arial Black"/>
          <w:color w:val="FFFFFF"/>
          <w:highlight w:val="darkGray"/>
        </w:rPr>
        <w:t>–</w:t>
      </w:r>
      <w:r>
        <w:rPr>
          <w:rFonts w:ascii="Arial Black" w:hAnsi="Arial Black"/>
          <w:color w:val="FFFFFF"/>
          <w:spacing w:val="-6"/>
          <w:highlight w:val="darkGray"/>
        </w:rPr>
        <w:t xml:space="preserve"> </w:t>
      </w:r>
      <w:r>
        <w:rPr>
          <w:rFonts w:ascii="Arial Black" w:hAnsi="Arial Black"/>
          <w:color w:val="FFFFFF"/>
          <w:highlight w:val="darkGray"/>
        </w:rPr>
        <w:t>GARANTIE</w:t>
      </w:r>
      <w:r>
        <w:rPr>
          <w:rFonts w:ascii="Arial Black" w:hAnsi="Arial Black"/>
          <w:color w:val="FFFFFF"/>
          <w:spacing w:val="-7"/>
          <w:highlight w:val="darkGray"/>
        </w:rPr>
        <w:t xml:space="preserve"> </w:t>
      </w:r>
      <w:r>
        <w:rPr>
          <w:rFonts w:ascii="Arial Black" w:hAnsi="Arial Black"/>
          <w:color w:val="FFFFFF"/>
          <w:highlight w:val="darkGray"/>
        </w:rPr>
        <w:t>DE</w:t>
      </w:r>
      <w:r>
        <w:rPr>
          <w:rFonts w:ascii="Arial Black" w:hAnsi="Arial Black"/>
          <w:color w:val="FFFFFF"/>
          <w:spacing w:val="-6"/>
          <w:highlight w:val="darkGray"/>
        </w:rPr>
        <w:t xml:space="preserve"> </w:t>
      </w:r>
      <w:r>
        <w:rPr>
          <w:rFonts w:ascii="Arial Black" w:hAnsi="Arial Black"/>
          <w:color w:val="FFFFFF"/>
          <w:spacing w:val="-2"/>
          <w:highlight w:val="darkGray"/>
        </w:rPr>
        <w:t>PAIEMENT</w:t>
      </w:r>
      <w:r>
        <w:rPr>
          <w:rFonts w:ascii="Arial Black" w:hAnsi="Arial Black"/>
          <w:color w:val="FFFFFF"/>
          <w:highlight w:val="darkGray"/>
        </w:rPr>
        <w:tab/>
      </w:r>
    </w:p>
    <w:p w:rsidR="00E11F6A" w:rsidRDefault="00716231">
      <w:pPr>
        <w:pStyle w:val="Corpsdetexte"/>
        <w:spacing w:before="274"/>
        <w:jc w:val="both"/>
      </w:pPr>
      <w:r>
        <w:rPr>
          <w:spacing w:val="-6"/>
          <w:sz w:val="18"/>
        </w:rPr>
        <w:t>I</w:t>
      </w:r>
      <w:r>
        <w:rPr>
          <w:spacing w:val="-6"/>
        </w:rPr>
        <w:t>l</w:t>
      </w:r>
      <w:r>
        <w:rPr>
          <w:spacing w:val="-10"/>
        </w:rPr>
        <w:t xml:space="preserve"> </w:t>
      </w:r>
      <w:r>
        <w:rPr>
          <w:spacing w:val="-6"/>
        </w:rPr>
        <w:t>est</w:t>
      </w:r>
      <w:r>
        <w:rPr>
          <w:spacing w:val="-12"/>
        </w:rPr>
        <w:t xml:space="preserve"> </w:t>
      </w:r>
      <w:r>
        <w:rPr>
          <w:spacing w:val="-6"/>
        </w:rPr>
        <w:t>prévu</w:t>
      </w:r>
      <w:r>
        <w:rPr>
          <w:spacing w:val="-10"/>
        </w:rPr>
        <w:t xml:space="preserve"> </w:t>
      </w:r>
      <w:r>
        <w:rPr>
          <w:spacing w:val="-6"/>
        </w:rPr>
        <w:t>le</w:t>
      </w:r>
      <w:r>
        <w:rPr>
          <w:spacing w:val="-12"/>
        </w:rPr>
        <w:t xml:space="preserve"> </w:t>
      </w:r>
      <w:r>
        <w:rPr>
          <w:spacing w:val="-6"/>
        </w:rPr>
        <w:t>versement</w:t>
      </w:r>
      <w:r>
        <w:rPr>
          <w:spacing w:val="-10"/>
        </w:rPr>
        <w:t xml:space="preserve"> </w:t>
      </w:r>
      <w:r>
        <w:rPr>
          <w:spacing w:val="-6"/>
        </w:rPr>
        <w:t>d’une</w:t>
      </w:r>
      <w:r>
        <w:rPr>
          <w:spacing w:val="-11"/>
        </w:rPr>
        <w:t xml:space="preserve"> </w:t>
      </w:r>
      <w:r>
        <w:rPr>
          <w:spacing w:val="-6"/>
        </w:rPr>
        <w:t>avance</w:t>
      </w:r>
    </w:p>
    <w:p w:rsidR="00E11F6A" w:rsidRDefault="00716231" w:rsidP="002906B5">
      <w:pPr>
        <w:pStyle w:val="Corpsdetexte"/>
        <w:spacing w:before="118"/>
        <w:ind w:right="429"/>
        <w:jc w:val="both"/>
      </w:pPr>
      <w:r>
        <w:rPr>
          <w:spacing w:val="-6"/>
        </w:rPr>
        <w:t>Une</w:t>
      </w:r>
      <w:r>
        <w:rPr>
          <w:spacing w:val="-3"/>
        </w:rPr>
        <w:t xml:space="preserve"> </w:t>
      </w:r>
      <w:r>
        <w:rPr>
          <w:spacing w:val="-6"/>
        </w:rPr>
        <w:t>avance</w:t>
      </w:r>
      <w:r>
        <w:rPr>
          <w:spacing w:val="-2"/>
        </w:rPr>
        <w:t xml:space="preserve"> </w:t>
      </w:r>
      <w:r>
        <w:rPr>
          <w:spacing w:val="-6"/>
        </w:rPr>
        <w:t>est</w:t>
      </w:r>
      <w:r>
        <w:rPr>
          <w:spacing w:val="-2"/>
        </w:rPr>
        <w:t xml:space="preserve"> </w:t>
      </w:r>
      <w:r>
        <w:rPr>
          <w:spacing w:val="-6"/>
        </w:rPr>
        <w:t>accordée</w:t>
      </w:r>
      <w:r>
        <w:rPr>
          <w:spacing w:val="-2"/>
        </w:rPr>
        <w:t xml:space="preserve"> </w:t>
      </w:r>
      <w:r>
        <w:rPr>
          <w:spacing w:val="-6"/>
        </w:rPr>
        <w:t>à</w:t>
      </w:r>
      <w:r>
        <w:rPr>
          <w:spacing w:val="-2"/>
        </w:rPr>
        <w:t xml:space="preserve"> </w:t>
      </w:r>
      <w:r>
        <w:rPr>
          <w:spacing w:val="-6"/>
        </w:rPr>
        <w:t>l'entrepreneur</w:t>
      </w:r>
      <w:r>
        <w:rPr>
          <w:spacing w:val="-4"/>
        </w:rPr>
        <w:t xml:space="preserve"> </w:t>
      </w:r>
      <w:r>
        <w:rPr>
          <w:spacing w:val="-6"/>
        </w:rPr>
        <w:t>titulaire</w:t>
      </w:r>
      <w:r>
        <w:rPr>
          <w:spacing w:val="-2"/>
        </w:rPr>
        <w:t xml:space="preserve"> </w:t>
      </w:r>
      <w:r>
        <w:rPr>
          <w:spacing w:val="-6"/>
        </w:rPr>
        <w:t>dans</w:t>
      </w:r>
      <w:r>
        <w:rPr>
          <w:spacing w:val="-1"/>
        </w:rPr>
        <w:t xml:space="preserve"> </w:t>
      </w:r>
      <w:r>
        <w:rPr>
          <w:spacing w:val="-6"/>
        </w:rPr>
        <w:t>les</w:t>
      </w:r>
      <w:r>
        <w:rPr>
          <w:spacing w:val="-5"/>
        </w:rPr>
        <w:t xml:space="preserve"> </w:t>
      </w:r>
      <w:r>
        <w:rPr>
          <w:spacing w:val="-6"/>
        </w:rPr>
        <w:t>conditions</w:t>
      </w:r>
      <w:r>
        <w:t xml:space="preserve"> </w:t>
      </w:r>
      <w:r>
        <w:rPr>
          <w:spacing w:val="-6"/>
        </w:rPr>
        <w:t>fixées</w:t>
      </w:r>
      <w:r>
        <w:rPr>
          <w:spacing w:val="-1"/>
        </w:rPr>
        <w:t xml:space="preserve"> </w:t>
      </w:r>
      <w:r>
        <w:rPr>
          <w:spacing w:val="-6"/>
        </w:rPr>
        <w:t>par</w:t>
      </w:r>
      <w:r>
        <w:t xml:space="preserve"> </w:t>
      </w:r>
      <w:r>
        <w:rPr>
          <w:spacing w:val="-6"/>
        </w:rPr>
        <w:t>la</w:t>
      </w:r>
      <w:r>
        <w:rPr>
          <w:spacing w:val="-4"/>
        </w:rPr>
        <w:t xml:space="preserve"> </w:t>
      </w:r>
      <w:r>
        <w:rPr>
          <w:spacing w:val="-6"/>
        </w:rPr>
        <w:t>réglementation</w:t>
      </w:r>
      <w:r>
        <w:rPr>
          <w:spacing w:val="-3"/>
        </w:rPr>
        <w:t xml:space="preserve"> </w:t>
      </w:r>
      <w:r>
        <w:rPr>
          <w:spacing w:val="-6"/>
        </w:rPr>
        <w:t>en</w:t>
      </w:r>
      <w:r>
        <w:rPr>
          <w:spacing w:val="-4"/>
        </w:rPr>
        <w:t xml:space="preserve"> </w:t>
      </w:r>
      <w:r>
        <w:rPr>
          <w:spacing w:val="-6"/>
        </w:rPr>
        <w:t>vigueur,</w:t>
      </w:r>
      <w:r>
        <w:rPr>
          <w:spacing w:val="-4"/>
        </w:rPr>
        <w:t xml:space="preserve"> </w:t>
      </w:r>
      <w:r>
        <w:rPr>
          <w:spacing w:val="-6"/>
        </w:rPr>
        <w:t>sauf</w:t>
      </w:r>
      <w:r w:rsidR="002906B5">
        <w:t xml:space="preserve"> </w:t>
      </w:r>
      <w:r>
        <w:rPr>
          <w:spacing w:val="-8"/>
        </w:rPr>
        <w:t>renonciation</w:t>
      </w:r>
      <w:r>
        <w:t xml:space="preserve"> </w:t>
      </w:r>
      <w:r>
        <w:rPr>
          <w:spacing w:val="-8"/>
        </w:rPr>
        <w:t>expresse</w:t>
      </w:r>
      <w:r>
        <w:rPr>
          <w:spacing w:val="-2"/>
        </w:rPr>
        <w:t xml:space="preserve"> </w:t>
      </w:r>
      <w:r>
        <w:rPr>
          <w:spacing w:val="-8"/>
        </w:rPr>
        <w:t>par</w:t>
      </w:r>
      <w:r>
        <w:rPr>
          <w:spacing w:val="2"/>
        </w:rPr>
        <w:t xml:space="preserve"> </w:t>
      </w:r>
      <w:r>
        <w:rPr>
          <w:spacing w:val="-8"/>
        </w:rPr>
        <w:t>le</w:t>
      </w:r>
      <w:r>
        <w:rPr>
          <w:spacing w:val="-3"/>
        </w:rPr>
        <w:t xml:space="preserve"> </w:t>
      </w:r>
      <w:r>
        <w:rPr>
          <w:spacing w:val="-8"/>
        </w:rPr>
        <w:t>titulaire</w:t>
      </w:r>
      <w:r>
        <w:rPr>
          <w:spacing w:val="1"/>
        </w:rPr>
        <w:t xml:space="preserve"> </w:t>
      </w:r>
      <w:r>
        <w:rPr>
          <w:spacing w:val="-8"/>
        </w:rPr>
        <w:t>du</w:t>
      </w:r>
      <w:r>
        <w:rPr>
          <w:spacing w:val="-2"/>
        </w:rPr>
        <w:t xml:space="preserve"> </w:t>
      </w:r>
      <w:r>
        <w:rPr>
          <w:spacing w:val="-8"/>
        </w:rPr>
        <w:t>marché,</w:t>
      </w:r>
      <w:r>
        <w:t xml:space="preserve"> </w:t>
      </w:r>
      <w:r>
        <w:rPr>
          <w:spacing w:val="-8"/>
        </w:rPr>
        <w:t>dans</w:t>
      </w:r>
      <w:r>
        <w:rPr>
          <w:spacing w:val="3"/>
        </w:rPr>
        <w:t xml:space="preserve"> </w:t>
      </w:r>
      <w:r>
        <w:rPr>
          <w:spacing w:val="-8"/>
        </w:rPr>
        <w:t>l’acte</w:t>
      </w:r>
      <w:r>
        <w:rPr>
          <w:spacing w:val="-2"/>
        </w:rPr>
        <w:t xml:space="preserve"> </w:t>
      </w:r>
      <w:r>
        <w:rPr>
          <w:spacing w:val="-8"/>
        </w:rPr>
        <w:t>d’engagement.</w:t>
      </w:r>
    </w:p>
    <w:p w:rsidR="00E11F6A" w:rsidRDefault="00716231">
      <w:pPr>
        <w:pStyle w:val="Corpsdetexte"/>
        <w:spacing w:before="121"/>
        <w:ind w:right="430"/>
        <w:jc w:val="both"/>
      </w:pPr>
      <w:r>
        <w:t>Dans</w:t>
      </w:r>
      <w:r>
        <w:rPr>
          <w:spacing w:val="-6"/>
        </w:rPr>
        <w:t xml:space="preserve"> </w:t>
      </w:r>
      <w:r>
        <w:t>le</w:t>
      </w:r>
      <w:r>
        <w:rPr>
          <w:spacing w:val="-7"/>
        </w:rPr>
        <w:t xml:space="preserve"> </w:t>
      </w:r>
      <w:r>
        <w:t>cas</w:t>
      </w:r>
      <w:r>
        <w:rPr>
          <w:spacing w:val="-6"/>
        </w:rPr>
        <w:t xml:space="preserve"> </w:t>
      </w:r>
      <w:r>
        <w:t>d’un</w:t>
      </w:r>
      <w:r>
        <w:rPr>
          <w:spacing w:val="-7"/>
        </w:rPr>
        <w:t xml:space="preserve"> </w:t>
      </w:r>
      <w:r>
        <w:t>marché</w:t>
      </w:r>
      <w:r>
        <w:rPr>
          <w:spacing w:val="-7"/>
        </w:rPr>
        <w:t xml:space="preserve"> </w:t>
      </w:r>
      <w:r>
        <w:t>à</w:t>
      </w:r>
      <w:r>
        <w:rPr>
          <w:spacing w:val="-4"/>
        </w:rPr>
        <w:t xml:space="preserve"> </w:t>
      </w:r>
      <w:r>
        <w:t>tranches,</w:t>
      </w:r>
      <w:r>
        <w:rPr>
          <w:spacing w:val="-6"/>
        </w:rPr>
        <w:t xml:space="preserve"> </w:t>
      </w:r>
      <w:r>
        <w:t>chaque</w:t>
      </w:r>
      <w:r>
        <w:rPr>
          <w:spacing w:val="-7"/>
        </w:rPr>
        <w:t xml:space="preserve"> </w:t>
      </w:r>
      <w:r>
        <w:t>tranche</w:t>
      </w:r>
      <w:r>
        <w:rPr>
          <w:spacing w:val="-7"/>
        </w:rPr>
        <w:t xml:space="preserve"> </w:t>
      </w:r>
      <w:r>
        <w:t>sera</w:t>
      </w:r>
      <w:r>
        <w:rPr>
          <w:spacing w:val="-6"/>
        </w:rPr>
        <w:t xml:space="preserve"> </w:t>
      </w:r>
      <w:r>
        <w:t>considérée</w:t>
      </w:r>
      <w:r>
        <w:rPr>
          <w:spacing w:val="-7"/>
        </w:rPr>
        <w:t xml:space="preserve"> </w:t>
      </w:r>
      <w:r>
        <w:t>comme</w:t>
      </w:r>
      <w:r>
        <w:rPr>
          <w:spacing w:val="-7"/>
        </w:rPr>
        <w:t xml:space="preserve"> </w:t>
      </w:r>
      <w:r>
        <w:t>un</w:t>
      </w:r>
      <w:r>
        <w:rPr>
          <w:spacing w:val="-5"/>
        </w:rPr>
        <w:t xml:space="preserve"> </w:t>
      </w:r>
      <w:r>
        <w:t>marché</w:t>
      </w:r>
      <w:r>
        <w:rPr>
          <w:spacing w:val="-7"/>
        </w:rPr>
        <w:t xml:space="preserve"> </w:t>
      </w:r>
      <w:r>
        <w:t>distinct</w:t>
      </w:r>
      <w:r>
        <w:rPr>
          <w:spacing w:val="-6"/>
        </w:rPr>
        <w:t xml:space="preserve"> </w:t>
      </w:r>
      <w:r>
        <w:t>pour</w:t>
      </w:r>
      <w:r>
        <w:rPr>
          <w:spacing w:val="-6"/>
        </w:rPr>
        <w:t xml:space="preserve"> </w:t>
      </w:r>
      <w:r>
        <w:t>la</w:t>
      </w:r>
      <w:r>
        <w:rPr>
          <w:spacing w:val="-4"/>
        </w:rPr>
        <w:t xml:space="preserve"> </w:t>
      </w:r>
      <w:r>
        <w:t>mise en œuvre de l’avance. Toutes les modalités définies ci-dessous relative au marché s’appliquent alors à chacune des tranches affermies.</w:t>
      </w:r>
    </w:p>
    <w:p w:rsidR="00055BCC" w:rsidRDefault="00055BCC">
      <w:pPr>
        <w:spacing w:before="74"/>
        <w:ind w:left="141"/>
        <w:rPr>
          <w:rFonts w:ascii="Arial" w:hAnsi="Arial"/>
          <w:b/>
          <w:spacing w:val="-8"/>
          <w:sz w:val="20"/>
          <w:u w:val="single"/>
        </w:rPr>
      </w:pPr>
    </w:p>
    <w:p w:rsidR="00E11F6A" w:rsidRDefault="00716231">
      <w:pPr>
        <w:spacing w:before="74"/>
        <w:ind w:left="141"/>
        <w:rPr>
          <w:rFonts w:ascii="Arial" w:hAnsi="Arial"/>
          <w:b/>
          <w:sz w:val="20"/>
        </w:rPr>
      </w:pPr>
      <w:r>
        <w:rPr>
          <w:rFonts w:ascii="Arial" w:hAnsi="Arial"/>
          <w:b/>
          <w:spacing w:val="-8"/>
          <w:sz w:val="20"/>
          <w:u w:val="single"/>
        </w:rPr>
        <w:t>Montant</w:t>
      </w:r>
      <w:r>
        <w:rPr>
          <w:rFonts w:ascii="Arial" w:hAnsi="Arial"/>
          <w:b/>
          <w:spacing w:val="-3"/>
          <w:sz w:val="20"/>
          <w:u w:val="single"/>
        </w:rPr>
        <w:t xml:space="preserve"> </w:t>
      </w:r>
      <w:r>
        <w:rPr>
          <w:rFonts w:ascii="Arial" w:hAnsi="Arial"/>
          <w:b/>
          <w:spacing w:val="-8"/>
          <w:sz w:val="20"/>
          <w:u w:val="single"/>
        </w:rPr>
        <w:t>de</w:t>
      </w:r>
      <w:r>
        <w:rPr>
          <w:rFonts w:ascii="Arial" w:hAnsi="Arial"/>
          <w:b/>
          <w:spacing w:val="-1"/>
          <w:sz w:val="20"/>
          <w:u w:val="single"/>
        </w:rPr>
        <w:t xml:space="preserve"> </w:t>
      </w:r>
      <w:r>
        <w:rPr>
          <w:rFonts w:ascii="Arial" w:hAnsi="Arial"/>
          <w:b/>
          <w:spacing w:val="-8"/>
          <w:sz w:val="20"/>
          <w:u w:val="single"/>
        </w:rPr>
        <w:t>l’avance</w:t>
      </w:r>
      <w:r>
        <w:rPr>
          <w:rFonts w:ascii="Arial" w:hAnsi="Arial"/>
          <w:b/>
          <w:spacing w:val="-4"/>
          <w:sz w:val="20"/>
          <w:u w:val="single"/>
        </w:rPr>
        <w:t xml:space="preserve"> </w:t>
      </w:r>
      <w:r>
        <w:rPr>
          <w:rFonts w:ascii="Arial" w:hAnsi="Arial"/>
          <w:b/>
          <w:spacing w:val="-10"/>
          <w:sz w:val="20"/>
          <w:u w:val="single"/>
        </w:rPr>
        <w:t>:</w:t>
      </w:r>
    </w:p>
    <w:p w:rsidR="00E11F6A" w:rsidRDefault="00716231" w:rsidP="00055BCC">
      <w:pPr>
        <w:pStyle w:val="Corpsdetexte"/>
        <w:spacing w:before="161"/>
        <w:ind w:right="429"/>
        <w:jc w:val="both"/>
      </w:pPr>
      <w:r>
        <w:rPr>
          <w:spacing w:val="-6"/>
        </w:rPr>
        <w:t>L'avance</w:t>
      </w:r>
      <w:r>
        <w:rPr>
          <w:spacing w:val="-12"/>
        </w:rPr>
        <w:t xml:space="preserve"> </w:t>
      </w:r>
      <w:r>
        <w:rPr>
          <w:spacing w:val="-6"/>
        </w:rPr>
        <w:t>sera</w:t>
      </w:r>
      <w:r>
        <w:rPr>
          <w:spacing w:val="-12"/>
        </w:rPr>
        <w:t xml:space="preserve"> </w:t>
      </w:r>
      <w:r>
        <w:rPr>
          <w:spacing w:val="-6"/>
        </w:rPr>
        <w:t>calculée,</w:t>
      </w:r>
      <w:r>
        <w:rPr>
          <w:spacing w:val="-11"/>
        </w:rPr>
        <w:t xml:space="preserve"> </w:t>
      </w:r>
      <w:r>
        <w:rPr>
          <w:spacing w:val="-6"/>
        </w:rPr>
        <w:t>en</w:t>
      </w:r>
      <w:r>
        <w:rPr>
          <w:spacing w:val="-12"/>
        </w:rPr>
        <w:t xml:space="preserve"> </w:t>
      </w:r>
      <w:r>
        <w:rPr>
          <w:spacing w:val="-6"/>
        </w:rPr>
        <w:t>fonction</w:t>
      </w:r>
      <w:r>
        <w:rPr>
          <w:spacing w:val="-9"/>
        </w:rPr>
        <w:t xml:space="preserve"> </w:t>
      </w:r>
      <w:r>
        <w:rPr>
          <w:spacing w:val="-6"/>
        </w:rPr>
        <w:t>de</w:t>
      </w:r>
      <w:r>
        <w:rPr>
          <w:spacing w:val="-9"/>
        </w:rPr>
        <w:t xml:space="preserve"> </w:t>
      </w:r>
      <w:r>
        <w:rPr>
          <w:spacing w:val="-6"/>
        </w:rPr>
        <w:t>la</w:t>
      </w:r>
      <w:r>
        <w:rPr>
          <w:spacing w:val="-12"/>
        </w:rPr>
        <w:t xml:space="preserve"> </w:t>
      </w:r>
      <w:r>
        <w:rPr>
          <w:spacing w:val="-6"/>
        </w:rPr>
        <w:t>durée</w:t>
      </w:r>
      <w:r>
        <w:rPr>
          <w:spacing w:val="-12"/>
        </w:rPr>
        <w:t xml:space="preserve"> </w:t>
      </w:r>
      <w:r>
        <w:rPr>
          <w:spacing w:val="-6"/>
        </w:rPr>
        <w:t>du</w:t>
      </w:r>
      <w:r>
        <w:rPr>
          <w:spacing w:val="-12"/>
        </w:rPr>
        <w:t xml:space="preserve"> </w:t>
      </w:r>
      <w:r>
        <w:rPr>
          <w:spacing w:val="-6"/>
        </w:rPr>
        <w:t>marché,</w:t>
      </w:r>
      <w:r>
        <w:rPr>
          <w:spacing w:val="-11"/>
        </w:rPr>
        <w:t xml:space="preserve"> </w:t>
      </w:r>
      <w:r>
        <w:rPr>
          <w:spacing w:val="-6"/>
        </w:rPr>
        <w:t>dans</w:t>
      </w:r>
      <w:r>
        <w:rPr>
          <w:spacing w:val="-10"/>
        </w:rPr>
        <w:t xml:space="preserve"> </w:t>
      </w:r>
      <w:r>
        <w:rPr>
          <w:spacing w:val="-6"/>
        </w:rPr>
        <w:t>les</w:t>
      </w:r>
      <w:r>
        <w:rPr>
          <w:spacing w:val="-10"/>
        </w:rPr>
        <w:t xml:space="preserve"> </w:t>
      </w:r>
      <w:r>
        <w:rPr>
          <w:spacing w:val="-6"/>
        </w:rPr>
        <w:t>conditions</w:t>
      </w:r>
      <w:r>
        <w:rPr>
          <w:spacing w:val="-10"/>
        </w:rPr>
        <w:t xml:space="preserve"> </w:t>
      </w:r>
      <w:r>
        <w:rPr>
          <w:spacing w:val="-6"/>
        </w:rPr>
        <w:t>définies</w:t>
      </w:r>
      <w:r>
        <w:rPr>
          <w:spacing w:val="-8"/>
        </w:rPr>
        <w:t xml:space="preserve"> </w:t>
      </w:r>
      <w:r>
        <w:rPr>
          <w:spacing w:val="-6"/>
        </w:rPr>
        <w:t>aux</w:t>
      </w:r>
      <w:r>
        <w:rPr>
          <w:spacing w:val="-10"/>
        </w:rPr>
        <w:t xml:space="preserve"> </w:t>
      </w:r>
      <w:r>
        <w:rPr>
          <w:spacing w:val="-6"/>
        </w:rPr>
        <w:t>articles</w:t>
      </w:r>
      <w:r>
        <w:rPr>
          <w:spacing w:val="-10"/>
        </w:rPr>
        <w:t xml:space="preserve"> </w:t>
      </w:r>
      <w:r>
        <w:rPr>
          <w:spacing w:val="-6"/>
        </w:rPr>
        <w:t>R.</w:t>
      </w:r>
      <w:r w:rsidR="00055BCC">
        <w:rPr>
          <w:spacing w:val="-6"/>
        </w:rPr>
        <w:t xml:space="preserve"> </w:t>
      </w:r>
      <w:r>
        <w:rPr>
          <w:spacing w:val="-6"/>
        </w:rPr>
        <w:t>2191-6</w:t>
      </w:r>
      <w:r>
        <w:rPr>
          <w:spacing w:val="-9"/>
        </w:rPr>
        <w:t xml:space="preserve"> </w:t>
      </w:r>
      <w:r>
        <w:rPr>
          <w:spacing w:val="-6"/>
        </w:rPr>
        <w:t>à</w:t>
      </w:r>
      <w:r>
        <w:rPr>
          <w:spacing w:val="-12"/>
        </w:rPr>
        <w:t xml:space="preserve"> </w:t>
      </w:r>
      <w:r w:rsidR="00055BCC">
        <w:rPr>
          <w:spacing w:val="-12"/>
        </w:rPr>
        <w:t>-</w:t>
      </w:r>
      <w:r>
        <w:rPr>
          <w:spacing w:val="-6"/>
        </w:rPr>
        <w:t>10</w:t>
      </w:r>
      <w:r>
        <w:rPr>
          <w:spacing w:val="-12"/>
        </w:rPr>
        <w:t xml:space="preserve"> </w:t>
      </w:r>
      <w:r>
        <w:rPr>
          <w:spacing w:val="-6"/>
        </w:rPr>
        <w:t xml:space="preserve">du </w:t>
      </w:r>
      <w:r w:rsidR="00055BCC">
        <w:rPr>
          <w:spacing w:val="-6"/>
        </w:rPr>
        <w:t>C</w:t>
      </w:r>
      <w:r>
        <w:t>ode</w:t>
      </w:r>
      <w:r>
        <w:rPr>
          <w:spacing w:val="-7"/>
        </w:rPr>
        <w:t xml:space="preserve"> </w:t>
      </w:r>
      <w:r>
        <w:t>de</w:t>
      </w:r>
      <w:r>
        <w:rPr>
          <w:spacing w:val="-4"/>
        </w:rPr>
        <w:t xml:space="preserve"> </w:t>
      </w:r>
      <w:r>
        <w:t>la</w:t>
      </w:r>
      <w:r>
        <w:rPr>
          <w:spacing w:val="-10"/>
        </w:rPr>
        <w:t xml:space="preserve"> </w:t>
      </w:r>
      <w:r>
        <w:t>commande</w:t>
      </w:r>
      <w:r>
        <w:rPr>
          <w:spacing w:val="-4"/>
        </w:rPr>
        <w:t xml:space="preserve"> </w:t>
      </w:r>
      <w:r>
        <w:t>publique.</w:t>
      </w:r>
    </w:p>
    <w:p w:rsidR="00E11F6A" w:rsidRDefault="00716231" w:rsidP="00055BCC">
      <w:pPr>
        <w:pStyle w:val="Corpsdetexte"/>
        <w:spacing w:before="121"/>
        <w:ind w:left="142" w:right="431"/>
        <w:jc w:val="both"/>
      </w:pPr>
      <w:r>
        <w:rPr>
          <w:spacing w:val="-6"/>
        </w:rPr>
        <w:t>Le</w:t>
      </w:r>
      <w:r>
        <w:rPr>
          <w:spacing w:val="-9"/>
        </w:rPr>
        <w:t xml:space="preserve"> </w:t>
      </w:r>
      <w:r>
        <w:rPr>
          <w:spacing w:val="-6"/>
        </w:rPr>
        <w:t>montant</w:t>
      </w:r>
      <w:r>
        <w:rPr>
          <w:spacing w:val="-9"/>
        </w:rPr>
        <w:t xml:space="preserve"> </w:t>
      </w:r>
      <w:r>
        <w:rPr>
          <w:spacing w:val="-6"/>
        </w:rPr>
        <w:t>de</w:t>
      </w:r>
      <w:r>
        <w:rPr>
          <w:spacing w:val="-7"/>
        </w:rPr>
        <w:t xml:space="preserve"> </w:t>
      </w:r>
      <w:r>
        <w:rPr>
          <w:spacing w:val="-6"/>
        </w:rPr>
        <w:t>l’avance</w:t>
      </w:r>
      <w:r>
        <w:rPr>
          <w:spacing w:val="-9"/>
        </w:rPr>
        <w:t xml:space="preserve"> </w:t>
      </w:r>
      <w:r>
        <w:rPr>
          <w:spacing w:val="-6"/>
        </w:rPr>
        <w:t>ne</w:t>
      </w:r>
      <w:r>
        <w:rPr>
          <w:spacing w:val="-7"/>
        </w:rPr>
        <w:t xml:space="preserve"> </w:t>
      </w:r>
      <w:r>
        <w:rPr>
          <w:spacing w:val="-6"/>
        </w:rPr>
        <w:t>peut</w:t>
      </w:r>
      <w:r>
        <w:rPr>
          <w:spacing w:val="-9"/>
        </w:rPr>
        <w:t xml:space="preserve"> </w:t>
      </w:r>
      <w:r>
        <w:rPr>
          <w:spacing w:val="-6"/>
        </w:rPr>
        <w:t>être</w:t>
      </w:r>
      <w:r>
        <w:rPr>
          <w:spacing w:val="-9"/>
        </w:rPr>
        <w:t xml:space="preserve"> </w:t>
      </w:r>
      <w:r>
        <w:rPr>
          <w:spacing w:val="-6"/>
        </w:rPr>
        <w:t>affecté</w:t>
      </w:r>
      <w:r>
        <w:rPr>
          <w:spacing w:val="-7"/>
        </w:rPr>
        <w:t xml:space="preserve"> </w:t>
      </w:r>
      <w:r>
        <w:rPr>
          <w:spacing w:val="-6"/>
        </w:rPr>
        <w:t>par</w:t>
      </w:r>
      <w:r>
        <w:rPr>
          <w:spacing w:val="-8"/>
        </w:rPr>
        <w:t xml:space="preserve"> </w:t>
      </w:r>
      <w:r>
        <w:rPr>
          <w:spacing w:val="-6"/>
        </w:rPr>
        <w:t>la</w:t>
      </w:r>
      <w:r>
        <w:rPr>
          <w:spacing w:val="-7"/>
        </w:rPr>
        <w:t xml:space="preserve"> </w:t>
      </w:r>
      <w:r>
        <w:rPr>
          <w:spacing w:val="-6"/>
        </w:rPr>
        <w:t>mise</w:t>
      </w:r>
      <w:r>
        <w:rPr>
          <w:spacing w:val="-9"/>
        </w:rPr>
        <w:t xml:space="preserve"> </w:t>
      </w:r>
      <w:r>
        <w:rPr>
          <w:spacing w:val="-6"/>
        </w:rPr>
        <w:t>en</w:t>
      </w:r>
      <w:r>
        <w:rPr>
          <w:spacing w:val="-7"/>
        </w:rPr>
        <w:t xml:space="preserve"> </w:t>
      </w:r>
      <w:r>
        <w:rPr>
          <w:spacing w:val="-6"/>
        </w:rPr>
        <w:t>œuvre</w:t>
      </w:r>
      <w:r>
        <w:rPr>
          <w:spacing w:val="-7"/>
        </w:rPr>
        <w:t xml:space="preserve"> </w:t>
      </w:r>
      <w:r>
        <w:rPr>
          <w:spacing w:val="-6"/>
        </w:rPr>
        <w:t>d’une</w:t>
      </w:r>
      <w:r>
        <w:rPr>
          <w:spacing w:val="-9"/>
        </w:rPr>
        <w:t xml:space="preserve"> </w:t>
      </w:r>
      <w:r>
        <w:rPr>
          <w:spacing w:val="-6"/>
        </w:rPr>
        <w:t>clause</w:t>
      </w:r>
      <w:r>
        <w:rPr>
          <w:spacing w:val="-9"/>
        </w:rPr>
        <w:t xml:space="preserve"> </w:t>
      </w:r>
      <w:r>
        <w:rPr>
          <w:spacing w:val="-6"/>
        </w:rPr>
        <w:t>de</w:t>
      </w:r>
      <w:r>
        <w:rPr>
          <w:spacing w:val="-9"/>
        </w:rPr>
        <w:t xml:space="preserve"> </w:t>
      </w:r>
      <w:r>
        <w:rPr>
          <w:spacing w:val="-6"/>
        </w:rPr>
        <w:t>variation</w:t>
      </w:r>
      <w:r>
        <w:rPr>
          <w:spacing w:val="-9"/>
        </w:rPr>
        <w:t xml:space="preserve"> </w:t>
      </w:r>
      <w:r>
        <w:rPr>
          <w:spacing w:val="-6"/>
        </w:rPr>
        <w:t>de</w:t>
      </w:r>
      <w:r>
        <w:rPr>
          <w:spacing w:val="-7"/>
        </w:rPr>
        <w:t xml:space="preserve"> </w:t>
      </w:r>
      <w:r>
        <w:rPr>
          <w:spacing w:val="-6"/>
        </w:rPr>
        <w:t xml:space="preserve">prix. </w:t>
      </w:r>
      <w:r>
        <w:t>Le</w:t>
      </w:r>
      <w:r>
        <w:rPr>
          <w:spacing w:val="-9"/>
        </w:rPr>
        <w:t xml:space="preserve"> </w:t>
      </w:r>
      <w:r>
        <w:t>taux</w:t>
      </w:r>
      <w:r>
        <w:rPr>
          <w:spacing w:val="-7"/>
        </w:rPr>
        <w:t xml:space="preserve"> </w:t>
      </w:r>
      <w:r w:rsidR="00055BCC">
        <w:t xml:space="preserve">de </w:t>
      </w:r>
      <w:r>
        <w:t>l’avance</w:t>
      </w:r>
      <w:r>
        <w:rPr>
          <w:spacing w:val="-9"/>
        </w:rPr>
        <w:t xml:space="preserve"> </w:t>
      </w:r>
      <w:r>
        <w:t>est</w:t>
      </w:r>
      <w:r>
        <w:rPr>
          <w:spacing w:val="-9"/>
        </w:rPr>
        <w:t xml:space="preserve"> </w:t>
      </w:r>
      <w:r>
        <w:t>fixé</w:t>
      </w:r>
      <w:r>
        <w:rPr>
          <w:spacing w:val="-6"/>
        </w:rPr>
        <w:t xml:space="preserve"> </w:t>
      </w:r>
      <w:r>
        <w:t>à</w:t>
      </w:r>
      <w:r>
        <w:rPr>
          <w:spacing w:val="-3"/>
        </w:rPr>
        <w:t xml:space="preserve"> </w:t>
      </w:r>
      <w:r>
        <w:t>5 %</w:t>
      </w:r>
      <w:r w:rsidR="00055BCC">
        <w:t>.</w:t>
      </w:r>
    </w:p>
    <w:p w:rsidR="00055BCC" w:rsidRDefault="00055BCC" w:rsidP="00055BCC">
      <w:pPr>
        <w:pStyle w:val="Corpsdetexte"/>
        <w:spacing w:before="121"/>
        <w:ind w:left="142" w:right="431"/>
        <w:jc w:val="both"/>
      </w:pPr>
    </w:p>
    <w:p w:rsidR="00E11F6A" w:rsidRDefault="00716231" w:rsidP="00055BCC">
      <w:pPr>
        <w:pStyle w:val="Corpsdetexte"/>
        <w:ind w:right="429"/>
        <w:jc w:val="both"/>
      </w:pPr>
      <w:r>
        <w:rPr>
          <w:spacing w:val="-6"/>
        </w:rPr>
        <w:t>Le</w:t>
      </w:r>
      <w:r>
        <w:rPr>
          <w:spacing w:val="-20"/>
        </w:rPr>
        <w:t xml:space="preserve"> </w:t>
      </w:r>
      <w:r>
        <w:rPr>
          <w:spacing w:val="-6"/>
        </w:rPr>
        <w:t>taux</w:t>
      </w:r>
      <w:r>
        <w:rPr>
          <w:spacing w:val="-19"/>
        </w:rPr>
        <w:t xml:space="preserve"> </w:t>
      </w:r>
      <w:r>
        <w:rPr>
          <w:spacing w:val="-6"/>
        </w:rPr>
        <w:t>fixé</w:t>
      </w:r>
      <w:r>
        <w:rPr>
          <w:spacing w:val="-19"/>
        </w:rPr>
        <w:t xml:space="preserve"> </w:t>
      </w:r>
      <w:r>
        <w:rPr>
          <w:spacing w:val="-6"/>
        </w:rPr>
        <w:t>ci-dessus</w:t>
      </w:r>
      <w:r>
        <w:rPr>
          <w:spacing w:val="-16"/>
        </w:rPr>
        <w:t xml:space="preserve"> </w:t>
      </w:r>
      <w:r>
        <w:rPr>
          <w:spacing w:val="-6"/>
        </w:rPr>
        <w:t>est</w:t>
      </w:r>
      <w:r>
        <w:rPr>
          <w:spacing w:val="-20"/>
        </w:rPr>
        <w:t xml:space="preserve"> </w:t>
      </w:r>
      <w:r>
        <w:rPr>
          <w:spacing w:val="-6"/>
        </w:rPr>
        <w:t>un</w:t>
      </w:r>
      <w:r>
        <w:rPr>
          <w:spacing w:val="-16"/>
        </w:rPr>
        <w:t xml:space="preserve"> </w:t>
      </w:r>
      <w:r>
        <w:rPr>
          <w:spacing w:val="-6"/>
        </w:rPr>
        <w:t>maximum,</w:t>
      </w:r>
      <w:r>
        <w:rPr>
          <w:spacing w:val="-18"/>
        </w:rPr>
        <w:t xml:space="preserve"> </w:t>
      </w:r>
      <w:r>
        <w:rPr>
          <w:spacing w:val="-6"/>
        </w:rPr>
        <w:t>le</w:t>
      </w:r>
      <w:r>
        <w:rPr>
          <w:spacing w:val="-20"/>
        </w:rPr>
        <w:t xml:space="preserve"> </w:t>
      </w:r>
      <w:r>
        <w:rPr>
          <w:spacing w:val="-6"/>
        </w:rPr>
        <w:t>titulaire</w:t>
      </w:r>
      <w:r>
        <w:rPr>
          <w:spacing w:val="-19"/>
        </w:rPr>
        <w:t xml:space="preserve"> </w:t>
      </w:r>
      <w:r>
        <w:rPr>
          <w:spacing w:val="-6"/>
        </w:rPr>
        <w:t>peut</w:t>
      </w:r>
      <w:r>
        <w:rPr>
          <w:spacing w:val="-20"/>
        </w:rPr>
        <w:t xml:space="preserve"> </w:t>
      </w:r>
      <w:r>
        <w:rPr>
          <w:spacing w:val="-6"/>
        </w:rPr>
        <w:t>solliciter</w:t>
      </w:r>
      <w:r>
        <w:rPr>
          <w:spacing w:val="-16"/>
        </w:rPr>
        <w:t xml:space="preserve"> </w:t>
      </w:r>
      <w:r>
        <w:rPr>
          <w:spacing w:val="-6"/>
        </w:rPr>
        <w:t>le</w:t>
      </w:r>
      <w:r>
        <w:rPr>
          <w:spacing w:val="-20"/>
        </w:rPr>
        <w:t xml:space="preserve"> </w:t>
      </w:r>
      <w:r>
        <w:rPr>
          <w:spacing w:val="-6"/>
        </w:rPr>
        <w:t>versement</w:t>
      </w:r>
      <w:r>
        <w:rPr>
          <w:spacing w:val="-20"/>
        </w:rPr>
        <w:t xml:space="preserve"> </w:t>
      </w:r>
      <w:r>
        <w:rPr>
          <w:spacing w:val="-6"/>
        </w:rPr>
        <w:t>d’une</w:t>
      </w:r>
      <w:r>
        <w:rPr>
          <w:spacing w:val="-19"/>
        </w:rPr>
        <w:t xml:space="preserve"> </w:t>
      </w:r>
      <w:r>
        <w:rPr>
          <w:spacing w:val="-6"/>
        </w:rPr>
        <w:t>avance</w:t>
      </w:r>
      <w:r>
        <w:rPr>
          <w:spacing w:val="-18"/>
        </w:rPr>
        <w:t xml:space="preserve"> </w:t>
      </w:r>
      <w:r>
        <w:rPr>
          <w:spacing w:val="-6"/>
        </w:rPr>
        <w:t>inférieure</w:t>
      </w:r>
      <w:r>
        <w:rPr>
          <w:spacing w:val="-18"/>
        </w:rPr>
        <w:t xml:space="preserve"> </w:t>
      </w:r>
      <w:r>
        <w:rPr>
          <w:spacing w:val="-6"/>
        </w:rPr>
        <w:t>dans</w:t>
      </w:r>
      <w:r>
        <w:rPr>
          <w:spacing w:val="-15"/>
        </w:rPr>
        <w:t xml:space="preserve"> </w:t>
      </w:r>
      <w:r>
        <w:rPr>
          <w:spacing w:val="-6"/>
        </w:rPr>
        <w:t>les</w:t>
      </w:r>
      <w:r>
        <w:rPr>
          <w:spacing w:val="-16"/>
        </w:rPr>
        <w:t xml:space="preserve"> </w:t>
      </w:r>
      <w:r>
        <w:rPr>
          <w:spacing w:val="-6"/>
        </w:rPr>
        <w:t>mêmes</w:t>
      </w:r>
      <w:r w:rsidR="00055BCC">
        <w:t xml:space="preserve"> </w:t>
      </w:r>
      <w:r>
        <w:rPr>
          <w:spacing w:val="-8"/>
        </w:rPr>
        <w:t>conditions</w:t>
      </w:r>
      <w:r>
        <w:rPr>
          <w:spacing w:val="3"/>
        </w:rPr>
        <w:t xml:space="preserve"> </w:t>
      </w:r>
      <w:r>
        <w:rPr>
          <w:spacing w:val="-8"/>
        </w:rPr>
        <w:t>de</w:t>
      </w:r>
      <w:r>
        <w:rPr>
          <w:spacing w:val="-2"/>
        </w:rPr>
        <w:t xml:space="preserve"> </w:t>
      </w:r>
      <w:r>
        <w:rPr>
          <w:spacing w:val="-8"/>
        </w:rPr>
        <w:t>garantie</w:t>
      </w:r>
      <w:r>
        <w:rPr>
          <w:spacing w:val="1"/>
        </w:rPr>
        <w:t xml:space="preserve"> </w:t>
      </w:r>
      <w:r>
        <w:rPr>
          <w:spacing w:val="-8"/>
        </w:rPr>
        <w:t>que</w:t>
      </w:r>
      <w:r>
        <w:rPr>
          <w:spacing w:val="-1"/>
        </w:rPr>
        <w:t xml:space="preserve"> </w:t>
      </w:r>
      <w:r>
        <w:rPr>
          <w:spacing w:val="-8"/>
        </w:rPr>
        <w:t>prévues</w:t>
      </w:r>
      <w:r>
        <w:rPr>
          <w:spacing w:val="-1"/>
        </w:rPr>
        <w:t xml:space="preserve"> </w:t>
      </w:r>
      <w:r>
        <w:rPr>
          <w:spacing w:val="-8"/>
        </w:rPr>
        <w:t>ci-dessous.</w:t>
      </w:r>
    </w:p>
    <w:p w:rsidR="00E11F6A" w:rsidRDefault="00716231">
      <w:pPr>
        <w:spacing w:before="161"/>
        <w:ind w:left="141"/>
        <w:rPr>
          <w:rFonts w:ascii="Arial" w:hAnsi="Arial"/>
          <w:b/>
          <w:sz w:val="20"/>
        </w:rPr>
      </w:pPr>
      <w:r>
        <w:rPr>
          <w:rFonts w:ascii="Arial" w:hAnsi="Arial"/>
          <w:b/>
          <w:spacing w:val="-8"/>
          <w:sz w:val="20"/>
          <w:u w:val="single"/>
        </w:rPr>
        <w:t>Conditions</w:t>
      </w:r>
      <w:r>
        <w:rPr>
          <w:rFonts w:ascii="Arial" w:hAnsi="Arial"/>
          <w:b/>
          <w:spacing w:val="-3"/>
          <w:sz w:val="20"/>
          <w:u w:val="single"/>
        </w:rPr>
        <w:t xml:space="preserve"> </w:t>
      </w:r>
      <w:r>
        <w:rPr>
          <w:rFonts w:ascii="Arial" w:hAnsi="Arial"/>
          <w:b/>
          <w:spacing w:val="-8"/>
          <w:sz w:val="20"/>
          <w:u w:val="single"/>
        </w:rPr>
        <w:t>de</w:t>
      </w:r>
      <w:r>
        <w:rPr>
          <w:rFonts w:ascii="Arial" w:hAnsi="Arial"/>
          <w:b/>
          <w:spacing w:val="-3"/>
          <w:sz w:val="20"/>
          <w:u w:val="single"/>
        </w:rPr>
        <w:t xml:space="preserve"> </w:t>
      </w:r>
      <w:r>
        <w:rPr>
          <w:rFonts w:ascii="Arial" w:hAnsi="Arial"/>
          <w:b/>
          <w:spacing w:val="-8"/>
          <w:sz w:val="20"/>
          <w:u w:val="single"/>
        </w:rPr>
        <w:t>garanties</w:t>
      </w:r>
      <w:r>
        <w:rPr>
          <w:rFonts w:ascii="Arial" w:hAnsi="Arial"/>
          <w:b/>
          <w:spacing w:val="-3"/>
          <w:sz w:val="20"/>
          <w:u w:val="single"/>
        </w:rPr>
        <w:t xml:space="preserve"> </w:t>
      </w:r>
      <w:r>
        <w:rPr>
          <w:rFonts w:ascii="Arial" w:hAnsi="Arial"/>
          <w:b/>
          <w:spacing w:val="-8"/>
          <w:sz w:val="20"/>
          <w:u w:val="single"/>
        </w:rPr>
        <w:t>pour</w:t>
      </w:r>
      <w:r>
        <w:rPr>
          <w:rFonts w:ascii="Arial" w:hAnsi="Arial"/>
          <w:b/>
          <w:sz w:val="20"/>
          <w:u w:val="single"/>
        </w:rPr>
        <w:t xml:space="preserve"> </w:t>
      </w:r>
      <w:r>
        <w:rPr>
          <w:rFonts w:ascii="Arial" w:hAnsi="Arial"/>
          <w:b/>
          <w:spacing w:val="-8"/>
          <w:sz w:val="20"/>
          <w:u w:val="single"/>
        </w:rPr>
        <w:t>le</w:t>
      </w:r>
      <w:r>
        <w:rPr>
          <w:rFonts w:ascii="Arial" w:hAnsi="Arial"/>
          <w:b/>
          <w:sz w:val="20"/>
          <w:u w:val="single"/>
        </w:rPr>
        <w:t xml:space="preserve"> </w:t>
      </w:r>
      <w:r>
        <w:rPr>
          <w:rFonts w:ascii="Arial" w:hAnsi="Arial"/>
          <w:b/>
          <w:spacing w:val="-8"/>
          <w:sz w:val="20"/>
          <w:u w:val="single"/>
        </w:rPr>
        <w:t>versement</w:t>
      </w:r>
      <w:r>
        <w:rPr>
          <w:rFonts w:ascii="Arial" w:hAnsi="Arial"/>
          <w:b/>
          <w:spacing w:val="-2"/>
          <w:sz w:val="20"/>
          <w:u w:val="single"/>
        </w:rPr>
        <w:t xml:space="preserve"> </w:t>
      </w:r>
      <w:r>
        <w:rPr>
          <w:rFonts w:ascii="Arial" w:hAnsi="Arial"/>
          <w:b/>
          <w:spacing w:val="-8"/>
          <w:sz w:val="20"/>
          <w:u w:val="single"/>
        </w:rPr>
        <w:t>de</w:t>
      </w:r>
      <w:r>
        <w:rPr>
          <w:rFonts w:ascii="Arial" w:hAnsi="Arial"/>
          <w:b/>
          <w:sz w:val="20"/>
          <w:u w:val="single"/>
        </w:rPr>
        <w:t xml:space="preserve"> </w:t>
      </w:r>
      <w:r>
        <w:rPr>
          <w:rFonts w:ascii="Arial" w:hAnsi="Arial"/>
          <w:b/>
          <w:spacing w:val="-8"/>
          <w:sz w:val="20"/>
          <w:u w:val="single"/>
        </w:rPr>
        <w:t>l’avance</w:t>
      </w:r>
      <w:r>
        <w:rPr>
          <w:rFonts w:ascii="Arial" w:hAnsi="Arial"/>
          <w:b/>
          <w:spacing w:val="-1"/>
          <w:sz w:val="20"/>
          <w:u w:val="single"/>
        </w:rPr>
        <w:t xml:space="preserve"> </w:t>
      </w:r>
      <w:r>
        <w:rPr>
          <w:rFonts w:ascii="Arial" w:hAnsi="Arial"/>
          <w:b/>
          <w:spacing w:val="-10"/>
          <w:sz w:val="20"/>
          <w:u w:val="single"/>
        </w:rPr>
        <w:t>:</w:t>
      </w:r>
    </w:p>
    <w:p w:rsidR="00E11F6A" w:rsidRDefault="00716231">
      <w:pPr>
        <w:pStyle w:val="Corpsdetexte"/>
        <w:spacing w:before="120"/>
      </w:pPr>
      <w:r>
        <w:rPr>
          <w:spacing w:val="-6"/>
        </w:rPr>
        <w:t>Il</w:t>
      </w:r>
      <w:r>
        <w:rPr>
          <w:spacing w:val="-13"/>
        </w:rPr>
        <w:t xml:space="preserve"> </w:t>
      </w:r>
      <w:r>
        <w:rPr>
          <w:spacing w:val="-6"/>
        </w:rPr>
        <w:t>est</w:t>
      </w:r>
      <w:r>
        <w:rPr>
          <w:spacing w:val="-12"/>
        </w:rPr>
        <w:t xml:space="preserve"> </w:t>
      </w:r>
      <w:r>
        <w:rPr>
          <w:spacing w:val="-6"/>
        </w:rPr>
        <w:t>exigé</w:t>
      </w:r>
      <w:r>
        <w:rPr>
          <w:spacing w:val="-9"/>
        </w:rPr>
        <w:t xml:space="preserve"> </w:t>
      </w:r>
      <w:r>
        <w:rPr>
          <w:spacing w:val="-6"/>
        </w:rPr>
        <w:t>une</w:t>
      </w:r>
      <w:r>
        <w:rPr>
          <w:spacing w:val="-11"/>
        </w:rPr>
        <w:t xml:space="preserve"> </w:t>
      </w:r>
      <w:r>
        <w:rPr>
          <w:spacing w:val="-6"/>
        </w:rPr>
        <w:t>garantie</w:t>
      </w:r>
      <w:r>
        <w:rPr>
          <w:spacing w:val="-10"/>
        </w:rPr>
        <w:t xml:space="preserve"> </w:t>
      </w:r>
      <w:r>
        <w:rPr>
          <w:spacing w:val="-6"/>
        </w:rPr>
        <w:t>à</w:t>
      </w:r>
      <w:r>
        <w:rPr>
          <w:spacing w:val="-11"/>
        </w:rPr>
        <w:t xml:space="preserve"> </w:t>
      </w:r>
      <w:r>
        <w:rPr>
          <w:spacing w:val="-6"/>
        </w:rPr>
        <w:t>première</w:t>
      </w:r>
      <w:r>
        <w:rPr>
          <w:spacing w:val="-12"/>
        </w:rPr>
        <w:t xml:space="preserve"> </w:t>
      </w:r>
      <w:r>
        <w:rPr>
          <w:spacing w:val="-6"/>
        </w:rPr>
        <w:t>demande</w:t>
      </w:r>
      <w:r>
        <w:rPr>
          <w:spacing w:val="-11"/>
        </w:rPr>
        <w:t xml:space="preserve"> </w:t>
      </w:r>
      <w:r>
        <w:rPr>
          <w:spacing w:val="-6"/>
        </w:rPr>
        <w:t>en</w:t>
      </w:r>
      <w:r>
        <w:rPr>
          <w:spacing w:val="-12"/>
        </w:rPr>
        <w:t xml:space="preserve"> </w:t>
      </w:r>
      <w:r>
        <w:rPr>
          <w:spacing w:val="-6"/>
        </w:rPr>
        <w:t>contrepartie</w:t>
      </w:r>
      <w:r>
        <w:rPr>
          <w:spacing w:val="-11"/>
        </w:rPr>
        <w:t xml:space="preserve"> </w:t>
      </w:r>
      <w:r>
        <w:rPr>
          <w:spacing w:val="-6"/>
        </w:rPr>
        <w:t>de</w:t>
      </w:r>
      <w:r>
        <w:rPr>
          <w:spacing w:val="-10"/>
        </w:rPr>
        <w:t xml:space="preserve"> </w:t>
      </w:r>
      <w:r>
        <w:rPr>
          <w:spacing w:val="-6"/>
        </w:rPr>
        <w:t>l'avance</w:t>
      </w:r>
    </w:p>
    <w:p w:rsidR="00E11F6A" w:rsidRDefault="00716231">
      <w:pPr>
        <w:pStyle w:val="Corpsdetexte"/>
        <w:spacing w:before="121"/>
      </w:pPr>
      <w:r>
        <w:rPr>
          <w:spacing w:val="-6"/>
        </w:rPr>
        <w:t>La</w:t>
      </w:r>
      <w:r>
        <w:rPr>
          <w:spacing w:val="-13"/>
        </w:rPr>
        <w:t xml:space="preserve"> </w:t>
      </w:r>
      <w:r>
        <w:rPr>
          <w:spacing w:val="-6"/>
        </w:rPr>
        <w:t>garantie</w:t>
      </w:r>
      <w:r>
        <w:rPr>
          <w:spacing w:val="-13"/>
        </w:rPr>
        <w:t xml:space="preserve"> </w:t>
      </w:r>
      <w:r>
        <w:rPr>
          <w:spacing w:val="-6"/>
        </w:rPr>
        <w:t>demandée</w:t>
      </w:r>
      <w:r>
        <w:rPr>
          <w:spacing w:val="-11"/>
        </w:rPr>
        <w:t xml:space="preserve"> </w:t>
      </w:r>
      <w:r>
        <w:rPr>
          <w:spacing w:val="-6"/>
        </w:rPr>
        <w:t>en</w:t>
      </w:r>
      <w:r>
        <w:rPr>
          <w:spacing w:val="-13"/>
        </w:rPr>
        <w:t xml:space="preserve"> </w:t>
      </w:r>
      <w:r>
        <w:rPr>
          <w:spacing w:val="-6"/>
        </w:rPr>
        <w:t>contrepartie</w:t>
      </w:r>
      <w:r>
        <w:rPr>
          <w:spacing w:val="-11"/>
        </w:rPr>
        <w:t xml:space="preserve"> </w:t>
      </w:r>
      <w:r>
        <w:rPr>
          <w:spacing w:val="-6"/>
        </w:rPr>
        <w:t>du</w:t>
      </w:r>
      <w:r>
        <w:rPr>
          <w:spacing w:val="-13"/>
        </w:rPr>
        <w:t xml:space="preserve"> </w:t>
      </w:r>
      <w:r>
        <w:rPr>
          <w:spacing w:val="-6"/>
        </w:rPr>
        <w:t>versement</w:t>
      </w:r>
      <w:r>
        <w:rPr>
          <w:spacing w:val="-13"/>
        </w:rPr>
        <w:t xml:space="preserve"> </w:t>
      </w:r>
      <w:r>
        <w:rPr>
          <w:spacing w:val="-6"/>
        </w:rPr>
        <w:t>de</w:t>
      </w:r>
      <w:r>
        <w:rPr>
          <w:spacing w:val="-11"/>
        </w:rPr>
        <w:t xml:space="preserve"> </w:t>
      </w:r>
      <w:r>
        <w:rPr>
          <w:spacing w:val="-6"/>
        </w:rPr>
        <w:t>l’avance</w:t>
      </w:r>
      <w:r>
        <w:rPr>
          <w:spacing w:val="-13"/>
        </w:rPr>
        <w:t xml:space="preserve"> </w:t>
      </w:r>
      <w:r>
        <w:rPr>
          <w:spacing w:val="-6"/>
        </w:rPr>
        <w:t>couvrira</w:t>
      </w:r>
      <w:r>
        <w:rPr>
          <w:spacing w:val="-13"/>
        </w:rPr>
        <w:t xml:space="preserve"> </w:t>
      </w:r>
      <w:r>
        <w:rPr>
          <w:spacing w:val="-6"/>
        </w:rPr>
        <w:t>la</w:t>
      </w:r>
      <w:r>
        <w:rPr>
          <w:spacing w:val="-11"/>
        </w:rPr>
        <w:t xml:space="preserve"> </w:t>
      </w:r>
      <w:r>
        <w:rPr>
          <w:spacing w:val="-6"/>
        </w:rPr>
        <w:t>totalité</w:t>
      </w:r>
      <w:r>
        <w:rPr>
          <w:spacing w:val="-13"/>
        </w:rPr>
        <w:t xml:space="preserve"> </w:t>
      </w:r>
      <w:r>
        <w:rPr>
          <w:spacing w:val="-6"/>
        </w:rPr>
        <w:t>de</w:t>
      </w:r>
      <w:r>
        <w:rPr>
          <w:spacing w:val="-11"/>
        </w:rPr>
        <w:t xml:space="preserve"> </w:t>
      </w:r>
      <w:r>
        <w:rPr>
          <w:spacing w:val="-6"/>
        </w:rPr>
        <w:t>celle-ci.</w:t>
      </w:r>
    </w:p>
    <w:p w:rsidR="00E11F6A" w:rsidRDefault="00716231" w:rsidP="00055BCC">
      <w:pPr>
        <w:pStyle w:val="Corpsdetexte"/>
        <w:spacing w:before="118"/>
        <w:ind w:right="387"/>
        <w:jc w:val="both"/>
      </w:pPr>
      <w:r>
        <w:rPr>
          <w:spacing w:val="-6"/>
        </w:rPr>
        <w:t>Le</w:t>
      </w:r>
      <w:r>
        <w:rPr>
          <w:spacing w:val="-9"/>
        </w:rPr>
        <w:t xml:space="preserve"> </w:t>
      </w:r>
      <w:r>
        <w:rPr>
          <w:spacing w:val="-6"/>
        </w:rPr>
        <w:t>maître</w:t>
      </w:r>
      <w:r>
        <w:rPr>
          <w:spacing w:val="-9"/>
        </w:rPr>
        <w:t xml:space="preserve"> </w:t>
      </w:r>
      <w:r>
        <w:rPr>
          <w:spacing w:val="-6"/>
        </w:rPr>
        <w:t>d'ouvrage</w:t>
      </w:r>
      <w:r>
        <w:rPr>
          <w:spacing w:val="-9"/>
        </w:rPr>
        <w:t xml:space="preserve"> </w:t>
      </w:r>
      <w:r>
        <w:rPr>
          <w:rFonts w:ascii="Arial" w:hAnsi="Arial"/>
          <w:b/>
          <w:spacing w:val="-6"/>
        </w:rPr>
        <w:t>n’accepte</w:t>
      </w:r>
      <w:r>
        <w:rPr>
          <w:rFonts w:ascii="Arial" w:hAnsi="Arial"/>
          <w:b/>
          <w:spacing w:val="-9"/>
        </w:rPr>
        <w:t xml:space="preserve"> </w:t>
      </w:r>
      <w:r>
        <w:rPr>
          <w:rFonts w:ascii="Arial" w:hAnsi="Arial"/>
          <w:b/>
          <w:spacing w:val="-6"/>
        </w:rPr>
        <w:t>pas</w:t>
      </w:r>
      <w:r>
        <w:rPr>
          <w:rFonts w:ascii="Arial" w:hAnsi="Arial"/>
          <w:b/>
          <w:spacing w:val="-8"/>
        </w:rPr>
        <w:t xml:space="preserve"> </w:t>
      </w:r>
      <w:r>
        <w:rPr>
          <w:spacing w:val="-6"/>
        </w:rPr>
        <w:t>qu'une</w:t>
      </w:r>
      <w:r>
        <w:rPr>
          <w:spacing w:val="-9"/>
        </w:rPr>
        <w:t xml:space="preserve"> </w:t>
      </w:r>
      <w:r>
        <w:rPr>
          <w:spacing w:val="-6"/>
        </w:rPr>
        <w:t>caution</w:t>
      </w:r>
      <w:r>
        <w:rPr>
          <w:spacing w:val="-7"/>
        </w:rPr>
        <w:t xml:space="preserve"> </w:t>
      </w:r>
      <w:r>
        <w:rPr>
          <w:spacing w:val="-6"/>
        </w:rPr>
        <w:t>personnelle</w:t>
      </w:r>
      <w:r>
        <w:rPr>
          <w:spacing w:val="-9"/>
        </w:rPr>
        <w:t xml:space="preserve"> </w:t>
      </w:r>
      <w:r>
        <w:rPr>
          <w:spacing w:val="-6"/>
        </w:rPr>
        <w:t>et</w:t>
      </w:r>
      <w:r>
        <w:rPr>
          <w:spacing w:val="-9"/>
        </w:rPr>
        <w:t xml:space="preserve"> </w:t>
      </w:r>
      <w:r>
        <w:rPr>
          <w:spacing w:val="-6"/>
        </w:rPr>
        <w:t>solidaire</w:t>
      </w:r>
      <w:r>
        <w:rPr>
          <w:spacing w:val="-9"/>
        </w:rPr>
        <w:t xml:space="preserve"> </w:t>
      </w:r>
      <w:r>
        <w:rPr>
          <w:spacing w:val="-6"/>
        </w:rPr>
        <w:t>remplace</w:t>
      </w:r>
      <w:r>
        <w:rPr>
          <w:spacing w:val="-9"/>
        </w:rPr>
        <w:t xml:space="preserve"> </w:t>
      </w:r>
      <w:r>
        <w:rPr>
          <w:spacing w:val="-6"/>
        </w:rPr>
        <w:t>la</w:t>
      </w:r>
      <w:r>
        <w:rPr>
          <w:spacing w:val="-7"/>
        </w:rPr>
        <w:t xml:space="preserve"> </w:t>
      </w:r>
      <w:r>
        <w:rPr>
          <w:spacing w:val="-6"/>
        </w:rPr>
        <w:t>garantie</w:t>
      </w:r>
      <w:r>
        <w:rPr>
          <w:spacing w:val="-7"/>
        </w:rPr>
        <w:t xml:space="preserve"> </w:t>
      </w:r>
      <w:r>
        <w:rPr>
          <w:spacing w:val="-6"/>
        </w:rPr>
        <w:t>à</w:t>
      </w:r>
      <w:r>
        <w:rPr>
          <w:spacing w:val="-9"/>
        </w:rPr>
        <w:t xml:space="preserve"> </w:t>
      </w:r>
      <w:r>
        <w:rPr>
          <w:spacing w:val="-6"/>
        </w:rPr>
        <w:t xml:space="preserve">première </w:t>
      </w:r>
      <w:r>
        <w:rPr>
          <w:spacing w:val="-2"/>
        </w:rPr>
        <w:t>demande.</w:t>
      </w:r>
    </w:p>
    <w:p w:rsidR="00E11F6A" w:rsidRDefault="00E11F6A">
      <w:pPr>
        <w:pStyle w:val="Corpsdetexte"/>
        <w:spacing w:before="2"/>
        <w:ind w:left="0"/>
      </w:pPr>
    </w:p>
    <w:p w:rsidR="00E11F6A" w:rsidRDefault="00716231">
      <w:pPr>
        <w:pStyle w:val="Corpsdetexte"/>
      </w:pPr>
      <w:r>
        <w:rPr>
          <w:spacing w:val="-6"/>
        </w:rPr>
        <w:t>Si</w:t>
      </w:r>
      <w:r>
        <w:rPr>
          <w:spacing w:val="-10"/>
        </w:rPr>
        <w:t xml:space="preserve"> </w:t>
      </w:r>
      <w:r>
        <w:rPr>
          <w:spacing w:val="-6"/>
        </w:rPr>
        <w:t>le</w:t>
      </w:r>
      <w:r>
        <w:rPr>
          <w:spacing w:val="-12"/>
        </w:rPr>
        <w:t xml:space="preserve"> </w:t>
      </w:r>
      <w:r>
        <w:rPr>
          <w:spacing w:val="-6"/>
        </w:rPr>
        <w:t>titulaire</w:t>
      </w:r>
      <w:r>
        <w:rPr>
          <w:spacing w:val="-10"/>
        </w:rPr>
        <w:t xml:space="preserve"> </w:t>
      </w:r>
      <w:r>
        <w:rPr>
          <w:spacing w:val="-6"/>
        </w:rPr>
        <w:t>du</w:t>
      </w:r>
      <w:r>
        <w:rPr>
          <w:spacing w:val="-12"/>
        </w:rPr>
        <w:t xml:space="preserve"> </w:t>
      </w:r>
      <w:r>
        <w:rPr>
          <w:spacing w:val="-6"/>
        </w:rPr>
        <w:t>marché</w:t>
      </w:r>
      <w:r>
        <w:rPr>
          <w:spacing w:val="-10"/>
        </w:rPr>
        <w:t xml:space="preserve"> </w:t>
      </w:r>
      <w:r>
        <w:rPr>
          <w:spacing w:val="-6"/>
        </w:rPr>
        <w:t>est</w:t>
      </w:r>
      <w:r>
        <w:rPr>
          <w:spacing w:val="-12"/>
        </w:rPr>
        <w:t xml:space="preserve"> </w:t>
      </w:r>
      <w:r>
        <w:rPr>
          <w:spacing w:val="-6"/>
        </w:rPr>
        <w:t>une</w:t>
      </w:r>
      <w:r>
        <w:rPr>
          <w:spacing w:val="-12"/>
        </w:rPr>
        <w:t xml:space="preserve"> </w:t>
      </w:r>
      <w:r>
        <w:rPr>
          <w:spacing w:val="-6"/>
        </w:rPr>
        <w:t>personne</w:t>
      </w:r>
      <w:r>
        <w:rPr>
          <w:spacing w:val="-12"/>
        </w:rPr>
        <w:t xml:space="preserve"> </w:t>
      </w:r>
      <w:r>
        <w:rPr>
          <w:spacing w:val="-6"/>
        </w:rPr>
        <w:t>publique,</w:t>
      </w:r>
      <w:r>
        <w:rPr>
          <w:spacing w:val="-10"/>
        </w:rPr>
        <w:t xml:space="preserve"> </w:t>
      </w:r>
      <w:r>
        <w:rPr>
          <w:spacing w:val="-6"/>
        </w:rPr>
        <w:t>il</w:t>
      </w:r>
      <w:r>
        <w:rPr>
          <w:spacing w:val="-13"/>
        </w:rPr>
        <w:t xml:space="preserve"> </w:t>
      </w:r>
      <w:r>
        <w:rPr>
          <w:spacing w:val="-6"/>
        </w:rPr>
        <w:t>n’est</w:t>
      </w:r>
      <w:r>
        <w:rPr>
          <w:spacing w:val="-9"/>
        </w:rPr>
        <w:t xml:space="preserve"> </w:t>
      </w:r>
      <w:r>
        <w:rPr>
          <w:spacing w:val="-6"/>
        </w:rPr>
        <w:t>pas</w:t>
      </w:r>
      <w:r>
        <w:rPr>
          <w:spacing w:val="-13"/>
        </w:rPr>
        <w:t xml:space="preserve"> </w:t>
      </w:r>
      <w:r>
        <w:rPr>
          <w:spacing w:val="-6"/>
        </w:rPr>
        <w:t>soumis</w:t>
      </w:r>
      <w:r>
        <w:rPr>
          <w:spacing w:val="-8"/>
        </w:rPr>
        <w:t xml:space="preserve"> </w:t>
      </w:r>
      <w:r>
        <w:rPr>
          <w:spacing w:val="-6"/>
        </w:rPr>
        <w:t>à</w:t>
      </w:r>
      <w:r>
        <w:rPr>
          <w:spacing w:val="-15"/>
        </w:rPr>
        <w:t xml:space="preserve"> </w:t>
      </w:r>
      <w:r>
        <w:rPr>
          <w:spacing w:val="-6"/>
        </w:rPr>
        <w:t>cette</w:t>
      </w:r>
      <w:r>
        <w:rPr>
          <w:spacing w:val="-10"/>
        </w:rPr>
        <w:t xml:space="preserve"> </w:t>
      </w:r>
      <w:r>
        <w:rPr>
          <w:spacing w:val="-6"/>
        </w:rPr>
        <w:t>obligation</w:t>
      </w:r>
      <w:r>
        <w:rPr>
          <w:spacing w:val="-10"/>
        </w:rPr>
        <w:t xml:space="preserve"> </w:t>
      </w:r>
      <w:r>
        <w:rPr>
          <w:spacing w:val="-6"/>
        </w:rPr>
        <w:t>de</w:t>
      </w:r>
      <w:r>
        <w:rPr>
          <w:spacing w:val="-10"/>
        </w:rPr>
        <w:t xml:space="preserve"> </w:t>
      </w:r>
      <w:r>
        <w:rPr>
          <w:spacing w:val="-6"/>
        </w:rPr>
        <w:t>fournir</w:t>
      </w:r>
      <w:r>
        <w:rPr>
          <w:spacing w:val="-11"/>
        </w:rPr>
        <w:t xml:space="preserve"> </w:t>
      </w:r>
      <w:r>
        <w:rPr>
          <w:spacing w:val="-6"/>
        </w:rPr>
        <w:t>une</w:t>
      </w:r>
      <w:r>
        <w:rPr>
          <w:spacing w:val="-12"/>
        </w:rPr>
        <w:t xml:space="preserve"> </w:t>
      </w:r>
      <w:r>
        <w:rPr>
          <w:spacing w:val="-6"/>
        </w:rPr>
        <w:t>garantie.</w:t>
      </w:r>
    </w:p>
    <w:p w:rsidR="00E11F6A" w:rsidRDefault="00716231">
      <w:pPr>
        <w:spacing w:before="120"/>
        <w:ind w:left="141"/>
        <w:rPr>
          <w:rFonts w:ascii="Arial" w:hAnsi="Arial"/>
          <w:b/>
          <w:sz w:val="20"/>
        </w:rPr>
      </w:pPr>
      <w:r>
        <w:rPr>
          <w:rFonts w:ascii="Arial" w:hAnsi="Arial"/>
          <w:b/>
          <w:spacing w:val="-8"/>
          <w:sz w:val="20"/>
          <w:u w:val="single"/>
        </w:rPr>
        <w:t>Bénéficiaires</w:t>
      </w:r>
      <w:r>
        <w:rPr>
          <w:rFonts w:ascii="Arial" w:hAnsi="Arial"/>
          <w:b/>
          <w:spacing w:val="-1"/>
          <w:sz w:val="20"/>
          <w:u w:val="single"/>
        </w:rPr>
        <w:t xml:space="preserve"> </w:t>
      </w:r>
      <w:r>
        <w:rPr>
          <w:rFonts w:ascii="Arial" w:hAnsi="Arial"/>
          <w:b/>
          <w:spacing w:val="-8"/>
          <w:sz w:val="20"/>
          <w:u w:val="single"/>
        </w:rPr>
        <w:t>de</w:t>
      </w:r>
      <w:r>
        <w:rPr>
          <w:rFonts w:ascii="Arial" w:hAnsi="Arial"/>
          <w:b/>
          <w:spacing w:val="3"/>
          <w:sz w:val="20"/>
          <w:u w:val="single"/>
        </w:rPr>
        <w:t xml:space="preserve"> </w:t>
      </w:r>
      <w:r>
        <w:rPr>
          <w:rFonts w:ascii="Arial" w:hAnsi="Arial"/>
          <w:b/>
          <w:spacing w:val="-8"/>
          <w:sz w:val="20"/>
          <w:u w:val="single"/>
        </w:rPr>
        <w:t>l’avance</w:t>
      </w:r>
      <w:r>
        <w:rPr>
          <w:rFonts w:ascii="Arial" w:hAnsi="Arial"/>
          <w:b/>
          <w:spacing w:val="1"/>
          <w:sz w:val="20"/>
          <w:u w:val="single"/>
        </w:rPr>
        <w:t xml:space="preserve"> </w:t>
      </w:r>
      <w:r>
        <w:rPr>
          <w:rFonts w:ascii="Arial" w:hAnsi="Arial"/>
          <w:b/>
          <w:spacing w:val="-10"/>
          <w:sz w:val="20"/>
          <w:u w:val="single"/>
        </w:rPr>
        <w:t>:</w:t>
      </w:r>
    </w:p>
    <w:p w:rsidR="00E11F6A" w:rsidRDefault="00716231">
      <w:pPr>
        <w:pStyle w:val="Corpsdetexte"/>
        <w:spacing w:before="118"/>
        <w:ind w:right="419"/>
        <w:jc w:val="both"/>
      </w:pPr>
      <w:r>
        <w:t xml:space="preserve">Lorsque le marché est passé avec un contractant unique, avec des entrepreneurs groupés conjoints ou, éventuellement, avec des sous-traitants ayant droit au paiement direct, les dispositions réglementaires sont </w:t>
      </w:r>
      <w:r>
        <w:rPr>
          <w:spacing w:val="-4"/>
        </w:rPr>
        <w:t>applicables à</w:t>
      </w:r>
      <w:r>
        <w:rPr>
          <w:spacing w:val="-6"/>
        </w:rPr>
        <w:t xml:space="preserve"> </w:t>
      </w:r>
      <w:r>
        <w:rPr>
          <w:spacing w:val="-4"/>
        </w:rPr>
        <w:t>la</w:t>
      </w:r>
      <w:r>
        <w:rPr>
          <w:spacing w:val="-6"/>
        </w:rPr>
        <w:t xml:space="preserve"> </w:t>
      </w:r>
      <w:r>
        <w:rPr>
          <w:spacing w:val="-4"/>
        </w:rPr>
        <w:t>fois aux travaux exécutés directement</w:t>
      </w:r>
      <w:r>
        <w:rPr>
          <w:spacing w:val="-6"/>
        </w:rPr>
        <w:t xml:space="preserve"> </w:t>
      </w:r>
      <w:r>
        <w:rPr>
          <w:spacing w:val="-4"/>
        </w:rPr>
        <w:t>par</w:t>
      </w:r>
      <w:r>
        <w:rPr>
          <w:spacing w:val="-5"/>
        </w:rPr>
        <w:t xml:space="preserve"> </w:t>
      </w:r>
      <w:r>
        <w:rPr>
          <w:spacing w:val="-4"/>
        </w:rPr>
        <w:t>le</w:t>
      </w:r>
      <w:r>
        <w:rPr>
          <w:spacing w:val="-6"/>
        </w:rPr>
        <w:t xml:space="preserve"> </w:t>
      </w:r>
      <w:r>
        <w:rPr>
          <w:spacing w:val="-4"/>
        </w:rPr>
        <w:t>titulaire</w:t>
      </w:r>
      <w:r>
        <w:rPr>
          <w:spacing w:val="-6"/>
        </w:rPr>
        <w:t xml:space="preserve"> </w:t>
      </w:r>
      <w:r>
        <w:rPr>
          <w:spacing w:val="-4"/>
        </w:rPr>
        <w:t>ou</w:t>
      </w:r>
      <w:r>
        <w:rPr>
          <w:spacing w:val="-6"/>
        </w:rPr>
        <w:t xml:space="preserve"> </w:t>
      </w:r>
      <w:r>
        <w:rPr>
          <w:spacing w:val="-4"/>
        </w:rPr>
        <w:t>par le mandataire</w:t>
      </w:r>
      <w:r>
        <w:rPr>
          <w:spacing w:val="-6"/>
        </w:rPr>
        <w:t xml:space="preserve"> </w:t>
      </w:r>
      <w:r>
        <w:rPr>
          <w:spacing w:val="-4"/>
        </w:rPr>
        <w:t>et</w:t>
      </w:r>
      <w:r>
        <w:rPr>
          <w:spacing w:val="-6"/>
        </w:rPr>
        <w:t xml:space="preserve"> </w:t>
      </w:r>
      <w:r>
        <w:rPr>
          <w:spacing w:val="-4"/>
        </w:rPr>
        <w:t>par</w:t>
      </w:r>
      <w:r>
        <w:rPr>
          <w:spacing w:val="-5"/>
        </w:rPr>
        <w:t xml:space="preserve"> </w:t>
      </w:r>
      <w:r>
        <w:rPr>
          <w:spacing w:val="-4"/>
        </w:rPr>
        <w:t>chaque</w:t>
      </w:r>
      <w:r>
        <w:rPr>
          <w:spacing w:val="-9"/>
        </w:rPr>
        <w:t xml:space="preserve"> </w:t>
      </w:r>
      <w:r>
        <w:rPr>
          <w:spacing w:val="-4"/>
        </w:rPr>
        <w:t>cotraitant conjoint ou</w:t>
      </w:r>
      <w:r>
        <w:rPr>
          <w:spacing w:val="-6"/>
        </w:rPr>
        <w:t xml:space="preserve"> </w:t>
      </w:r>
      <w:r>
        <w:rPr>
          <w:spacing w:val="-4"/>
        </w:rPr>
        <w:t>par chaque</w:t>
      </w:r>
      <w:r>
        <w:rPr>
          <w:spacing w:val="-6"/>
        </w:rPr>
        <w:t xml:space="preserve"> </w:t>
      </w:r>
      <w:r>
        <w:rPr>
          <w:spacing w:val="-4"/>
        </w:rPr>
        <w:t>sous-traitant ayant droit au</w:t>
      </w:r>
      <w:r>
        <w:rPr>
          <w:spacing w:val="-6"/>
        </w:rPr>
        <w:t xml:space="preserve"> </w:t>
      </w:r>
      <w:r>
        <w:rPr>
          <w:spacing w:val="-4"/>
        </w:rPr>
        <w:t>paiement</w:t>
      </w:r>
      <w:r>
        <w:rPr>
          <w:spacing w:val="-6"/>
        </w:rPr>
        <w:t xml:space="preserve"> </w:t>
      </w:r>
      <w:r>
        <w:rPr>
          <w:spacing w:val="-4"/>
        </w:rPr>
        <w:t>direct.</w:t>
      </w:r>
    </w:p>
    <w:p w:rsidR="00E11F6A" w:rsidRDefault="00716231">
      <w:pPr>
        <w:pStyle w:val="Corpsdetexte"/>
        <w:spacing w:before="122"/>
        <w:ind w:right="416"/>
        <w:jc w:val="both"/>
      </w:pPr>
      <w:r>
        <w:rPr>
          <w:spacing w:val="-4"/>
        </w:rPr>
        <w:t xml:space="preserve">Les modalités de détermination du montant des avances à verser au prestataire, aux cotraitants ou sous-traitants </w:t>
      </w:r>
      <w:r>
        <w:rPr>
          <w:spacing w:val="-8"/>
        </w:rPr>
        <w:t>s'appliquent</w:t>
      </w:r>
      <w:r>
        <w:rPr>
          <w:spacing w:val="-6"/>
        </w:rPr>
        <w:t xml:space="preserve"> </w:t>
      </w:r>
      <w:r>
        <w:rPr>
          <w:spacing w:val="-8"/>
        </w:rPr>
        <w:t>alors</w:t>
      </w:r>
      <w:r>
        <w:rPr>
          <w:spacing w:val="-6"/>
        </w:rPr>
        <w:t xml:space="preserve"> </w:t>
      </w:r>
      <w:r>
        <w:rPr>
          <w:spacing w:val="-8"/>
        </w:rPr>
        <w:t>au</w:t>
      </w:r>
      <w:r>
        <w:rPr>
          <w:spacing w:val="-6"/>
        </w:rPr>
        <w:t xml:space="preserve"> </w:t>
      </w:r>
      <w:r>
        <w:rPr>
          <w:spacing w:val="-8"/>
        </w:rPr>
        <w:t>montant</w:t>
      </w:r>
      <w:r>
        <w:rPr>
          <w:spacing w:val="-6"/>
        </w:rPr>
        <w:t xml:space="preserve"> </w:t>
      </w:r>
      <w:r>
        <w:rPr>
          <w:spacing w:val="-8"/>
        </w:rPr>
        <w:t>TTC</w:t>
      </w:r>
      <w:r>
        <w:rPr>
          <w:spacing w:val="-6"/>
        </w:rPr>
        <w:t xml:space="preserve"> </w:t>
      </w:r>
      <w:r>
        <w:rPr>
          <w:spacing w:val="-8"/>
        </w:rPr>
        <w:t>des</w:t>
      </w:r>
      <w:r>
        <w:rPr>
          <w:spacing w:val="-6"/>
        </w:rPr>
        <w:t xml:space="preserve"> </w:t>
      </w:r>
      <w:r>
        <w:rPr>
          <w:spacing w:val="-8"/>
        </w:rPr>
        <w:t>travaux</w:t>
      </w:r>
      <w:r>
        <w:rPr>
          <w:spacing w:val="-6"/>
        </w:rPr>
        <w:t xml:space="preserve"> </w:t>
      </w:r>
      <w:r>
        <w:rPr>
          <w:spacing w:val="-8"/>
        </w:rPr>
        <w:t>réalisés</w:t>
      </w:r>
      <w:r>
        <w:rPr>
          <w:spacing w:val="-5"/>
        </w:rPr>
        <w:t xml:space="preserve"> </w:t>
      </w:r>
      <w:r>
        <w:rPr>
          <w:spacing w:val="-8"/>
        </w:rPr>
        <w:t>directement</w:t>
      </w:r>
      <w:r>
        <w:rPr>
          <w:spacing w:val="-6"/>
        </w:rPr>
        <w:t xml:space="preserve"> </w:t>
      </w:r>
      <w:r>
        <w:rPr>
          <w:spacing w:val="-8"/>
        </w:rPr>
        <w:t>par</w:t>
      </w:r>
      <w:r>
        <w:rPr>
          <w:spacing w:val="-5"/>
        </w:rPr>
        <w:t xml:space="preserve"> </w:t>
      </w:r>
      <w:r>
        <w:rPr>
          <w:spacing w:val="-8"/>
        </w:rPr>
        <w:t>le</w:t>
      </w:r>
      <w:r>
        <w:rPr>
          <w:spacing w:val="-6"/>
        </w:rPr>
        <w:t xml:space="preserve"> </w:t>
      </w:r>
      <w:r>
        <w:rPr>
          <w:spacing w:val="-8"/>
        </w:rPr>
        <w:t>titulaire,</w:t>
      </w:r>
      <w:r>
        <w:rPr>
          <w:spacing w:val="-6"/>
        </w:rPr>
        <w:t xml:space="preserve"> </w:t>
      </w:r>
      <w:r>
        <w:rPr>
          <w:spacing w:val="-8"/>
        </w:rPr>
        <w:t>par</w:t>
      </w:r>
      <w:r>
        <w:rPr>
          <w:spacing w:val="-4"/>
        </w:rPr>
        <w:t xml:space="preserve"> </w:t>
      </w:r>
      <w:r>
        <w:rPr>
          <w:spacing w:val="-8"/>
        </w:rPr>
        <w:t>chacun</w:t>
      </w:r>
      <w:r>
        <w:rPr>
          <w:spacing w:val="-6"/>
        </w:rPr>
        <w:t xml:space="preserve"> </w:t>
      </w:r>
      <w:r>
        <w:rPr>
          <w:spacing w:val="-8"/>
        </w:rPr>
        <w:t>des</w:t>
      </w:r>
      <w:r>
        <w:rPr>
          <w:spacing w:val="-6"/>
        </w:rPr>
        <w:t xml:space="preserve"> </w:t>
      </w:r>
      <w:r>
        <w:rPr>
          <w:spacing w:val="-8"/>
        </w:rPr>
        <w:t>cotraitants</w:t>
      </w:r>
      <w:r>
        <w:rPr>
          <w:spacing w:val="-6"/>
        </w:rPr>
        <w:t xml:space="preserve"> </w:t>
      </w:r>
      <w:r>
        <w:rPr>
          <w:spacing w:val="-8"/>
        </w:rPr>
        <w:t xml:space="preserve">conjoints </w:t>
      </w:r>
      <w:r>
        <w:rPr>
          <w:spacing w:val="-2"/>
        </w:rPr>
        <w:t>ou</w:t>
      </w:r>
      <w:r>
        <w:rPr>
          <w:spacing w:val="-13"/>
        </w:rPr>
        <w:t xml:space="preserve"> </w:t>
      </w:r>
      <w:r>
        <w:rPr>
          <w:spacing w:val="-2"/>
        </w:rPr>
        <w:t>chacun</w:t>
      </w:r>
      <w:r>
        <w:rPr>
          <w:spacing w:val="-12"/>
        </w:rPr>
        <w:t xml:space="preserve"> </w:t>
      </w:r>
      <w:r>
        <w:rPr>
          <w:spacing w:val="-2"/>
        </w:rPr>
        <w:t>des</w:t>
      </w:r>
      <w:r>
        <w:rPr>
          <w:spacing w:val="-14"/>
        </w:rPr>
        <w:t xml:space="preserve"> </w:t>
      </w:r>
      <w:r>
        <w:rPr>
          <w:spacing w:val="-2"/>
        </w:rPr>
        <w:t>sous-traitants</w:t>
      </w:r>
      <w:r>
        <w:rPr>
          <w:spacing w:val="-12"/>
        </w:rPr>
        <w:t xml:space="preserve"> </w:t>
      </w:r>
      <w:r>
        <w:rPr>
          <w:spacing w:val="-2"/>
        </w:rPr>
        <w:t>ayant</w:t>
      </w:r>
      <w:r>
        <w:rPr>
          <w:spacing w:val="-12"/>
        </w:rPr>
        <w:t xml:space="preserve"> </w:t>
      </w:r>
      <w:r>
        <w:rPr>
          <w:spacing w:val="-2"/>
        </w:rPr>
        <w:t>droit</w:t>
      </w:r>
      <w:r>
        <w:rPr>
          <w:spacing w:val="-13"/>
        </w:rPr>
        <w:t xml:space="preserve"> </w:t>
      </w:r>
      <w:r>
        <w:rPr>
          <w:spacing w:val="-2"/>
        </w:rPr>
        <w:t>au</w:t>
      </w:r>
      <w:r>
        <w:rPr>
          <w:spacing w:val="-13"/>
        </w:rPr>
        <w:t xml:space="preserve"> </w:t>
      </w:r>
      <w:r>
        <w:rPr>
          <w:spacing w:val="-2"/>
        </w:rPr>
        <w:t>paiement</w:t>
      </w:r>
      <w:r>
        <w:rPr>
          <w:spacing w:val="-12"/>
        </w:rPr>
        <w:t xml:space="preserve"> </w:t>
      </w:r>
      <w:r>
        <w:rPr>
          <w:spacing w:val="-2"/>
        </w:rPr>
        <w:t>direct.</w:t>
      </w:r>
    </w:p>
    <w:p w:rsidR="00E11F6A" w:rsidRDefault="00716231">
      <w:pPr>
        <w:pStyle w:val="Corpsdetexte"/>
        <w:spacing w:before="119"/>
        <w:ind w:right="418"/>
        <w:jc w:val="both"/>
      </w:pPr>
      <w:r>
        <w:rPr>
          <w:spacing w:val="-4"/>
        </w:rPr>
        <w:t>En</w:t>
      </w:r>
      <w:r>
        <w:rPr>
          <w:spacing w:val="-10"/>
        </w:rPr>
        <w:t xml:space="preserve"> </w:t>
      </w:r>
      <w:r>
        <w:rPr>
          <w:spacing w:val="-4"/>
        </w:rPr>
        <w:t>cas</w:t>
      </w:r>
      <w:r>
        <w:rPr>
          <w:spacing w:val="-9"/>
        </w:rPr>
        <w:t xml:space="preserve"> </w:t>
      </w:r>
      <w:r>
        <w:rPr>
          <w:spacing w:val="-4"/>
        </w:rPr>
        <w:t>de</w:t>
      </w:r>
      <w:r>
        <w:rPr>
          <w:spacing w:val="-9"/>
        </w:rPr>
        <w:t xml:space="preserve"> </w:t>
      </w:r>
      <w:r>
        <w:rPr>
          <w:spacing w:val="-4"/>
        </w:rPr>
        <w:t>groupement</w:t>
      </w:r>
      <w:r>
        <w:rPr>
          <w:spacing w:val="-9"/>
        </w:rPr>
        <w:t xml:space="preserve"> </w:t>
      </w:r>
      <w:r>
        <w:rPr>
          <w:spacing w:val="-4"/>
        </w:rPr>
        <w:t>solidaire,</w:t>
      </w:r>
      <w:r>
        <w:rPr>
          <w:spacing w:val="-9"/>
        </w:rPr>
        <w:t xml:space="preserve"> </w:t>
      </w:r>
      <w:r>
        <w:rPr>
          <w:spacing w:val="-4"/>
        </w:rPr>
        <w:t>les</w:t>
      </w:r>
      <w:r>
        <w:rPr>
          <w:spacing w:val="-8"/>
        </w:rPr>
        <w:t xml:space="preserve"> </w:t>
      </w:r>
      <w:r>
        <w:rPr>
          <w:spacing w:val="-4"/>
        </w:rPr>
        <w:t>paiements</w:t>
      </w:r>
      <w:r>
        <w:rPr>
          <w:spacing w:val="-8"/>
        </w:rPr>
        <w:t xml:space="preserve"> </w:t>
      </w:r>
      <w:r>
        <w:rPr>
          <w:spacing w:val="-4"/>
        </w:rPr>
        <w:t>des</w:t>
      </w:r>
      <w:r>
        <w:rPr>
          <w:spacing w:val="-8"/>
        </w:rPr>
        <w:t xml:space="preserve"> </w:t>
      </w:r>
      <w:r>
        <w:rPr>
          <w:spacing w:val="-4"/>
        </w:rPr>
        <w:t>membres</w:t>
      </w:r>
      <w:r>
        <w:rPr>
          <w:spacing w:val="-8"/>
        </w:rPr>
        <w:t xml:space="preserve"> </w:t>
      </w:r>
      <w:r>
        <w:rPr>
          <w:spacing w:val="-4"/>
        </w:rPr>
        <w:t>du</w:t>
      </w:r>
      <w:r>
        <w:rPr>
          <w:spacing w:val="-9"/>
        </w:rPr>
        <w:t xml:space="preserve"> </w:t>
      </w:r>
      <w:r>
        <w:rPr>
          <w:spacing w:val="-4"/>
        </w:rPr>
        <w:t>groupement</w:t>
      </w:r>
      <w:r>
        <w:rPr>
          <w:spacing w:val="-10"/>
        </w:rPr>
        <w:t xml:space="preserve"> </w:t>
      </w:r>
      <w:r>
        <w:rPr>
          <w:spacing w:val="-4"/>
        </w:rPr>
        <w:t>sont</w:t>
      </w:r>
      <w:r>
        <w:rPr>
          <w:spacing w:val="-9"/>
        </w:rPr>
        <w:t xml:space="preserve"> </w:t>
      </w:r>
      <w:r>
        <w:rPr>
          <w:spacing w:val="-4"/>
        </w:rPr>
        <w:t>effectués</w:t>
      </w:r>
      <w:r>
        <w:rPr>
          <w:spacing w:val="-9"/>
        </w:rPr>
        <w:t xml:space="preserve"> </w:t>
      </w:r>
      <w:r>
        <w:rPr>
          <w:spacing w:val="-4"/>
        </w:rPr>
        <w:t>sur</w:t>
      </w:r>
      <w:r>
        <w:rPr>
          <w:spacing w:val="-8"/>
        </w:rPr>
        <w:t xml:space="preserve"> </w:t>
      </w:r>
      <w:r>
        <w:rPr>
          <w:spacing w:val="-4"/>
        </w:rPr>
        <w:t>un</w:t>
      </w:r>
      <w:r>
        <w:rPr>
          <w:spacing w:val="-6"/>
        </w:rPr>
        <w:t xml:space="preserve"> </w:t>
      </w:r>
      <w:r>
        <w:rPr>
          <w:spacing w:val="-4"/>
        </w:rPr>
        <w:t>compte</w:t>
      </w:r>
      <w:r>
        <w:rPr>
          <w:spacing w:val="-9"/>
        </w:rPr>
        <w:t xml:space="preserve"> </w:t>
      </w:r>
      <w:r>
        <w:rPr>
          <w:spacing w:val="-4"/>
        </w:rPr>
        <w:t xml:space="preserve">unique </w:t>
      </w:r>
      <w:r>
        <w:rPr>
          <w:spacing w:val="-2"/>
        </w:rPr>
        <w:t>ouvert</w:t>
      </w:r>
      <w:r>
        <w:rPr>
          <w:spacing w:val="-13"/>
        </w:rPr>
        <w:t xml:space="preserve"> </w:t>
      </w:r>
      <w:r>
        <w:rPr>
          <w:spacing w:val="-2"/>
        </w:rPr>
        <w:t>au</w:t>
      </w:r>
      <w:r>
        <w:rPr>
          <w:spacing w:val="-13"/>
        </w:rPr>
        <w:t xml:space="preserve"> </w:t>
      </w:r>
      <w:r>
        <w:rPr>
          <w:spacing w:val="-2"/>
        </w:rPr>
        <w:t>nom</w:t>
      </w:r>
      <w:r>
        <w:rPr>
          <w:spacing w:val="-12"/>
        </w:rPr>
        <w:t xml:space="preserve"> </w:t>
      </w:r>
      <w:r>
        <w:rPr>
          <w:spacing w:val="-2"/>
        </w:rPr>
        <w:t>des</w:t>
      </w:r>
      <w:r>
        <w:rPr>
          <w:spacing w:val="-12"/>
        </w:rPr>
        <w:t xml:space="preserve"> </w:t>
      </w:r>
      <w:r>
        <w:rPr>
          <w:spacing w:val="-2"/>
        </w:rPr>
        <w:t>membres</w:t>
      </w:r>
      <w:r>
        <w:rPr>
          <w:spacing w:val="-12"/>
        </w:rPr>
        <w:t xml:space="preserve"> </w:t>
      </w:r>
      <w:r>
        <w:rPr>
          <w:spacing w:val="-2"/>
        </w:rPr>
        <w:t>du</w:t>
      </w:r>
      <w:r>
        <w:rPr>
          <w:spacing w:val="-13"/>
        </w:rPr>
        <w:t xml:space="preserve"> </w:t>
      </w:r>
      <w:r>
        <w:rPr>
          <w:spacing w:val="-2"/>
        </w:rPr>
        <w:t>groupement</w:t>
      </w:r>
      <w:r>
        <w:rPr>
          <w:spacing w:val="-12"/>
        </w:rPr>
        <w:t xml:space="preserve"> </w:t>
      </w:r>
      <w:r>
        <w:rPr>
          <w:spacing w:val="-2"/>
        </w:rPr>
        <w:t>ou</w:t>
      </w:r>
      <w:r>
        <w:rPr>
          <w:spacing w:val="-12"/>
        </w:rPr>
        <w:t xml:space="preserve"> </w:t>
      </w:r>
      <w:r>
        <w:rPr>
          <w:spacing w:val="-2"/>
        </w:rPr>
        <w:t>du</w:t>
      </w:r>
      <w:r>
        <w:rPr>
          <w:spacing w:val="-13"/>
        </w:rPr>
        <w:t xml:space="preserve"> </w:t>
      </w:r>
      <w:r>
        <w:rPr>
          <w:spacing w:val="-2"/>
        </w:rPr>
        <w:t>mandataire</w:t>
      </w:r>
      <w:r>
        <w:rPr>
          <w:spacing w:val="-13"/>
        </w:rPr>
        <w:t xml:space="preserve"> </w:t>
      </w:r>
      <w:r>
        <w:rPr>
          <w:spacing w:val="-2"/>
        </w:rPr>
        <w:t>géré</w:t>
      </w:r>
      <w:r>
        <w:rPr>
          <w:spacing w:val="-12"/>
        </w:rPr>
        <w:t xml:space="preserve"> </w:t>
      </w:r>
      <w:r>
        <w:rPr>
          <w:spacing w:val="-2"/>
        </w:rPr>
        <w:t>par</w:t>
      </w:r>
      <w:r>
        <w:rPr>
          <w:spacing w:val="-12"/>
        </w:rPr>
        <w:t xml:space="preserve"> </w:t>
      </w:r>
      <w:r>
        <w:rPr>
          <w:spacing w:val="-2"/>
        </w:rPr>
        <w:t>le</w:t>
      </w:r>
    </w:p>
    <w:p w:rsidR="00E11F6A" w:rsidRDefault="00716231">
      <w:pPr>
        <w:pStyle w:val="Corpsdetexte"/>
        <w:spacing w:before="121"/>
        <w:ind w:right="425"/>
        <w:jc w:val="both"/>
      </w:pPr>
      <w:r>
        <w:rPr>
          <w:spacing w:val="-4"/>
        </w:rPr>
        <w:t>Les</w:t>
      </w:r>
      <w:r>
        <w:rPr>
          <w:spacing w:val="-7"/>
        </w:rPr>
        <w:t xml:space="preserve"> </w:t>
      </w:r>
      <w:r>
        <w:rPr>
          <w:spacing w:val="-4"/>
        </w:rPr>
        <w:t>modalités</w:t>
      </w:r>
      <w:r>
        <w:rPr>
          <w:spacing w:val="-7"/>
        </w:rPr>
        <w:t xml:space="preserve"> </w:t>
      </w:r>
      <w:r>
        <w:rPr>
          <w:spacing w:val="-4"/>
        </w:rPr>
        <w:t>de</w:t>
      </w:r>
      <w:r>
        <w:rPr>
          <w:spacing w:val="-9"/>
        </w:rPr>
        <w:t xml:space="preserve"> </w:t>
      </w:r>
      <w:r>
        <w:rPr>
          <w:spacing w:val="-4"/>
        </w:rPr>
        <w:t>détermination</w:t>
      </w:r>
      <w:r>
        <w:rPr>
          <w:spacing w:val="-9"/>
        </w:rPr>
        <w:t xml:space="preserve"> </w:t>
      </w:r>
      <w:r>
        <w:rPr>
          <w:spacing w:val="-4"/>
        </w:rPr>
        <w:t>du</w:t>
      </w:r>
      <w:r>
        <w:rPr>
          <w:spacing w:val="-9"/>
        </w:rPr>
        <w:t xml:space="preserve"> </w:t>
      </w:r>
      <w:r>
        <w:rPr>
          <w:spacing w:val="-4"/>
        </w:rPr>
        <w:t>montant</w:t>
      </w:r>
      <w:r>
        <w:rPr>
          <w:spacing w:val="-8"/>
        </w:rPr>
        <w:t xml:space="preserve"> </w:t>
      </w:r>
      <w:r>
        <w:rPr>
          <w:spacing w:val="-4"/>
        </w:rPr>
        <w:t>de</w:t>
      </w:r>
      <w:r>
        <w:rPr>
          <w:spacing w:val="-6"/>
        </w:rPr>
        <w:t xml:space="preserve"> </w:t>
      </w:r>
      <w:r>
        <w:rPr>
          <w:spacing w:val="-4"/>
        </w:rPr>
        <w:t>l’avance</w:t>
      </w:r>
      <w:r>
        <w:rPr>
          <w:spacing w:val="-9"/>
        </w:rPr>
        <w:t xml:space="preserve"> </w:t>
      </w:r>
      <w:r>
        <w:rPr>
          <w:spacing w:val="-4"/>
        </w:rPr>
        <w:t>à</w:t>
      </w:r>
      <w:r>
        <w:rPr>
          <w:spacing w:val="-9"/>
        </w:rPr>
        <w:t xml:space="preserve"> </w:t>
      </w:r>
      <w:r>
        <w:rPr>
          <w:spacing w:val="-4"/>
        </w:rPr>
        <w:t>verser</w:t>
      </w:r>
      <w:r>
        <w:rPr>
          <w:spacing w:val="-7"/>
        </w:rPr>
        <w:t xml:space="preserve"> </w:t>
      </w:r>
      <w:r>
        <w:rPr>
          <w:spacing w:val="-4"/>
        </w:rPr>
        <w:t>sur</w:t>
      </w:r>
      <w:r>
        <w:rPr>
          <w:spacing w:val="-7"/>
        </w:rPr>
        <w:t xml:space="preserve"> </w:t>
      </w:r>
      <w:r>
        <w:rPr>
          <w:spacing w:val="-4"/>
        </w:rPr>
        <w:t>ce</w:t>
      </w:r>
      <w:r>
        <w:rPr>
          <w:spacing w:val="-9"/>
        </w:rPr>
        <w:t xml:space="preserve"> </w:t>
      </w:r>
      <w:r>
        <w:rPr>
          <w:spacing w:val="-4"/>
        </w:rPr>
        <w:t>compte</w:t>
      </w:r>
      <w:r>
        <w:rPr>
          <w:spacing w:val="-9"/>
        </w:rPr>
        <w:t xml:space="preserve"> </w:t>
      </w:r>
      <w:r>
        <w:rPr>
          <w:spacing w:val="-4"/>
        </w:rPr>
        <w:t>s'appliquent</w:t>
      </w:r>
      <w:r>
        <w:rPr>
          <w:spacing w:val="-8"/>
        </w:rPr>
        <w:t xml:space="preserve"> </w:t>
      </w:r>
      <w:r>
        <w:rPr>
          <w:spacing w:val="-4"/>
        </w:rPr>
        <w:t>alors</w:t>
      </w:r>
      <w:r>
        <w:rPr>
          <w:spacing w:val="-7"/>
        </w:rPr>
        <w:t xml:space="preserve"> </w:t>
      </w:r>
      <w:r>
        <w:rPr>
          <w:spacing w:val="-4"/>
        </w:rPr>
        <w:t>au</w:t>
      </w:r>
      <w:r>
        <w:rPr>
          <w:spacing w:val="-9"/>
        </w:rPr>
        <w:t xml:space="preserve"> </w:t>
      </w:r>
      <w:r>
        <w:rPr>
          <w:spacing w:val="-4"/>
        </w:rPr>
        <w:t>montant</w:t>
      </w:r>
      <w:r>
        <w:rPr>
          <w:spacing w:val="-8"/>
        </w:rPr>
        <w:t xml:space="preserve"> </w:t>
      </w:r>
      <w:r>
        <w:rPr>
          <w:spacing w:val="-4"/>
        </w:rPr>
        <w:t xml:space="preserve">TTC </w:t>
      </w:r>
      <w:r>
        <w:rPr>
          <w:spacing w:val="-2"/>
        </w:rPr>
        <w:t>des</w:t>
      </w:r>
      <w:r>
        <w:rPr>
          <w:spacing w:val="-12"/>
        </w:rPr>
        <w:t xml:space="preserve"> </w:t>
      </w:r>
      <w:r>
        <w:rPr>
          <w:spacing w:val="-2"/>
        </w:rPr>
        <w:t>travaux</w:t>
      </w:r>
      <w:r>
        <w:rPr>
          <w:spacing w:val="-12"/>
        </w:rPr>
        <w:t xml:space="preserve"> </w:t>
      </w:r>
      <w:r>
        <w:rPr>
          <w:spacing w:val="-2"/>
        </w:rPr>
        <w:t>réalisés</w:t>
      </w:r>
      <w:r>
        <w:rPr>
          <w:spacing w:val="-12"/>
        </w:rPr>
        <w:t xml:space="preserve"> </w:t>
      </w:r>
      <w:r>
        <w:rPr>
          <w:spacing w:val="-2"/>
        </w:rPr>
        <w:t>par</w:t>
      </w:r>
      <w:r>
        <w:rPr>
          <w:spacing w:val="-12"/>
        </w:rPr>
        <w:t xml:space="preserve"> </w:t>
      </w:r>
      <w:r>
        <w:rPr>
          <w:spacing w:val="-2"/>
        </w:rPr>
        <w:t>l’ensemble</w:t>
      </w:r>
      <w:r>
        <w:rPr>
          <w:spacing w:val="-12"/>
        </w:rPr>
        <w:t xml:space="preserve"> </w:t>
      </w:r>
      <w:r>
        <w:rPr>
          <w:spacing w:val="-2"/>
        </w:rPr>
        <w:t>des</w:t>
      </w:r>
      <w:r>
        <w:rPr>
          <w:spacing w:val="-12"/>
        </w:rPr>
        <w:t xml:space="preserve"> </w:t>
      </w:r>
      <w:r>
        <w:rPr>
          <w:spacing w:val="-2"/>
        </w:rPr>
        <w:t>cotraitants.</w:t>
      </w:r>
    </w:p>
    <w:p w:rsidR="00E11F6A" w:rsidRDefault="00716231">
      <w:pPr>
        <w:pStyle w:val="Corpsdetexte"/>
        <w:spacing w:before="118"/>
        <w:ind w:right="419"/>
        <w:jc w:val="both"/>
      </w:pPr>
      <w:r>
        <w:t>Le</w:t>
      </w:r>
      <w:r>
        <w:rPr>
          <w:spacing w:val="-14"/>
        </w:rPr>
        <w:t xml:space="preserve"> </w:t>
      </w:r>
      <w:r>
        <w:t>sous-traitant</w:t>
      </w:r>
      <w:r>
        <w:rPr>
          <w:spacing w:val="-14"/>
        </w:rPr>
        <w:t xml:space="preserve"> </w:t>
      </w:r>
      <w:r>
        <w:t>qui</w:t>
      </w:r>
      <w:r>
        <w:rPr>
          <w:spacing w:val="-14"/>
        </w:rPr>
        <w:t xml:space="preserve"> </w:t>
      </w:r>
      <w:r>
        <w:t>demande</w:t>
      </w:r>
      <w:r>
        <w:rPr>
          <w:spacing w:val="-14"/>
        </w:rPr>
        <w:t xml:space="preserve"> </w:t>
      </w:r>
      <w:r>
        <w:t>à</w:t>
      </w:r>
      <w:r>
        <w:rPr>
          <w:spacing w:val="-14"/>
        </w:rPr>
        <w:t xml:space="preserve"> </w:t>
      </w:r>
      <w:r>
        <w:t>bénéficier</w:t>
      </w:r>
      <w:r>
        <w:rPr>
          <w:spacing w:val="-13"/>
        </w:rPr>
        <w:t xml:space="preserve"> </w:t>
      </w:r>
      <w:r>
        <w:t>de</w:t>
      </w:r>
      <w:r>
        <w:rPr>
          <w:spacing w:val="-14"/>
        </w:rPr>
        <w:t xml:space="preserve"> </w:t>
      </w:r>
      <w:r>
        <w:t>l'avance</w:t>
      </w:r>
      <w:r>
        <w:rPr>
          <w:spacing w:val="-12"/>
        </w:rPr>
        <w:t xml:space="preserve"> </w:t>
      </w:r>
      <w:r>
        <w:t>est</w:t>
      </w:r>
      <w:r>
        <w:rPr>
          <w:spacing w:val="-14"/>
        </w:rPr>
        <w:t xml:space="preserve"> </w:t>
      </w:r>
      <w:r>
        <w:t>soumis</w:t>
      </w:r>
      <w:r>
        <w:rPr>
          <w:spacing w:val="-13"/>
        </w:rPr>
        <w:t xml:space="preserve"> </w:t>
      </w:r>
      <w:r>
        <w:t>à</w:t>
      </w:r>
      <w:r>
        <w:rPr>
          <w:spacing w:val="-13"/>
        </w:rPr>
        <w:t xml:space="preserve"> </w:t>
      </w:r>
      <w:r>
        <w:t>l’obligation</w:t>
      </w:r>
      <w:r>
        <w:rPr>
          <w:spacing w:val="-14"/>
        </w:rPr>
        <w:t xml:space="preserve"> </w:t>
      </w:r>
      <w:r>
        <w:t>de</w:t>
      </w:r>
      <w:r>
        <w:rPr>
          <w:spacing w:val="-14"/>
        </w:rPr>
        <w:t xml:space="preserve"> </w:t>
      </w:r>
      <w:r>
        <w:t>présenter,</w:t>
      </w:r>
      <w:r>
        <w:rPr>
          <w:spacing w:val="-12"/>
        </w:rPr>
        <w:t xml:space="preserve"> </w:t>
      </w:r>
      <w:r>
        <w:t>en</w:t>
      </w:r>
      <w:r>
        <w:rPr>
          <w:spacing w:val="-14"/>
        </w:rPr>
        <w:t xml:space="preserve"> </w:t>
      </w:r>
      <w:r>
        <w:t>contrepartie</w:t>
      </w:r>
      <w:r>
        <w:rPr>
          <w:spacing w:val="-14"/>
        </w:rPr>
        <w:t xml:space="preserve"> </w:t>
      </w:r>
      <w:r>
        <w:t xml:space="preserve">de </w:t>
      </w:r>
      <w:r>
        <w:rPr>
          <w:spacing w:val="-6"/>
        </w:rPr>
        <w:t>l’avance</w:t>
      </w:r>
      <w:r>
        <w:rPr>
          <w:spacing w:val="-8"/>
        </w:rPr>
        <w:t xml:space="preserve"> </w:t>
      </w:r>
      <w:r>
        <w:rPr>
          <w:spacing w:val="-6"/>
        </w:rPr>
        <w:t>qu’il demande,</w:t>
      </w:r>
      <w:r>
        <w:rPr>
          <w:spacing w:val="-8"/>
        </w:rPr>
        <w:t xml:space="preserve"> </w:t>
      </w:r>
      <w:r>
        <w:rPr>
          <w:spacing w:val="-6"/>
        </w:rPr>
        <w:t>une garantie d’un</w:t>
      </w:r>
      <w:r>
        <w:rPr>
          <w:spacing w:val="-8"/>
        </w:rPr>
        <w:t xml:space="preserve"> </w:t>
      </w:r>
      <w:r>
        <w:rPr>
          <w:spacing w:val="-6"/>
        </w:rPr>
        <w:t>montant équivalent à</w:t>
      </w:r>
      <w:r>
        <w:rPr>
          <w:spacing w:val="-8"/>
        </w:rPr>
        <w:t xml:space="preserve"> </w:t>
      </w:r>
      <w:r>
        <w:rPr>
          <w:spacing w:val="-6"/>
        </w:rPr>
        <w:t>cette avance, dans les</w:t>
      </w:r>
      <w:r>
        <w:rPr>
          <w:spacing w:val="-3"/>
        </w:rPr>
        <w:t xml:space="preserve"> </w:t>
      </w:r>
      <w:r>
        <w:rPr>
          <w:spacing w:val="-6"/>
        </w:rPr>
        <w:t>mêmes conditions que</w:t>
      </w:r>
      <w:r>
        <w:rPr>
          <w:spacing w:val="-8"/>
        </w:rPr>
        <w:t xml:space="preserve"> </w:t>
      </w:r>
      <w:r>
        <w:rPr>
          <w:spacing w:val="-6"/>
        </w:rPr>
        <w:t xml:space="preserve">celles </w:t>
      </w:r>
      <w:r>
        <w:rPr>
          <w:spacing w:val="-2"/>
        </w:rPr>
        <w:t>applicables</w:t>
      </w:r>
      <w:r>
        <w:rPr>
          <w:spacing w:val="-4"/>
        </w:rPr>
        <w:t xml:space="preserve"> </w:t>
      </w:r>
      <w:r>
        <w:rPr>
          <w:spacing w:val="-2"/>
        </w:rPr>
        <w:t>à</w:t>
      </w:r>
      <w:r>
        <w:rPr>
          <w:spacing w:val="-6"/>
        </w:rPr>
        <w:t xml:space="preserve"> </w:t>
      </w:r>
      <w:r>
        <w:rPr>
          <w:spacing w:val="-2"/>
        </w:rPr>
        <w:t>l’entrepreneur</w:t>
      </w:r>
      <w:r>
        <w:rPr>
          <w:spacing w:val="-6"/>
        </w:rPr>
        <w:t xml:space="preserve"> </w:t>
      </w:r>
      <w:r>
        <w:rPr>
          <w:spacing w:val="-2"/>
        </w:rPr>
        <w:t>principal.</w:t>
      </w:r>
    </w:p>
    <w:p w:rsidR="00E11F6A" w:rsidRDefault="00716231">
      <w:pPr>
        <w:pStyle w:val="Corpsdetexte"/>
        <w:spacing w:before="122"/>
        <w:ind w:right="417"/>
        <w:jc w:val="both"/>
      </w:pPr>
      <w:r>
        <w:rPr>
          <w:spacing w:val="-6"/>
        </w:rPr>
        <w:t>En</w:t>
      </w:r>
      <w:r>
        <w:rPr>
          <w:spacing w:val="-7"/>
        </w:rPr>
        <w:t xml:space="preserve"> </w:t>
      </w:r>
      <w:r>
        <w:rPr>
          <w:spacing w:val="-6"/>
        </w:rPr>
        <w:t>cas d’agrément d’un</w:t>
      </w:r>
      <w:r>
        <w:rPr>
          <w:spacing w:val="-7"/>
        </w:rPr>
        <w:t xml:space="preserve"> </w:t>
      </w:r>
      <w:r>
        <w:rPr>
          <w:spacing w:val="-6"/>
        </w:rPr>
        <w:t>sous-traitant en</w:t>
      </w:r>
      <w:r>
        <w:rPr>
          <w:spacing w:val="-7"/>
        </w:rPr>
        <w:t xml:space="preserve"> </w:t>
      </w:r>
      <w:r>
        <w:rPr>
          <w:spacing w:val="-6"/>
        </w:rPr>
        <w:t>cours de</w:t>
      </w:r>
      <w:r>
        <w:rPr>
          <w:spacing w:val="-7"/>
        </w:rPr>
        <w:t xml:space="preserve"> </w:t>
      </w:r>
      <w:r>
        <w:rPr>
          <w:spacing w:val="-6"/>
        </w:rPr>
        <w:t>chantier,</w:t>
      </w:r>
      <w:r>
        <w:rPr>
          <w:spacing w:val="-7"/>
        </w:rPr>
        <w:t xml:space="preserve"> </w:t>
      </w:r>
      <w:r>
        <w:rPr>
          <w:spacing w:val="-6"/>
        </w:rPr>
        <w:t xml:space="preserve">si le titulaire, mandataire ou cotraitant du marché a perçu </w:t>
      </w:r>
      <w:r>
        <w:rPr>
          <w:spacing w:val="-2"/>
        </w:rPr>
        <w:t>une</w:t>
      </w:r>
      <w:r>
        <w:rPr>
          <w:spacing w:val="-12"/>
        </w:rPr>
        <w:t xml:space="preserve"> </w:t>
      </w:r>
      <w:r>
        <w:rPr>
          <w:spacing w:val="-2"/>
        </w:rPr>
        <w:t>avance,</w:t>
      </w:r>
      <w:r>
        <w:rPr>
          <w:spacing w:val="-12"/>
        </w:rPr>
        <w:t xml:space="preserve"> </w:t>
      </w:r>
      <w:r>
        <w:rPr>
          <w:spacing w:val="-2"/>
        </w:rPr>
        <w:t>la</w:t>
      </w:r>
      <w:r>
        <w:rPr>
          <w:spacing w:val="-12"/>
        </w:rPr>
        <w:t xml:space="preserve"> </w:t>
      </w:r>
      <w:r>
        <w:rPr>
          <w:spacing w:val="-2"/>
        </w:rPr>
        <w:t>part</w:t>
      </w:r>
      <w:r>
        <w:rPr>
          <w:spacing w:val="-12"/>
        </w:rPr>
        <w:t xml:space="preserve"> </w:t>
      </w:r>
      <w:r>
        <w:rPr>
          <w:spacing w:val="-2"/>
        </w:rPr>
        <w:t>d’avance</w:t>
      </w:r>
      <w:r>
        <w:rPr>
          <w:spacing w:val="-12"/>
        </w:rPr>
        <w:t xml:space="preserve"> </w:t>
      </w:r>
      <w:r>
        <w:rPr>
          <w:spacing w:val="-2"/>
        </w:rPr>
        <w:t>correspondant</w:t>
      </w:r>
      <w:r>
        <w:rPr>
          <w:spacing w:val="-12"/>
        </w:rPr>
        <w:t xml:space="preserve"> </w:t>
      </w:r>
      <w:r>
        <w:rPr>
          <w:spacing w:val="-2"/>
        </w:rPr>
        <w:t>à</w:t>
      </w:r>
      <w:r>
        <w:rPr>
          <w:spacing w:val="-12"/>
        </w:rPr>
        <w:t xml:space="preserve"> </w:t>
      </w:r>
      <w:r>
        <w:rPr>
          <w:spacing w:val="-2"/>
        </w:rPr>
        <w:t>la</w:t>
      </w:r>
      <w:r>
        <w:rPr>
          <w:spacing w:val="-12"/>
        </w:rPr>
        <w:t xml:space="preserve"> </w:t>
      </w:r>
      <w:r>
        <w:rPr>
          <w:spacing w:val="-2"/>
        </w:rPr>
        <w:t>partie</w:t>
      </w:r>
      <w:r>
        <w:rPr>
          <w:spacing w:val="-12"/>
        </w:rPr>
        <w:t xml:space="preserve"> </w:t>
      </w:r>
      <w:r>
        <w:rPr>
          <w:spacing w:val="-2"/>
        </w:rPr>
        <w:t>du</w:t>
      </w:r>
      <w:r>
        <w:rPr>
          <w:spacing w:val="-11"/>
        </w:rPr>
        <w:t xml:space="preserve"> </w:t>
      </w:r>
      <w:r>
        <w:rPr>
          <w:spacing w:val="-2"/>
        </w:rPr>
        <w:t>marché</w:t>
      </w:r>
      <w:r>
        <w:rPr>
          <w:spacing w:val="-12"/>
        </w:rPr>
        <w:t xml:space="preserve"> </w:t>
      </w:r>
      <w:r>
        <w:rPr>
          <w:spacing w:val="-2"/>
        </w:rPr>
        <w:t>sous-traitée</w:t>
      </w:r>
      <w:r>
        <w:rPr>
          <w:spacing w:val="-12"/>
        </w:rPr>
        <w:t xml:space="preserve"> </w:t>
      </w:r>
      <w:r>
        <w:rPr>
          <w:spacing w:val="-2"/>
        </w:rPr>
        <w:t>sera</w:t>
      </w:r>
      <w:r>
        <w:rPr>
          <w:spacing w:val="-12"/>
        </w:rPr>
        <w:t xml:space="preserve"> </w:t>
      </w:r>
      <w:r>
        <w:rPr>
          <w:spacing w:val="-2"/>
        </w:rPr>
        <w:t>prélevée,</w:t>
      </w:r>
      <w:r>
        <w:rPr>
          <w:spacing w:val="-12"/>
        </w:rPr>
        <w:t xml:space="preserve"> </w:t>
      </w:r>
      <w:r>
        <w:rPr>
          <w:spacing w:val="-2"/>
        </w:rPr>
        <w:t>que</w:t>
      </w:r>
      <w:r>
        <w:rPr>
          <w:spacing w:val="-12"/>
        </w:rPr>
        <w:t xml:space="preserve"> </w:t>
      </w:r>
      <w:r>
        <w:rPr>
          <w:spacing w:val="-2"/>
        </w:rPr>
        <w:t>le</w:t>
      </w:r>
      <w:r>
        <w:rPr>
          <w:spacing w:val="-12"/>
        </w:rPr>
        <w:t xml:space="preserve"> </w:t>
      </w:r>
      <w:r>
        <w:rPr>
          <w:spacing w:val="-2"/>
        </w:rPr>
        <w:t>sous-traitant demande</w:t>
      </w:r>
      <w:r>
        <w:rPr>
          <w:spacing w:val="-8"/>
        </w:rPr>
        <w:t xml:space="preserve"> </w:t>
      </w:r>
      <w:r>
        <w:rPr>
          <w:spacing w:val="-2"/>
        </w:rPr>
        <w:t>ou</w:t>
      </w:r>
      <w:r>
        <w:rPr>
          <w:spacing w:val="-8"/>
        </w:rPr>
        <w:t xml:space="preserve"> </w:t>
      </w:r>
      <w:r>
        <w:rPr>
          <w:spacing w:val="-2"/>
        </w:rPr>
        <w:t>non</w:t>
      </w:r>
      <w:r>
        <w:rPr>
          <w:spacing w:val="-8"/>
        </w:rPr>
        <w:t xml:space="preserve"> </w:t>
      </w:r>
      <w:r>
        <w:rPr>
          <w:spacing w:val="-2"/>
        </w:rPr>
        <w:t>une</w:t>
      </w:r>
      <w:r>
        <w:rPr>
          <w:spacing w:val="-8"/>
        </w:rPr>
        <w:t xml:space="preserve"> </w:t>
      </w:r>
      <w:r>
        <w:rPr>
          <w:spacing w:val="-2"/>
        </w:rPr>
        <w:t>avance,</w:t>
      </w:r>
      <w:r>
        <w:rPr>
          <w:spacing w:val="-10"/>
        </w:rPr>
        <w:t xml:space="preserve"> </w:t>
      </w:r>
      <w:r>
        <w:rPr>
          <w:spacing w:val="-2"/>
        </w:rPr>
        <w:t>sur</w:t>
      </w:r>
      <w:r>
        <w:rPr>
          <w:spacing w:val="-7"/>
        </w:rPr>
        <w:t xml:space="preserve"> </w:t>
      </w:r>
      <w:r>
        <w:rPr>
          <w:spacing w:val="-2"/>
        </w:rPr>
        <w:t>les</w:t>
      </w:r>
      <w:r>
        <w:rPr>
          <w:spacing w:val="-9"/>
        </w:rPr>
        <w:t xml:space="preserve"> </w:t>
      </w:r>
      <w:r>
        <w:rPr>
          <w:spacing w:val="-2"/>
        </w:rPr>
        <w:t>sommes</w:t>
      </w:r>
      <w:r>
        <w:rPr>
          <w:spacing w:val="-7"/>
        </w:rPr>
        <w:t xml:space="preserve"> </w:t>
      </w:r>
      <w:r>
        <w:rPr>
          <w:spacing w:val="-2"/>
        </w:rPr>
        <w:t>qui</w:t>
      </w:r>
      <w:r>
        <w:rPr>
          <w:spacing w:val="-9"/>
        </w:rPr>
        <w:t xml:space="preserve"> </w:t>
      </w:r>
      <w:r>
        <w:rPr>
          <w:spacing w:val="-2"/>
        </w:rPr>
        <w:t>lui</w:t>
      </w:r>
      <w:r>
        <w:rPr>
          <w:spacing w:val="-10"/>
        </w:rPr>
        <w:t xml:space="preserve"> </w:t>
      </w:r>
      <w:r>
        <w:rPr>
          <w:spacing w:val="-2"/>
        </w:rPr>
        <w:t>sont</w:t>
      </w:r>
      <w:r>
        <w:rPr>
          <w:spacing w:val="-10"/>
        </w:rPr>
        <w:t xml:space="preserve"> </w:t>
      </w:r>
      <w:r>
        <w:rPr>
          <w:spacing w:val="-2"/>
        </w:rPr>
        <w:t>dues</w:t>
      </w:r>
      <w:r>
        <w:rPr>
          <w:spacing w:val="-7"/>
        </w:rPr>
        <w:t xml:space="preserve"> </w:t>
      </w:r>
      <w:r>
        <w:rPr>
          <w:spacing w:val="-2"/>
        </w:rPr>
        <w:t>sur</w:t>
      </w:r>
      <w:r>
        <w:rPr>
          <w:spacing w:val="-7"/>
        </w:rPr>
        <w:t xml:space="preserve"> </w:t>
      </w:r>
      <w:r>
        <w:rPr>
          <w:spacing w:val="-2"/>
        </w:rPr>
        <w:t>la</w:t>
      </w:r>
      <w:r>
        <w:rPr>
          <w:spacing w:val="-8"/>
        </w:rPr>
        <w:t xml:space="preserve"> </w:t>
      </w:r>
      <w:r>
        <w:rPr>
          <w:spacing w:val="-2"/>
        </w:rPr>
        <w:t>ou</w:t>
      </w:r>
      <w:r>
        <w:rPr>
          <w:spacing w:val="-8"/>
        </w:rPr>
        <w:t xml:space="preserve"> </w:t>
      </w:r>
      <w:r>
        <w:rPr>
          <w:spacing w:val="-2"/>
        </w:rPr>
        <w:t>les</w:t>
      </w:r>
      <w:r>
        <w:rPr>
          <w:spacing w:val="-7"/>
        </w:rPr>
        <w:t xml:space="preserve"> </w:t>
      </w:r>
      <w:r>
        <w:rPr>
          <w:spacing w:val="-2"/>
        </w:rPr>
        <w:t>demandes</w:t>
      </w:r>
      <w:r>
        <w:rPr>
          <w:spacing w:val="-7"/>
        </w:rPr>
        <w:t xml:space="preserve"> </w:t>
      </w:r>
      <w:r>
        <w:rPr>
          <w:spacing w:val="-2"/>
        </w:rPr>
        <w:t>de</w:t>
      </w:r>
      <w:r>
        <w:rPr>
          <w:spacing w:val="-8"/>
        </w:rPr>
        <w:t xml:space="preserve"> </w:t>
      </w:r>
      <w:r>
        <w:rPr>
          <w:spacing w:val="-2"/>
        </w:rPr>
        <w:t>paiement</w:t>
      </w:r>
      <w:r>
        <w:rPr>
          <w:spacing w:val="-8"/>
        </w:rPr>
        <w:t xml:space="preserve"> </w:t>
      </w:r>
      <w:r>
        <w:rPr>
          <w:spacing w:val="-2"/>
        </w:rPr>
        <w:t>présentées après</w:t>
      </w:r>
      <w:r>
        <w:rPr>
          <w:spacing w:val="-12"/>
        </w:rPr>
        <w:t xml:space="preserve"> </w:t>
      </w:r>
      <w:r>
        <w:rPr>
          <w:spacing w:val="-2"/>
        </w:rPr>
        <w:t>la</w:t>
      </w:r>
      <w:r>
        <w:rPr>
          <w:spacing w:val="-11"/>
        </w:rPr>
        <w:t xml:space="preserve"> </w:t>
      </w:r>
      <w:r>
        <w:rPr>
          <w:spacing w:val="-2"/>
        </w:rPr>
        <w:t>date</w:t>
      </w:r>
      <w:r>
        <w:rPr>
          <w:spacing w:val="-12"/>
        </w:rPr>
        <w:t xml:space="preserve"> </w:t>
      </w:r>
      <w:r>
        <w:rPr>
          <w:spacing w:val="-2"/>
        </w:rPr>
        <w:t>d’agrément</w:t>
      </w:r>
      <w:r>
        <w:rPr>
          <w:spacing w:val="-13"/>
        </w:rPr>
        <w:t xml:space="preserve"> </w:t>
      </w:r>
      <w:r>
        <w:rPr>
          <w:spacing w:val="-2"/>
        </w:rPr>
        <w:t>du</w:t>
      </w:r>
      <w:r>
        <w:rPr>
          <w:spacing w:val="-12"/>
        </w:rPr>
        <w:t xml:space="preserve"> </w:t>
      </w:r>
      <w:r>
        <w:rPr>
          <w:spacing w:val="-2"/>
        </w:rPr>
        <w:t>sous-traitant</w:t>
      </w:r>
      <w:r>
        <w:rPr>
          <w:spacing w:val="-13"/>
        </w:rPr>
        <w:t xml:space="preserve"> </w:t>
      </w:r>
      <w:r>
        <w:rPr>
          <w:spacing w:val="-2"/>
        </w:rPr>
        <w:t>concerné.</w:t>
      </w:r>
    </w:p>
    <w:p w:rsidR="00E11F6A" w:rsidRDefault="00716231">
      <w:pPr>
        <w:pStyle w:val="Corpsdetexte"/>
        <w:spacing w:before="119"/>
        <w:ind w:right="417"/>
        <w:jc w:val="both"/>
      </w:pPr>
      <w:r>
        <w:rPr>
          <w:spacing w:val="-2"/>
        </w:rPr>
        <w:t>Si</w:t>
      </w:r>
      <w:r>
        <w:rPr>
          <w:spacing w:val="-7"/>
        </w:rPr>
        <w:t xml:space="preserve"> </w:t>
      </w:r>
      <w:r>
        <w:rPr>
          <w:spacing w:val="-2"/>
        </w:rPr>
        <w:t>les</w:t>
      </w:r>
      <w:r>
        <w:rPr>
          <w:spacing w:val="-9"/>
        </w:rPr>
        <w:t xml:space="preserve"> </w:t>
      </w:r>
      <w:r>
        <w:rPr>
          <w:spacing w:val="-2"/>
        </w:rPr>
        <w:t>sommes</w:t>
      </w:r>
      <w:r>
        <w:rPr>
          <w:spacing w:val="-7"/>
        </w:rPr>
        <w:t xml:space="preserve"> </w:t>
      </w:r>
      <w:r>
        <w:rPr>
          <w:spacing w:val="-2"/>
        </w:rPr>
        <w:t>restant</w:t>
      </w:r>
      <w:r>
        <w:rPr>
          <w:spacing w:val="-9"/>
        </w:rPr>
        <w:t xml:space="preserve"> </w:t>
      </w:r>
      <w:r>
        <w:rPr>
          <w:spacing w:val="-2"/>
        </w:rPr>
        <w:t>dues</w:t>
      </w:r>
      <w:r>
        <w:rPr>
          <w:spacing w:val="-7"/>
        </w:rPr>
        <w:t xml:space="preserve"> </w:t>
      </w:r>
      <w:r>
        <w:rPr>
          <w:spacing w:val="-2"/>
        </w:rPr>
        <w:t>au</w:t>
      </w:r>
      <w:r>
        <w:rPr>
          <w:spacing w:val="-9"/>
        </w:rPr>
        <w:t xml:space="preserve"> </w:t>
      </w:r>
      <w:r>
        <w:rPr>
          <w:spacing w:val="-2"/>
        </w:rPr>
        <w:t>titulaire,</w:t>
      </w:r>
      <w:r>
        <w:rPr>
          <w:spacing w:val="-9"/>
        </w:rPr>
        <w:t xml:space="preserve"> </w:t>
      </w:r>
      <w:r>
        <w:rPr>
          <w:spacing w:val="-2"/>
        </w:rPr>
        <w:t>mandataire</w:t>
      </w:r>
      <w:r>
        <w:rPr>
          <w:spacing w:val="-9"/>
        </w:rPr>
        <w:t xml:space="preserve"> </w:t>
      </w:r>
      <w:r>
        <w:rPr>
          <w:spacing w:val="-2"/>
        </w:rPr>
        <w:t>ou</w:t>
      </w:r>
      <w:r>
        <w:rPr>
          <w:spacing w:val="-9"/>
        </w:rPr>
        <w:t xml:space="preserve"> </w:t>
      </w:r>
      <w:r>
        <w:rPr>
          <w:spacing w:val="-2"/>
        </w:rPr>
        <w:t>cotraitant</w:t>
      </w:r>
      <w:r>
        <w:rPr>
          <w:spacing w:val="-9"/>
        </w:rPr>
        <w:t xml:space="preserve"> </w:t>
      </w:r>
      <w:r>
        <w:rPr>
          <w:spacing w:val="-2"/>
        </w:rPr>
        <w:t>ne</w:t>
      </w:r>
      <w:r>
        <w:rPr>
          <w:spacing w:val="-9"/>
        </w:rPr>
        <w:t xml:space="preserve"> </w:t>
      </w:r>
      <w:r>
        <w:rPr>
          <w:spacing w:val="-2"/>
        </w:rPr>
        <w:t>permettent</w:t>
      </w:r>
      <w:r>
        <w:rPr>
          <w:spacing w:val="-9"/>
        </w:rPr>
        <w:t xml:space="preserve"> </w:t>
      </w:r>
      <w:r>
        <w:rPr>
          <w:spacing w:val="-2"/>
        </w:rPr>
        <w:t>pas,</w:t>
      </w:r>
      <w:r>
        <w:rPr>
          <w:spacing w:val="-9"/>
        </w:rPr>
        <w:t xml:space="preserve"> </w:t>
      </w:r>
      <w:r>
        <w:rPr>
          <w:spacing w:val="-2"/>
        </w:rPr>
        <w:t>lors</w:t>
      </w:r>
      <w:r>
        <w:rPr>
          <w:spacing w:val="-6"/>
        </w:rPr>
        <w:t xml:space="preserve"> </w:t>
      </w:r>
      <w:r>
        <w:rPr>
          <w:spacing w:val="-2"/>
        </w:rPr>
        <w:t>de</w:t>
      </w:r>
      <w:r>
        <w:rPr>
          <w:spacing w:val="-7"/>
        </w:rPr>
        <w:t xml:space="preserve"> </w:t>
      </w:r>
      <w:r>
        <w:rPr>
          <w:spacing w:val="-2"/>
        </w:rPr>
        <w:t>la</w:t>
      </w:r>
      <w:r>
        <w:rPr>
          <w:spacing w:val="-9"/>
        </w:rPr>
        <w:t xml:space="preserve"> </w:t>
      </w:r>
      <w:r>
        <w:rPr>
          <w:spacing w:val="-2"/>
        </w:rPr>
        <w:t>présentation</w:t>
      </w:r>
      <w:r>
        <w:rPr>
          <w:spacing w:val="-9"/>
        </w:rPr>
        <w:t xml:space="preserve"> </w:t>
      </w:r>
      <w:r>
        <w:rPr>
          <w:spacing w:val="-2"/>
        </w:rPr>
        <w:t>de</w:t>
      </w:r>
      <w:r>
        <w:rPr>
          <w:spacing w:val="-7"/>
        </w:rPr>
        <w:t xml:space="preserve"> </w:t>
      </w:r>
      <w:r>
        <w:rPr>
          <w:spacing w:val="-2"/>
        </w:rPr>
        <w:t xml:space="preserve">la </w:t>
      </w:r>
      <w:r>
        <w:rPr>
          <w:spacing w:val="-6"/>
        </w:rPr>
        <w:t>demande</w:t>
      </w:r>
      <w:r>
        <w:rPr>
          <w:spacing w:val="-8"/>
        </w:rPr>
        <w:t xml:space="preserve"> </w:t>
      </w:r>
      <w:r>
        <w:rPr>
          <w:spacing w:val="-6"/>
        </w:rPr>
        <w:t>d’agrément</w:t>
      </w:r>
      <w:r>
        <w:rPr>
          <w:spacing w:val="-8"/>
        </w:rPr>
        <w:t xml:space="preserve"> </w:t>
      </w:r>
      <w:r>
        <w:rPr>
          <w:spacing w:val="-6"/>
        </w:rPr>
        <w:t>du</w:t>
      </w:r>
      <w:r>
        <w:rPr>
          <w:spacing w:val="-8"/>
        </w:rPr>
        <w:t xml:space="preserve"> </w:t>
      </w:r>
      <w:r>
        <w:rPr>
          <w:spacing w:val="-6"/>
        </w:rPr>
        <w:t>sous-traitant</w:t>
      </w:r>
      <w:r>
        <w:rPr>
          <w:spacing w:val="-8"/>
        </w:rPr>
        <w:t xml:space="preserve"> </w:t>
      </w:r>
      <w:r>
        <w:rPr>
          <w:spacing w:val="-6"/>
        </w:rPr>
        <w:t>concerné,</w:t>
      </w:r>
      <w:r>
        <w:rPr>
          <w:spacing w:val="-7"/>
        </w:rPr>
        <w:t xml:space="preserve"> </w:t>
      </w:r>
      <w:r>
        <w:rPr>
          <w:spacing w:val="-6"/>
        </w:rPr>
        <w:t>le</w:t>
      </w:r>
      <w:r>
        <w:rPr>
          <w:spacing w:val="-7"/>
        </w:rPr>
        <w:t xml:space="preserve"> </w:t>
      </w:r>
      <w:r>
        <w:rPr>
          <w:spacing w:val="-6"/>
        </w:rPr>
        <w:t>remboursement</w:t>
      </w:r>
      <w:r>
        <w:rPr>
          <w:spacing w:val="-7"/>
        </w:rPr>
        <w:t xml:space="preserve"> </w:t>
      </w:r>
      <w:r>
        <w:rPr>
          <w:spacing w:val="-6"/>
        </w:rPr>
        <w:t>de</w:t>
      </w:r>
      <w:r>
        <w:rPr>
          <w:spacing w:val="-7"/>
        </w:rPr>
        <w:t xml:space="preserve"> </w:t>
      </w:r>
      <w:r>
        <w:rPr>
          <w:spacing w:val="-6"/>
        </w:rPr>
        <w:t>l’avance</w:t>
      </w:r>
      <w:r>
        <w:rPr>
          <w:spacing w:val="-8"/>
        </w:rPr>
        <w:t xml:space="preserve"> </w:t>
      </w:r>
      <w:r>
        <w:rPr>
          <w:spacing w:val="-6"/>
        </w:rPr>
        <w:t>sur la</w:t>
      </w:r>
      <w:r>
        <w:rPr>
          <w:spacing w:val="-7"/>
        </w:rPr>
        <w:t xml:space="preserve"> </w:t>
      </w:r>
      <w:r>
        <w:rPr>
          <w:spacing w:val="-6"/>
        </w:rPr>
        <w:t>part</w:t>
      </w:r>
      <w:r>
        <w:rPr>
          <w:spacing w:val="-7"/>
        </w:rPr>
        <w:t xml:space="preserve"> </w:t>
      </w:r>
      <w:r>
        <w:rPr>
          <w:spacing w:val="-6"/>
        </w:rPr>
        <w:t>du</w:t>
      </w:r>
      <w:r>
        <w:rPr>
          <w:spacing w:val="-7"/>
        </w:rPr>
        <w:t xml:space="preserve"> </w:t>
      </w:r>
      <w:r>
        <w:rPr>
          <w:spacing w:val="-6"/>
        </w:rPr>
        <w:t>marché</w:t>
      </w:r>
      <w:r>
        <w:rPr>
          <w:spacing w:val="-8"/>
        </w:rPr>
        <w:t xml:space="preserve"> </w:t>
      </w:r>
      <w:r>
        <w:rPr>
          <w:spacing w:val="-6"/>
        </w:rPr>
        <w:t>sous-traitée,</w:t>
      </w:r>
      <w:r>
        <w:rPr>
          <w:spacing w:val="-7"/>
        </w:rPr>
        <w:t xml:space="preserve"> </w:t>
      </w:r>
      <w:r>
        <w:rPr>
          <w:spacing w:val="-6"/>
        </w:rPr>
        <w:t>le maître d’ouvrage se</w:t>
      </w:r>
      <w:r>
        <w:rPr>
          <w:spacing w:val="-7"/>
        </w:rPr>
        <w:t xml:space="preserve"> </w:t>
      </w:r>
      <w:r>
        <w:rPr>
          <w:spacing w:val="-6"/>
        </w:rPr>
        <w:t>réserve</w:t>
      </w:r>
      <w:r>
        <w:rPr>
          <w:spacing w:val="-1"/>
        </w:rPr>
        <w:t xml:space="preserve"> </w:t>
      </w:r>
      <w:r>
        <w:rPr>
          <w:spacing w:val="-6"/>
        </w:rPr>
        <w:t>la possibilité</w:t>
      </w:r>
      <w:r>
        <w:rPr>
          <w:spacing w:val="-7"/>
        </w:rPr>
        <w:t xml:space="preserve"> </w:t>
      </w:r>
      <w:r>
        <w:rPr>
          <w:spacing w:val="-6"/>
        </w:rPr>
        <w:t>soit de</w:t>
      </w:r>
      <w:r>
        <w:rPr>
          <w:spacing w:val="-2"/>
        </w:rPr>
        <w:t xml:space="preserve"> </w:t>
      </w:r>
      <w:r>
        <w:rPr>
          <w:spacing w:val="-6"/>
        </w:rPr>
        <w:t>limiter</w:t>
      </w:r>
      <w:r>
        <w:rPr>
          <w:spacing w:val="-1"/>
        </w:rPr>
        <w:t xml:space="preserve"> </w:t>
      </w:r>
      <w:r>
        <w:rPr>
          <w:spacing w:val="-6"/>
        </w:rPr>
        <w:t>la sous-traitance</w:t>
      </w:r>
      <w:r>
        <w:rPr>
          <w:spacing w:val="-2"/>
        </w:rPr>
        <w:t xml:space="preserve"> </w:t>
      </w:r>
      <w:r>
        <w:rPr>
          <w:spacing w:val="-6"/>
        </w:rPr>
        <w:t>en</w:t>
      </w:r>
      <w:r>
        <w:rPr>
          <w:spacing w:val="-7"/>
        </w:rPr>
        <w:t xml:space="preserve"> </w:t>
      </w:r>
      <w:r>
        <w:rPr>
          <w:spacing w:val="-6"/>
        </w:rPr>
        <w:t>conséquence,</w:t>
      </w:r>
      <w:r>
        <w:rPr>
          <w:spacing w:val="-7"/>
        </w:rPr>
        <w:t xml:space="preserve"> </w:t>
      </w:r>
      <w:r>
        <w:rPr>
          <w:spacing w:val="-6"/>
        </w:rPr>
        <w:t>soit de refuser</w:t>
      </w:r>
      <w:r>
        <w:rPr>
          <w:spacing w:val="-1"/>
        </w:rPr>
        <w:t xml:space="preserve"> </w:t>
      </w:r>
      <w:r>
        <w:rPr>
          <w:spacing w:val="-6"/>
        </w:rPr>
        <w:t xml:space="preserve">l’agrément </w:t>
      </w:r>
      <w:r>
        <w:t>du</w:t>
      </w:r>
      <w:r>
        <w:rPr>
          <w:spacing w:val="-11"/>
        </w:rPr>
        <w:t xml:space="preserve"> </w:t>
      </w:r>
      <w:r>
        <w:t>sous-traitant.</w:t>
      </w:r>
    </w:p>
    <w:p w:rsidR="00E11F6A" w:rsidRDefault="00E11F6A">
      <w:pPr>
        <w:pStyle w:val="Corpsdetexte"/>
        <w:ind w:left="0"/>
      </w:pPr>
    </w:p>
    <w:p w:rsidR="00E11F6A" w:rsidRDefault="00E11F6A">
      <w:pPr>
        <w:pStyle w:val="Corpsdetexte"/>
        <w:spacing w:before="13"/>
        <w:ind w:left="0"/>
      </w:pPr>
    </w:p>
    <w:p w:rsidR="00E11F6A" w:rsidRDefault="00716231">
      <w:pPr>
        <w:ind w:left="141"/>
        <w:rPr>
          <w:rFonts w:ascii="Arial" w:hAnsi="Arial"/>
          <w:b/>
          <w:sz w:val="20"/>
        </w:rPr>
      </w:pPr>
      <w:r>
        <w:rPr>
          <w:rFonts w:ascii="Arial" w:hAnsi="Arial"/>
          <w:b/>
          <w:spacing w:val="-8"/>
          <w:sz w:val="20"/>
          <w:u w:val="single"/>
        </w:rPr>
        <w:t>Modalités</w:t>
      </w:r>
      <w:r>
        <w:rPr>
          <w:rFonts w:ascii="Arial" w:hAnsi="Arial"/>
          <w:b/>
          <w:spacing w:val="-3"/>
          <w:sz w:val="20"/>
          <w:u w:val="single"/>
        </w:rPr>
        <w:t xml:space="preserve"> </w:t>
      </w:r>
      <w:r>
        <w:rPr>
          <w:rFonts w:ascii="Arial" w:hAnsi="Arial"/>
          <w:b/>
          <w:spacing w:val="-8"/>
          <w:sz w:val="20"/>
          <w:u w:val="single"/>
        </w:rPr>
        <w:t>de</w:t>
      </w:r>
      <w:r>
        <w:rPr>
          <w:rFonts w:ascii="Arial" w:hAnsi="Arial"/>
          <w:b/>
          <w:spacing w:val="-2"/>
          <w:sz w:val="20"/>
          <w:u w:val="single"/>
        </w:rPr>
        <w:t xml:space="preserve"> </w:t>
      </w:r>
      <w:r>
        <w:rPr>
          <w:rFonts w:ascii="Arial" w:hAnsi="Arial"/>
          <w:b/>
          <w:spacing w:val="-8"/>
          <w:sz w:val="20"/>
          <w:u w:val="single"/>
        </w:rPr>
        <w:t>règlement</w:t>
      </w:r>
      <w:r>
        <w:rPr>
          <w:rFonts w:ascii="Arial" w:hAnsi="Arial"/>
          <w:b/>
          <w:sz w:val="20"/>
          <w:u w:val="single"/>
        </w:rPr>
        <w:t xml:space="preserve"> </w:t>
      </w:r>
      <w:r>
        <w:rPr>
          <w:rFonts w:ascii="Arial" w:hAnsi="Arial"/>
          <w:b/>
          <w:spacing w:val="-8"/>
          <w:sz w:val="20"/>
          <w:u w:val="single"/>
        </w:rPr>
        <w:t>de</w:t>
      </w:r>
      <w:r>
        <w:rPr>
          <w:rFonts w:ascii="Arial" w:hAnsi="Arial"/>
          <w:b/>
          <w:sz w:val="20"/>
          <w:u w:val="single"/>
        </w:rPr>
        <w:t xml:space="preserve"> </w:t>
      </w:r>
      <w:r>
        <w:rPr>
          <w:rFonts w:ascii="Arial" w:hAnsi="Arial"/>
          <w:b/>
          <w:spacing w:val="-8"/>
          <w:sz w:val="20"/>
          <w:u w:val="single"/>
        </w:rPr>
        <w:t>l’avance</w:t>
      </w:r>
      <w:r>
        <w:rPr>
          <w:rFonts w:ascii="Arial" w:hAnsi="Arial"/>
          <w:b/>
          <w:spacing w:val="-1"/>
          <w:sz w:val="20"/>
          <w:u w:val="single"/>
        </w:rPr>
        <w:t xml:space="preserve"> </w:t>
      </w:r>
      <w:r>
        <w:rPr>
          <w:rFonts w:ascii="Arial" w:hAnsi="Arial"/>
          <w:b/>
          <w:spacing w:val="-10"/>
          <w:sz w:val="20"/>
          <w:u w:val="single"/>
        </w:rPr>
        <w:t>:</w:t>
      </w:r>
    </w:p>
    <w:p w:rsidR="00E11F6A" w:rsidRDefault="00716231">
      <w:pPr>
        <w:pStyle w:val="Titre4"/>
        <w:spacing w:before="159"/>
        <w:ind w:left="0" w:right="280"/>
        <w:jc w:val="center"/>
      </w:pPr>
      <w:r>
        <w:rPr>
          <w:spacing w:val="-6"/>
          <w:u w:val="single"/>
        </w:rPr>
        <w:t>Cas</w:t>
      </w:r>
      <w:r>
        <w:rPr>
          <w:spacing w:val="-12"/>
          <w:u w:val="single"/>
        </w:rPr>
        <w:t xml:space="preserve"> </w:t>
      </w:r>
      <w:r>
        <w:rPr>
          <w:spacing w:val="-6"/>
          <w:u w:val="single"/>
        </w:rPr>
        <w:t>de</w:t>
      </w:r>
      <w:r>
        <w:rPr>
          <w:spacing w:val="-9"/>
          <w:u w:val="single"/>
        </w:rPr>
        <w:t xml:space="preserve"> </w:t>
      </w:r>
      <w:r>
        <w:rPr>
          <w:spacing w:val="-6"/>
          <w:u w:val="single"/>
        </w:rPr>
        <w:t>l’avance</w:t>
      </w:r>
      <w:r>
        <w:rPr>
          <w:spacing w:val="-11"/>
          <w:u w:val="single"/>
        </w:rPr>
        <w:t xml:space="preserve"> </w:t>
      </w:r>
      <w:r>
        <w:rPr>
          <w:spacing w:val="-6"/>
          <w:u w:val="single"/>
        </w:rPr>
        <w:t>dont</w:t>
      </w:r>
      <w:r>
        <w:rPr>
          <w:spacing w:val="-10"/>
          <w:u w:val="single"/>
        </w:rPr>
        <w:t xml:space="preserve"> </w:t>
      </w:r>
      <w:r>
        <w:rPr>
          <w:spacing w:val="-6"/>
          <w:u w:val="single"/>
        </w:rPr>
        <w:t>le</w:t>
      </w:r>
      <w:r>
        <w:rPr>
          <w:spacing w:val="-11"/>
          <w:u w:val="single"/>
        </w:rPr>
        <w:t xml:space="preserve"> </w:t>
      </w:r>
      <w:r>
        <w:rPr>
          <w:spacing w:val="-6"/>
          <w:u w:val="single"/>
        </w:rPr>
        <w:t>taux</w:t>
      </w:r>
      <w:r>
        <w:rPr>
          <w:spacing w:val="-11"/>
          <w:u w:val="single"/>
        </w:rPr>
        <w:t xml:space="preserve"> </w:t>
      </w:r>
      <w:r>
        <w:rPr>
          <w:spacing w:val="-6"/>
          <w:u w:val="single"/>
        </w:rPr>
        <w:t>est</w:t>
      </w:r>
      <w:r>
        <w:rPr>
          <w:spacing w:val="-8"/>
          <w:u w:val="single"/>
        </w:rPr>
        <w:t xml:space="preserve"> </w:t>
      </w:r>
      <w:r>
        <w:rPr>
          <w:spacing w:val="-6"/>
          <w:u w:val="single"/>
        </w:rPr>
        <w:t>inférieur</w:t>
      </w:r>
      <w:r>
        <w:rPr>
          <w:spacing w:val="-12"/>
          <w:u w:val="single"/>
        </w:rPr>
        <w:t xml:space="preserve"> </w:t>
      </w:r>
      <w:r>
        <w:rPr>
          <w:spacing w:val="-6"/>
          <w:u w:val="single"/>
        </w:rPr>
        <w:t>ou</w:t>
      </w:r>
      <w:r>
        <w:rPr>
          <w:spacing w:val="-11"/>
          <w:u w:val="single"/>
        </w:rPr>
        <w:t xml:space="preserve"> </w:t>
      </w:r>
      <w:r>
        <w:rPr>
          <w:spacing w:val="-6"/>
          <w:u w:val="single"/>
        </w:rPr>
        <w:t>égal</w:t>
      </w:r>
      <w:r>
        <w:rPr>
          <w:spacing w:val="-11"/>
          <w:u w:val="single"/>
        </w:rPr>
        <w:t xml:space="preserve"> </w:t>
      </w:r>
      <w:r>
        <w:rPr>
          <w:spacing w:val="-6"/>
          <w:u w:val="single"/>
        </w:rPr>
        <w:t>à</w:t>
      </w:r>
      <w:r>
        <w:rPr>
          <w:spacing w:val="-9"/>
          <w:u w:val="single"/>
        </w:rPr>
        <w:t xml:space="preserve"> </w:t>
      </w:r>
      <w:r>
        <w:rPr>
          <w:spacing w:val="-6"/>
          <w:u w:val="single"/>
        </w:rPr>
        <w:t>5%</w:t>
      </w:r>
      <w:r>
        <w:rPr>
          <w:spacing w:val="-8"/>
          <w:u w:val="single"/>
        </w:rPr>
        <w:t xml:space="preserve"> </w:t>
      </w:r>
      <w:r>
        <w:rPr>
          <w:spacing w:val="-10"/>
          <w:u w:val="single"/>
        </w:rPr>
        <w:t>:</w:t>
      </w:r>
    </w:p>
    <w:p w:rsidR="00E11F6A" w:rsidRDefault="00716231">
      <w:pPr>
        <w:pStyle w:val="Corpsdetexte"/>
        <w:spacing w:before="161"/>
        <w:jc w:val="both"/>
      </w:pPr>
      <w:r>
        <w:rPr>
          <w:spacing w:val="-6"/>
        </w:rPr>
        <w:t>Le</w:t>
      </w:r>
      <w:r>
        <w:rPr>
          <w:spacing w:val="-13"/>
        </w:rPr>
        <w:t xml:space="preserve"> </w:t>
      </w:r>
      <w:r>
        <w:rPr>
          <w:spacing w:val="-6"/>
        </w:rPr>
        <w:t>versement</w:t>
      </w:r>
      <w:r>
        <w:rPr>
          <w:spacing w:val="-13"/>
        </w:rPr>
        <w:t xml:space="preserve"> </w:t>
      </w:r>
      <w:r>
        <w:rPr>
          <w:spacing w:val="-6"/>
        </w:rPr>
        <w:t>de</w:t>
      </w:r>
      <w:r>
        <w:rPr>
          <w:spacing w:val="-11"/>
        </w:rPr>
        <w:t xml:space="preserve"> </w:t>
      </w:r>
      <w:r>
        <w:rPr>
          <w:spacing w:val="-6"/>
        </w:rPr>
        <w:t>l’avance</w:t>
      </w:r>
      <w:r>
        <w:rPr>
          <w:spacing w:val="-13"/>
        </w:rPr>
        <w:t xml:space="preserve"> </w:t>
      </w:r>
      <w:r>
        <w:rPr>
          <w:spacing w:val="-6"/>
        </w:rPr>
        <w:t>s’effectuera</w:t>
      </w:r>
      <w:r>
        <w:rPr>
          <w:spacing w:val="-12"/>
        </w:rPr>
        <w:t xml:space="preserve"> </w:t>
      </w:r>
      <w:r>
        <w:rPr>
          <w:spacing w:val="-6"/>
        </w:rPr>
        <w:t>en</w:t>
      </w:r>
      <w:r>
        <w:rPr>
          <w:spacing w:val="-11"/>
        </w:rPr>
        <w:t xml:space="preserve"> </w:t>
      </w:r>
      <w:r>
        <w:rPr>
          <w:spacing w:val="-6"/>
        </w:rPr>
        <w:t>une</w:t>
      </w:r>
      <w:r>
        <w:rPr>
          <w:spacing w:val="-13"/>
        </w:rPr>
        <w:t xml:space="preserve"> </w:t>
      </w:r>
      <w:r>
        <w:rPr>
          <w:spacing w:val="-6"/>
        </w:rPr>
        <w:t>seule</w:t>
      </w:r>
      <w:r>
        <w:rPr>
          <w:spacing w:val="-13"/>
        </w:rPr>
        <w:t xml:space="preserve"> </w:t>
      </w:r>
      <w:r>
        <w:rPr>
          <w:spacing w:val="-6"/>
        </w:rPr>
        <w:t>fois</w:t>
      </w:r>
      <w:r>
        <w:rPr>
          <w:spacing w:val="-8"/>
        </w:rPr>
        <w:t xml:space="preserve"> </w:t>
      </w:r>
      <w:r>
        <w:rPr>
          <w:spacing w:val="-6"/>
        </w:rPr>
        <w:t>après</w:t>
      </w:r>
      <w:r>
        <w:rPr>
          <w:spacing w:val="-9"/>
        </w:rPr>
        <w:t xml:space="preserve"> </w:t>
      </w:r>
      <w:r>
        <w:rPr>
          <w:spacing w:val="-6"/>
        </w:rPr>
        <w:t>production</w:t>
      </w:r>
      <w:r>
        <w:rPr>
          <w:spacing w:val="-11"/>
        </w:rPr>
        <w:t xml:space="preserve"> </w:t>
      </w:r>
      <w:r>
        <w:rPr>
          <w:spacing w:val="-6"/>
        </w:rPr>
        <w:t>de</w:t>
      </w:r>
      <w:r>
        <w:rPr>
          <w:spacing w:val="-11"/>
        </w:rPr>
        <w:t xml:space="preserve"> </w:t>
      </w:r>
      <w:r>
        <w:rPr>
          <w:spacing w:val="-6"/>
        </w:rPr>
        <w:t>la</w:t>
      </w:r>
      <w:r>
        <w:rPr>
          <w:spacing w:val="-13"/>
        </w:rPr>
        <w:t xml:space="preserve"> </w:t>
      </w:r>
      <w:r>
        <w:rPr>
          <w:spacing w:val="-6"/>
        </w:rPr>
        <w:t>garantie.</w:t>
      </w:r>
    </w:p>
    <w:p w:rsidR="00E11F6A" w:rsidRDefault="00716231">
      <w:pPr>
        <w:pStyle w:val="Corpsdetexte"/>
        <w:spacing w:before="118"/>
        <w:jc w:val="both"/>
      </w:pPr>
      <w:r>
        <w:rPr>
          <w:spacing w:val="-6"/>
        </w:rPr>
        <w:t>Le</w:t>
      </w:r>
      <w:r>
        <w:rPr>
          <w:spacing w:val="-12"/>
        </w:rPr>
        <w:t xml:space="preserve"> </w:t>
      </w:r>
      <w:r>
        <w:rPr>
          <w:spacing w:val="-6"/>
        </w:rPr>
        <w:t>règlement</w:t>
      </w:r>
      <w:r>
        <w:rPr>
          <w:spacing w:val="-10"/>
        </w:rPr>
        <w:t xml:space="preserve"> </w:t>
      </w:r>
      <w:r>
        <w:rPr>
          <w:spacing w:val="-6"/>
        </w:rPr>
        <w:t>de</w:t>
      </w:r>
      <w:r>
        <w:rPr>
          <w:spacing w:val="-11"/>
        </w:rPr>
        <w:t xml:space="preserve"> </w:t>
      </w:r>
      <w:r>
        <w:rPr>
          <w:spacing w:val="-6"/>
        </w:rPr>
        <w:t>l’avance</w:t>
      </w:r>
      <w:r>
        <w:rPr>
          <w:spacing w:val="-10"/>
        </w:rPr>
        <w:t xml:space="preserve"> </w:t>
      </w:r>
      <w:r>
        <w:rPr>
          <w:spacing w:val="-6"/>
        </w:rPr>
        <w:t>interviendra</w:t>
      </w:r>
      <w:r>
        <w:rPr>
          <w:spacing w:val="-9"/>
        </w:rPr>
        <w:t xml:space="preserve"> </w:t>
      </w:r>
      <w:r>
        <w:rPr>
          <w:spacing w:val="-6"/>
        </w:rPr>
        <w:t>dans</w:t>
      </w:r>
      <w:r>
        <w:rPr>
          <w:spacing w:val="-8"/>
        </w:rPr>
        <w:t xml:space="preserve"> </w:t>
      </w:r>
      <w:r>
        <w:rPr>
          <w:spacing w:val="-6"/>
        </w:rPr>
        <w:t>le</w:t>
      </w:r>
      <w:r>
        <w:rPr>
          <w:spacing w:val="-12"/>
        </w:rPr>
        <w:t xml:space="preserve"> </w:t>
      </w:r>
      <w:r>
        <w:rPr>
          <w:spacing w:val="-6"/>
        </w:rPr>
        <w:t>délai</w:t>
      </w:r>
      <w:r>
        <w:rPr>
          <w:spacing w:val="-9"/>
        </w:rPr>
        <w:t xml:space="preserve"> </w:t>
      </w:r>
      <w:r>
        <w:rPr>
          <w:spacing w:val="-6"/>
        </w:rPr>
        <w:t>fixé</w:t>
      </w:r>
      <w:r>
        <w:rPr>
          <w:spacing w:val="-12"/>
        </w:rPr>
        <w:t xml:space="preserve"> </w:t>
      </w:r>
      <w:r>
        <w:rPr>
          <w:spacing w:val="-6"/>
        </w:rPr>
        <w:t>à</w:t>
      </w:r>
      <w:r>
        <w:rPr>
          <w:spacing w:val="-9"/>
        </w:rPr>
        <w:t xml:space="preserve"> </w:t>
      </w:r>
      <w:r>
        <w:rPr>
          <w:spacing w:val="-6"/>
        </w:rPr>
        <w:t>l’article</w:t>
      </w:r>
      <w:r>
        <w:rPr>
          <w:spacing w:val="-11"/>
        </w:rPr>
        <w:t xml:space="preserve"> </w:t>
      </w:r>
      <w:r>
        <w:rPr>
          <w:spacing w:val="-6"/>
        </w:rPr>
        <w:t>6.1</w:t>
      </w:r>
      <w:r>
        <w:rPr>
          <w:spacing w:val="-10"/>
        </w:rPr>
        <w:t xml:space="preserve"> </w:t>
      </w:r>
      <w:r>
        <w:rPr>
          <w:spacing w:val="-6"/>
        </w:rPr>
        <w:t>de</w:t>
      </w:r>
      <w:r>
        <w:rPr>
          <w:spacing w:val="-11"/>
        </w:rPr>
        <w:t xml:space="preserve"> </w:t>
      </w:r>
      <w:r>
        <w:rPr>
          <w:spacing w:val="-6"/>
        </w:rPr>
        <w:t>l'acte</w:t>
      </w:r>
      <w:r>
        <w:rPr>
          <w:spacing w:val="-10"/>
        </w:rPr>
        <w:t xml:space="preserve"> </w:t>
      </w:r>
      <w:r>
        <w:rPr>
          <w:spacing w:val="-6"/>
        </w:rPr>
        <w:t>d'engagement.</w:t>
      </w:r>
    </w:p>
    <w:p w:rsidR="00E11F6A" w:rsidRDefault="00716231" w:rsidP="00055BCC">
      <w:pPr>
        <w:pStyle w:val="Corpsdetexte"/>
        <w:spacing w:before="120"/>
        <w:ind w:right="429"/>
        <w:jc w:val="both"/>
      </w:pPr>
      <w:r>
        <w:rPr>
          <w:spacing w:val="-2"/>
        </w:rPr>
        <w:t>La</w:t>
      </w:r>
      <w:r>
        <w:rPr>
          <w:spacing w:val="-6"/>
        </w:rPr>
        <w:t xml:space="preserve"> </w:t>
      </w:r>
      <w:r>
        <w:rPr>
          <w:spacing w:val="-2"/>
        </w:rPr>
        <w:t>remise</w:t>
      </w:r>
      <w:r>
        <w:rPr>
          <w:spacing w:val="-4"/>
        </w:rPr>
        <w:t xml:space="preserve"> </w:t>
      </w:r>
      <w:r>
        <w:rPr>
          <w:spacing w:val="-2"/>
        </w:rPr>
        <w:t>de</w:t>
      </w:r>
      <w:r>
        <w:rPr>
          <w:spacing w:val="-6"/>
        </w:rPr>
        <w:t xml:space="preserve"> </w:t>
      </w:r>
      <w:r>
        <w:rPr>
          <w:spacing w:val="-2"/>
        </w:rPr>
        <w:t>la</w:t>
      </w:r>
      <w:r>
        <w:rPr>
          <w:spacing w:val="-6"/>
        </w:rPr>
        <w:t xml:space="preserve"> </w:t>
      </w:r>
      <w:r>
        <w:rPr>
          <w:spacing w:val="-2"/>
        </w:rPr>
        <w:t>garantie</w:t>
      </w:r>
      <w:r>
        <w:rPr>
          <w:spacing w:val="-5"/>
        </w:rPr>
        <w:t xml:space="preserve"> </w:t>
      </w:r>
      <w:r>
        <w:rPr>
          <w:spacing w:val="-2"/>
        </w:rPr>
        <w:t>à</w:t>
      </w:r>
      <w:r>
        <w:rPr>
          <w:spacing w:val="-4"/>
        </w:rPr>
        <w:t xml:space="preserve"> </w:t>
      </w:r>
      <w:r>
        <w:rPr>
          <w:spacing w:val="-2"/>
        </w:rPr>
        <w:t>première</w:t>
      </w:r>
      <w:r>
        <w:rPr>
          <w:spacing w:val="-6"/>
        </w:rPr>
        <w:t xml:space="preserve"> </w:t>
      </w:r>
      <w:r>
        <w:rPr>
          <w:spacing w:val="-2"/>
        </w:rPr>
        <w:t>demande</w:t>
      </w:r>
      <w:r>
        <w:rPr>
          <w:spacing w:val="-6"/>
        </w:rPr>
        <w:t xml:space="preserve"> </w:t>
      </w:r>
      <w:r>
        <w:rPr>
          <w:spacing w:val="-2"/>
        </w:rPr>
        <w:t>doit</w:t>
      </w:r>
      <w:r>
        <w:rPr>
          <w:spacing w:val="-5"/>
        </w:rPr>
        <w:t xml:space="preserve"> </w:t>
      </w:r>
      <w:r>
        <w:rPr>
          <w:spacing w:val="-2"/>
        </w:rPr>
        <w:t>intervenir</w:t>
      </w:r>
      <w:r>
        <w:rPr>
          <w:spacing w:val="-4"/>
        </w:rPr>
        <w:t xml:space="preserve"> </w:t>
      </w:r>
      <w:r>
        <w:rPr>
          <w:spacing w:val="-2"/>
        </w:rPr>
        <w:t>au</w:t>
      </w:r>
      <w:r>
        <w:rPr>
          <w:spacing w:val="-4"/>
        </w:rPr>
        <w:t xml:space="preserve"> </w:t>
      </w:r>
      <w:r>
        <w:rPr>
          <w:spacing w:val="-2"/>
        </w:rPr>
        <w:t>plus</w:t>
      </w:r>
      <w:r>
        <w:rPr>
          <w:spacing w:val="-4"/>
        </w:rPr>
        <w:t xml:space="preserve"> </w:t>
      </w:r>
      <w:r>
        <w:rPr>
          <w:spacing w:val="-2"/>
        </w:rPr>
        <w:t>tard</w:t>
      </w:r>
      <w:r>
        <w:rPr>
          <w:spacing w:val="-6"/>
        </w:rPr>
        <w:t xml:space="preserve"> </w:t>
      </w:r>
      <w:r>
        <w:rPr>
          <w:spacing w:val="-2"/>
        </w:rPr>
        <w:t>à</w:t>
      </w:r>
      <w:r>
        <w:rPr>
          <w:spacing w:val="-3"/>
        </w:rPr>
        <w:t xml:space="preserve"> </w:t>
      </w:r>
      <w:r>
        <w:rPr>
          <w:spacing w:val="-2"/>
        </w:rPr>
        <w:t>la</w:t>
      </w:r>
      <w:r>
        <w:rPr>
          <w:spacing w:val="-6"/>
        </w:rPr>
        <w:t xml:space="preserve"> </w:t>
      </w:r>
      <w:r>
        <w:rPr>
          <w:spacing w:val="-2"/>
        </w:rPr>
        <w:t>date</w:t>
      </w:r>
      <w:r>
        <w:rPr>
          <w:spacing w:val="-6"/>
        </w:rPr>
        <w:t xml:space="preserve"> </w:t>
      </w:r>
      <w:r>
        <w:rPr>
          <w:spacing w:val="-2"/>
        </w:rPr>
        <w:t>à</w:t>
      </w:r>
      <w:r>
        <w:rPr>
          <w:spacing w:val="-4"/>
        </w:rPr>
        <w:t xml:space="preserve"> </w:t>
      </w:r>
      <w:r>
        <w:rPr>
          <w:spacing w:val="-2"/>
        </w:rPr>
        <w:t>laquelle</w:t>
      </w:r>
      <w:r>
        <w:rPr>
          <w:spacing w:val="-6"/>
        </w:rPr>
        <w:t xml:space="preserve"> </w:t>
      </w:r>
      <w:r>
        <w:rPr>
          <w:spacing w:val="-2"/>
        </w:rPr>
        <w:t>le</w:t>
      </w:r>
      <w:r>
        <w:rPr>
          <w:spacing w:val="-3"/>
        </w:rPr>
        <w:t xml:space="preserve"> </w:t>
      </w:r>
      <w:r>
        <w:rPr>
          <w:spacing w:val="-2"/>
        </w:rPr>
        <w:t>titulaire</w:t>
      </w:r>
      <w:r>
        <w:rPr>
          <w:spacing w:val="-6"/>
        </w:rPr>
        <w:t xml:space="preserve"> </w:t>
      </w:r>
      <w:r>
        <w:rPr>
          <w:spacing w:val="-2"/>
        </w:rPr>
        <w:t>remet</w:t>
      </w:r>
      <w:r>
        <w:rPr>
          <w:spacing w:val="-4"/>
        </w:rPr>
        <w:t xml:space="preserve"> </w:t>
      </w:r>
      <w:r>
        <w:rPr>
          <w:spacing w:val="-5"/>
        </w:rPr>
        <w:t>la</w:t>
      </w:r>
      <w:r w:rsidR="00055BCC">
        <w:t xml:space="preserve"> </w:t>
      </w:r>
      <w:r>
        <w:rPr>
          <w:spacing w:val="-8"/>
        </w:rPr>
        <w:t>demande</w:t>
      </w:r>
      <w:r>
        <w:t xml:space="preserve"> </w:t>
      </w:r>
      <w:r>
        <w:rPr>
          <w:spacing w:val="-8"/>
        </w:rPr>
        <w:t>de</w:t>
      </w:r>
      <w:r>
        <w:t xml:space="preserve"> </w:t>
      </w:r>
      <w:r>
        <w:rPr>
          <w:spacing w:val="-8"/>
        </w:rPr>
        <w:t>paiement</w:t>
      </w:r>
      <w:r>
        <w:rPr>
          <w:spacing w:val="-2"/>
        </w:rPr>
        <w:t xml:space="preserve"> </w:t>
      </w:r>
      <w:r>
        <w:rPr>
          <w:spacing w:val="-8"/>
        </w:rPr>
        <w:t>correspondant</w:t>
      </w:r>
      <w:r>
        <w:rPr>
          <w:spacing w:val="-2"/>
        </w:rPr>
        <w:t xml:space="preserve"> </w:t>
      </w:r>
      <w:r>
        <w:rPr>
          <w:spacing w:val="-8"/>
        </w:rPr>
        <w:t>au</w:t>
      </w:r>
      <w:r>
        <w:rPr>
          <w:spacing w:val="1"/>
        </w:rPr>
        <w:t xml:space="preserve"> </w:t>
      </w:r>
      <w:r>
        <w:rPr>
          <w:spacing w:val="-8"/>
        </w:rPr>
        <w:t>premier</w:t>
      </w:r>
      <w:r>
        <w:rPr>
          <w:spacing w:val="-1"/>
        </w:rPr>
        <w:t xml:space="preserve"> </w:t>
      </w:r>
      <w:r>
        <w:rPr>
          <w:spacing w:val="-8"/>
        </w:rPr>
        <w:t>acompte</w:t>
      </w:r>
      <w:r>
        <w:rPr>
          <w:spacing w:val="-2"/>
        </w:rPr>
        <w:t xml:space="preserve"> </w:t>
      </w:r>
      <w:r>
        <w:rPr>
          <w:spacing w:val="-8"/>
        </w:rPr>
        <w:t>relatif</w:t>
      </w:r>
      <w:r>
        <w:t xml:space="preserve"> </w:t>
      </w:r>
      <w:r>
        <w:rPr>
          <w:spacing w:val="-8"/>
        </w:rPr>
        <w:t>à</w:t>
      </w:r>
      <w:r>
        <w:rPr>
          <w:spacing w:val="-2"/>
        </w:rPr>
        <w:t xml:space="preserve"> </w:t>
      </w:r>
      <w:r>
        <w:rPr>
          <w:spacing w:val="-8"/>
        </w:rPr>
        <w:t>l’exécution</w:t>
      </w:r>
      <w:r>
        <w:rPr>
          <w:spacing w:val="-2"/>
        </w:rPr>
        <w:t xml:space="preserve"> </w:t>
      </w:r>
      <w:r>
        <w:rPr>
          <w:spacing w:val="-8"/>
        </w:rPr>
        <w:t>du</w:t>
      </w:r>
      <w:r>
        <w:rPr>
          <w:spacing w:val="1"/>
        </w:rPr>
        <w:t xml:space="preserve"> </w:t>
      </w:r>
      <w:r>
        <w:rPr>
          <w:spacing w:val="-8"/>
        </w:rPr>
        <w:t>marché.</w:t>
      </w:r>
    </w:p>
    <w:p w:rsidR="00E11F6A" w:rsidRDefault="00716231">
      <w:pPr>
        <w:pStyle w:val="Corpsdetexte"/>
        <w:spacing w:before="120"/>
        <w:ind w:right="420"/>
        <w:jc w:val="both"/>
      </w:pPr>
      <w:r>
        <w:rPr>
          <w:spacing w:val="-2"/>
        </w:rPr>
        <w:t>Dans</w:t>
      </w:r>
      <w:r>
        <w:rPr>
          <w:spacing w:val="-12"/>
        </w:rPr>
        <w:t xml:space="preserve"> </w:t>
      </w:r>
      <w:r>
        <w:rPr>
          <w:spacing w:val="-2"/>
        </w:rPr>
        <w:t>l’hypothèse</w:t>
      </w:r>
      <w:r>
        <w:rPr>
          <w:spacing w:val="-11"/>
        </w:rPr>
        <w:t xml:space="preserve"> </w:t>
      </w:r>
      <w:r>
        <w:rPr>
          <w:spacing w:val="-2"/>
        </w:rPr>
        <w:t>où</w:t>
      </w:r>
      <w:r>
        <w:rPr>
          <w:spacing w:val="-10"/>
        </w:rPr>
        <w:t xml:space="preserve"> </w:t>
      </w:r>
      <w:r>
        <w:rPr>
          <w:spacing w:val="-2"/>
        </w:rPr>
        <w:t>la</w:t>
      </w:r>
      <w:r>
        <w:rPr>
          <w:spacing w:val="-12"/>
        </w:rPr>
        <w:t xml:space="preserve"> </w:t>
      </w:r>
      <w:r>
        <w:rPr>
          <w:spacing w:val="-2"/>
        </w:rPr>
        <w:t>garantie</w:t>
      </w:r>
      <w:r>
        <w:rPr>
          <w:spacing w:val="-10"/>
        </w:rPr>
        <w:t xml:space="preserve"> </w:t>
      </w:r>
      <w:r>
        <w:rPr>
          <w:spacing w:val="-2"/>
        </w:rPr>
        <w:t>n’est</w:t>
      </w:r>
      <w:r>
        <w:rPr>
          <w:spacing w:val="-10"/>
        </w:rPr>
        <w:t xml:space="preserve"> </w:t>
      </w:r>
      <w:r>
        <w:rPr>
          <w:spacing w:val="-2"/>
        </w:rPr>
        <w:t>pas</w:t>
      </w:r>
      <w:r>
        <w:rPr>
          <w:spacing w:val="-11"/>
        </w:rPr>
        <w:t xml:space="preserve"> </w:t>
      </w:r>
      <w:r>
        <w:rPr>
          <w:spacing w:val="-2"/>
        </w:rPr>
        <w:t>constituée</w:t>
      </w:r>
      <w:r>
        <w:rPr>
          <w:spacing w:val="-10"/>
        </w:rPr>
        <w:t xml:space="preserve"> </w:t>
      </w:r>
      <w:r>
        <w:rPr>
          <w:spacing w:val="-2"/>
        </w:rPr>
        <w:t>dans</w:t>
      </w:r>
      <w:r>
        <w:rPr>
          <w:spacing w:val="-11"/>
        </w:rPr>
        <w:t xml:space="preserve"> </w:t>
      </w:r>
      <w:r>
        <w:rPr>
          <w:spacing w:val="-2"/>
        </w:rPr>
        <w:t>les</w:t>
      </w:r>
      <w:r>
        <w:rPr>
          <w:spacing w:val="-12"/>
        </w:rPr>
        <w:t xml:space="preserve"> </w:t>
      </w:r>
      <w:r>
        <w:rPr>
          <w:spacing w:val="-2"/>
        </w:rPr>
        <w:t>conditions</w:t>
      </w:r>
      <w:r>
        <w:rPr>
          <w:spacing w:val="-12"/>
        </w:rPr>
        <w:t xml:space="preserve"> </w:t>
      </w:r>
      <w:r>
        <w:rPr>
          <w:spacing w:val="-2"/>
        </w:rPr>
        <w:t>ci-avant,</w:t>
      </w:r>
      <w:r>
        <w:rPr>
          <w:spacing w:val="-12"/>
        </w:rPr>
        <w:t xml:space="preserve"> </w:t>
      </w:r>
      <w:r>
        <w:rPr>
          <w:spacing w:val="-2"/>
        </w:rPr>
        <w:t>le</w:t>
      </w:r>
      <w:r>
        <w:rPr>
          <w:spacing w:val="-12"/>
        </w:rPr>
        <w:t xml:space="preserve"> </w:t>
      </w:r>
      <w:r>
        <w:rPr>
          <w:spacing w:val="-2"/>
        </w:rPr>
        <w:t>titulaire</w:t>
      </w:r>
      <w:r>
        <w:rPr>
          <w:spacing w:val="-10"/>
        </w:rPr>
        <w:t xml:space="preserve"> </w:t>
      </w:r>
      <w:r>
        <w:rPr>
          <w:spacing w:val="-2"/>
        </w:rPr>
        <w:t>perd</w:t>
      </w:r>
      <w:r>
        <w:rPr>
          <w:spacing w:val="-12"/>
        </w:rPr>
        <w:t xml:space="preserve"> </w:t>
      </w:r>
      <w:r>
        <w:rPr>
          <w:spacing w:val="-2"/>
        </w:rPr>
        <w:t>jusqu’à</w:t>
      </w:r>
      <w:r>
        <w:rPr>
          <w:spacing w:val="-12"/>
        </w:rPr>
        <w:t xml:space="preserve"> </w:t>
      </w:r>
      <w:r>
        <w:rPr>
          <w:spacing w:val="-2"/>
        </w:rPr>
        <w:t>la</w:t>
      </w:r>
      <w:r>
        <w:rPr>
          <w:spacing w:val="-12"/>
        </w:rPr>
        <w:t xml:space="preserve"> </w:t>
      </w:r>
      <w:r>
        <w:rPr>
          <w:spacing w:val="-2"/>
        </w:rPr>
        <w:t>fin</w:t>
      </w:r>
      <w:r>
        <w:rPr>
          <w:spacing w:val="-10"/>
        </w:rPr>
        <w:t xml:space="preserve"> </w:t>
      </w:r>
      <w:r>
        <w:rPr>
          <w:spacing w:val="-2"/>
        </w:rPr>
        <w:t>du marché</w:t>
      </w:r>
      <w:r>
        <w:rPr>
          <w:spacing w:val="-8"/>
        </w:rPr>
        <w:t xml:space="preserve"> </w:t>
      </w:r>
      <w:r>
        <w:rPr>
          <w:spacing w:val="-2"/>
        </w:rPr>
        <w:t>la</w:t>
      </w:r>
      <w:r>
        <w:rPr>
          <w:spacing w:val="-8"/>
        </w:rPr>
        <w:t xml:space="preserve"> </w:t>
      </w:r>
      <w:r>
        <w:rPr>
          <w:spacing w:val="-2"/>
        </w:rPr>
        <w:t>possibilité</w:t>
      </w:r>
      <w:r>
        <w:rPr>
          <w:spacing w:val="-10"/>
        </w:rPr>
        <w:t xml:space="preserve"> </w:t>
      </w:r>
      <w:r>
        <w:rPr>
          <w:spacing w:val="-2"/>
        </w:rPr>
        <w:t>d’obtenir</w:t>
      </w:r>
      <w:r>
        <w:rPr>
          <w:spacing w:val="-9"/>
        </w:rPr>
        <w:t xml:space="preserve"> </w:t>
      </w:r>
      <w:r>
        <w:rPr>
          <w:spacing w:val="-2"/>
        </w:rPr>
        <w:t>cette</w:t>
      </w:r>
      <w:r>
        <w:rPr>
          <w:spacing w:val="-10"/>
        </w:rPr>
        <w:t xml:space="preserve"> </w:t>
      </w:r>
      <w:r>
        <w:rPr>
          <w:spacing w:val="-2"/>
        </w:rPr>
        <w:t>avance.</w:t>
      </w:r>
    </w:p>
    <w:p w:rsidR="00055BCC" w:rsidRDefault="00055BCC">
      <w:pPr>
        <w:pStyle w:val="Titre4"/>
        <w:spacing w:before="74"/>
        <w:rPr>
          <w:spacing w:val="-8"/>
          <w:u w:val="single"/>
        </w:rPr>
      </w:pPr>
    </w:p>
    <w:p w:rsidR="00E11F6A" w:rsidRDefault="00716231">
      <w:pPr>
        <w:pStyle w:val="Titre4"/>
        <w:spacing w:before="74"/>
      </w:pPr>
      <w:r>
        <w:rPr>
          <w:spacing w:val="-8"/>
          <w:u w:val="single"/>
        </w:rPr>
        <w:t>Modalités</w:t>
      </w:r>
      <w:r>
        <w:rPr>
          <w:spacing w:val="-2"/>
          <w:u w:val="single"/>
        </w:rPr>
        <w:t xml:space="preserve"> </w:t>
      </w:r>
      <w:r>
        <w:rPr>
          <w:spacing w:val="-8"/>
          <w:u w:val="single"/>
        </w:rPr>
        <w:t>de</w:t>
      </w:r>
      <w:r>
        <w:rPr>
          <w:spacing w:val="-2"/>
          <w:u w:val="single"/>
        </w:rPr>
        <w:t xml:space="preserve"> </w:t>
      </w:r>
      <w:r>
        <w:rPr>
          <w:spacing w:val="-8"/>
          <w:u w:val="single"/>
        </w:rPr>
        <w:t>résorption</w:t>
      </w:r>
      <w:r>
        <w:rPr>
          <w:spacing w:val="-1"/>
          <w:u w:val="single"/>
        </w:rPr>
        <w:t xml:space="preserve"> </w:t>
      </w:r>
      <w:r>
        <w:rPr>
          <w:spacing w:val="-8"/>
          <w:u w:val="single"/>
        </w:rPr>
        <w:t>de</w:t>
      </w:r>
      <w:r>
        <w:rPr>
          <w:spacing w:val="1"/>
          <w:u w:val="single"/>
        </w:rPr>
        <w:t xml:space="preserve"> </w:t>
      </w:r>
      <w:r>
        <w:rPr>
          <w:spacing w:val="-8"/>
          <w:u w:val="single"/>
        </w:rPr>
        <w:t>l’avance</w:t>
      </w:r>
      <w:r>
        <w:rPr>
          <w:spacing w:val="-1"/>
          <w:u w:val="single"/>
        </w:rPr>
        <w:t xml:space="preserve"> </w:t>
      </w:r>
      <w:r>
        <w:rPr>
          <w:spacing w:val="-10"/>
          <w:u w:val="single"/>
        </w:rPr>
        <w:t>:</w:t>
      </w:r>
    </w:p>
    <w:p w:rsidR="00E11F6A" w:rsidRDefault="00716231">
      <w:pPr>
        <w:spacing w:before="161"/>
        <w:ind w:right="280"/>
        <w:jc w:val="center"/>
        <w:rPr>
          <w:rFonts w:ascii="Arial" w:hAnsi="Arial"/>
          <w:b/>
          <w:i/>
          <w:sz w:val="20"/>
        </w:rPr>
      </w:pPr>
      <w:r>
        <w:rPr>
          <w:rFonts w:ascii="Arial" w:hAnsi="Arial"/>
          <w:b/>
          <w:i/>
          <w:spacing w:val="-6"/>
          <w:sz w:val="20"/>
          <w:u w:val="single"/>
        </w:rPr>
        <w:t>Cas</w:t>
      </w:r>
      <w:r>
        <w:rPr>
          <w:rFonts w:ascii="Arial" w:hAnsi="Arial"/>
          <w:b/>
          <w:i/>
          <w:spacing w:val="-12"/>
          <w:sz w:val="20"/>
          <w:u w:val="single"/>
        </w:rPr>
        <w:t xml:space="preserve"> </w:t>
      </w:r>
      <w:r>
        <w:rPr>
          <w:rFonts w:ascii="Arial" w:hAnsi="Arial"/>
          <w:b/>
          <w:i/>
          <w:spacing w:val="-6"/>
          <w:sz w:val="20"/>
          <w:u w:val="single"/>
        </w:rPr>
        <w:t>de</w:t>
      </w:r>
      <w:r>
        <w:rPr>
          <w:rFonts w:ascii="Arial" w:hAnsi="Arial"/>
          <w:b/>
          <w:i/>
          <w:spacing w:val="-10"/>
          <w:sz w:val="20"/>
          <w:u w:val="single"/>
        </w:rPr>
        <w:t xml:space="preserve"> </w:t>
      </w:r>
      <w:r>
        <w:rPr>
          <w:rFonts w:ascii="Arial" w:hAnsi="Arial"/>
          <w:b/>
          <w:i/>
          <w:spacing w:val="-6"/>
          <w:sz w:val="20"/>
          <w:u w:val="single"/>
        </w:rPr>
        <w:t>l’avance</w:t>
      </w:r>
      <w:r>
        <w:rPr>
          <w:rFonts w:ascii="Arial" w:hAnsi="Arial"/>
          <w:b/>
          <w:i/>
          <w:spacing w:val="-11"/>
          <w:sz w:val="20"/>
          <w:u w:val="single"/>
        </w:rPr>
        <w:t xml:space="preserve"> </w:t>
      </w:r>
      <w:r>
        <w:rPr>
          <w:rFonts w:ascii="Arial" w:hAnsi="Arial"/>
          <w:b/>
          <w:i/>
          <w:spacing w:val="-6"/>
          <w:sz w:val="20"/>
          <w:u w:val="single"/>
        </w:rPr>
        <w:t>dont</w:t>
      </w:r>
      <w:r>
        <w:rPr>
          <w:rFonts w:ascii="Arial" w:hAnsi="Arial"/>
          <w:b/>
          <w:i/>
          <w:spacing w:val="-11"/>
          <w:sz w:val="20"/>
          <w:u w:val="single"/>
        </w:rPr>
        <w:t xml:space="preserve"> </w:t>
      </w:r>
      <w:r>
        <w:rPr>
          <w:rFonts w:ascii="Arial" w:hAnsi="Arial"/>
          <w:b/>
          <w:i/>
          <w:spacing w:val="-6"/>
          <w:sz w:val="20"/>
          <w:u w:val="single"/>
        </w:rPr>
        <w:t>le</w:t>
      </w:r>
      <w:r>
        <w:rPr>
          <w:rFonts w:ascii="Arial" w:hAnsi="Arial"/>
          <w:b/>
          <w:i/>
          <w:spacing w:val="-12"/>
          <w:sz w:val="20"/>
          <w:u w:val="single"/>
        </w:rPr>
        <w:t xml:space="preserve"> </w:t>
      </w:r>
      <w:r>
        <w:rPr>
          <w:rFonts w:ascii="Arial" w:hAnsi="Arial"/>
          <w:b/>
          <w:i/>
          <w:spacing w:val="-6"/>
          <w:sz w:val="20"/>
          <w:u w:val="single"/>
        </w:rPr>
        <w:t>taux</w:t>
      </w:r>
      <w:r>
        <w:rPr>
          <w:rFonts w:ascii="Arial" w:hAnsi="Arial"/>
          <w:b/>
          <w:i/>
          <w:spacing w:val="-11"/>
          <w:sz w:val="20"/>
          <w:u w:val="single"/>
        </w:rPr>
        <w:t xml:space="preserve"> </w:t>
      </w:r>
      <w:r>
        <w:rPr>
          <w:rFonts w:ascii="Arial" w:hAnsi="Arial"/>
          <w:b/>
          <w:i/>
          <w:spacing w:val="-6"/>
          <w:sz w:val="20"/>
          <w:u w:val="single"/>
        </w:rPr>
        <w:t>est</w:t>
      </w:r>
      <w:r>
        <w:rPr>
          <w:rFonts w:ascii="Arial" w:hAnsi="Arial"/>
          <w:b/>
          <w:i/>
          <w:spacing w:val="-9"/>
          <w:sz w:val="20"/>
          <w:u w:val="single"/>
        </w:rPr>
        <w:t xml:space="preserve"> </w:t>
      </w:r>
      <w:r>
        <w:rPr>
          <w:rFonts w:ascii="Arial" w:hAnsi="Arial"/>
          <w:b/>
          <w:i/>
          <w:spacing w:val="-6"/>
          <w:sz w:val="20"/>
          <w:u w:val="single"/>
        </w:rPr>
        <w:t>inférieur</w:t>
      </w:r>
      <w:r>
        <w:rPr>
          <w:rFonts w:ascii="Arial" w:hAnsi="Arial"/>
          <w:b/>
          <w:i/>
          <w:spacing w:val="-9"/>
          <w:sz w:val="20"/>
          <w:u w:val="single"/>
        </w:rPr>
        <w:t xml:space="preserve"> </w:t>
      </w:r>
      <w:r>
        <w:rPr>
          <w:rFonts w:ascii="Arial" w:hAnsi="Arial"/>
          <w:b/>
          <w:i/>
          <w:spacing w:val="-6"/>
          <w:sz w:val="20"/>
          <w:u w:val="single"/>
        </w:rPr>
        <w:t>à</w:t>
      </w:r>
      <w:r>
        <w:rPr>
          <w:rFonts w:ascii="Arial" w:hAnsi="Arial"/>
          <w:b/>
          <w:i/>
          <w:spacing w:val="-12"/>
          <w:sz w:val="20"/>
          <w:u w:val="single"/>
        </w:rPr>
        <w:t xml:space="preserve"> </w:t>
      </w:r>
      <w:r>
        <w:rPr>
          <w:rFonts w:ascii="Arial" w:hAnsi="Arial"/>
          <w:b/>
          <w:i/>
          <w:spacing w:val="-6"/>
          <w:sz w:val="20"/>
          <w:u w:val="single"/>
        </w:rPr>
        <w:t>10%</w:t>
      </w:r>
      <w:r>
        <w:rPr>
          <w:rFonts w:ascii="Arial" w:hAnsi="Arial"/>
          <w:b/>
          <w:i/>
          <w:spacing w:val="-9"/>
          <w:sz w:val="20"/>
          <w:u w:val="single"/>
        </w:rPr>
        <w:t xml:space="preserve"> </w:t>
      </w:r>
      <w:r>
        <w:rPr>
          <w:rFonts w:ascii="Arial" w:hAnsi="Arial"/>
          <w:b/>
          <w:i/>
          <w:spacing w:val="-10"/>
          <w:sz w:val="20"/>
          <w:u w:val="single"/>
        </w:rPr>
        <w:t>:</w:t>
      </w:r>
    </w:p>
    <w:p w:rsidR="00E11F6A" w:rsidRDefault="00716231">
      <w:pPr>
        <w:pStyle w:val="Corpsdetexte"/>
        <w:spacing w:before="159"/>
      </w:pPr>
      <w:r>
        <w:rPr>
          <w:spacing w:val="-2"/>
        </w:rPr>
        <w:t>L’avance</w:t>
      </w:r>
      <w:r>
        <w:rPr>
          <w:spacing w:val="-7"/>
        </w:rPr>
        <w:t xml:space="preserve"> </w:t>
      </w:r>
      <w:r>
        <w:rPr>
          <w:spacing w:val="-2"/>
        </w:rPr>
        <w:t>sera</w:t>
      </w:r>
      <w:r>
        <w:rPr>
          <w:spacing w:val="-7"/>
        </w:rPr>
        <w:t xml:space="preserve"> </w:t>
      </w:r>
      <w:r>
        <w:rPr>
          <w:spacing w:val="-2"/>
        </w:rPr>
        <w:t>résorbée</w:t>
      </w:r>
      <w:r>
        <w:rPr>
          <w:spacing w:val="-5"/>
        </w:rPr>
        <w:t xml:space="preserve"> </w:t>
      </w:r>
      <w:r>
        <w:rPr>
          <w:spacing w:val="-2"/>
        </w:rPr>
        <w:t>au</w:t>
      </w:r>
      <w:r>
        <w:rPr>
          <w:spacing w:val="-5"/>
        </w:rPr>
        <w:t xml:space="preserve"> </w:t>
      </w:r>
      <w:r>
        <w:rPr>
          <w:spacing w:val="-2"/>
        </w:rPr>
        <w:t>prorata</w:t>
      </w:r>
      <w:r>
        <w:rPr>
          <w:spacing w:val="-6"/>
        </w:rPr>
        <w:t xml:space="preserve"> </w:t>
      </w:r>
      <w:r>
        <w:rPr>
          <w:spacing w:val="-2"/>
        </w:rPr>
        <w:t>du</w:t>
      </w:r>
      <w:r>
        <w:rPr>
          <w:spacing w:val="-5"/>
        </w:rPr>
        <w:t xml:space="preserve"> </w:t>
      </w:r>
      <w:r>
        <w:rPr>
          <w:spacing w:val="-2"/>
        </w:rPr>
        <w:t>montant</w:t>
      </w:r>
      <w:r>
        <w:rPr>
          <w:spacing w:val="-7"/>
        </w:rPr>
        <w:t xml:space="preserve"> </w:t>
      </w:r>
      <w:r>
        <w:rPr>
          <w:spacing w:val="-2"/>
        </w:rPr>
        <w:t>des</w:t>
      </w:r>
      <w:r>
        <w:rPr>
          <w:spacing w:val="-4"/>
        </w:rPr>
        <w:t xml:space="preserve"> </w:t>
      </w:r>
      <w:r>
        <w:rPr>
          <w:spacing w:val="-2"/>
        </w:rPr>
        <w:t>prestations</w:t>
      </w:r>
      <w:r>
        <w:rPr>
          <w:spacing w:val="-6"/>
        </w:rPr>
        <w:t xml:space="preserve"> </w:t>
      </w:r>
      <w:r>
        <w:rPr>
          <w:spacing w:val="-2"/>
        </w:rPr>
        <w:t>réalisées</w:t>
      </w:r>
      <w:r>
        <w:rPr>
          <w:spacing w:val="-3"/>
        </w:rPr>
        <w:t xml:space="preserve"> </w:t>
      </w:r>
      <w:r>
        <w:rPr>
          <w:spacing w:val="-2"/>
        </w:rPr>
        <w:t>dès</w:t>
      </w:r>
      <w:r>
        <w:rPr>
          <w:spacing w:val="-4"/>
        </w:rPr>
        <w:t xml:space="preserve"> </w:t>
      </w:r>
      <w:r>
        <w:rPr>
          <w:spacing w:val="-2"/>
        </w:rPr>
        <w:t>que</w:t>
      </w:r>
      <w:r>
        <w:rPr>
          <w:spacing w:val="-6"/>
        </w:rPr>
        <w:t xml:space="preserve"> </w:t>
      </w:r>
      <w:r>
        <w:rPr>
          <w:spacing w:val="-2"/>
        </w:rPr>
        <w:t>ce</w:t>
      </w:r>
      <w:r>
        <w:rPr>
          <w:spacing w:val="-6"/>
        </w:rPr>
        <w:t xml:space="preserve"> </w:t>
      </w:r>
      <w:r>
        <w:rPr>
          <w:spacing w:val="-2"/>
        </w:rPr>
        <w:t>montant</w:t>
      </w:r>
      <w:r>
        <w:rPr>
          <w:spacing w:val="-4"/>
        </w:rPr>
        <w:t xml:space="preserve"> </w:t>
      </w:r>
      <w:r>
        <w:rPr>
          <w:spacing w:val="-2"/>
        </w:rPr>
        <w:t>atteindra</w:t>
      </w:r>
      <w:r>
        <w:rPr>
          <w:spacing w:val="-5"/>
        </w:rPr>
        <w:t xml:space="preserve"> </w:t>
      </w:r>
      <w:r>
        <w:rPr>
          <w:spacing w:val="-2"/>
        </w:rPr>
        <w:t>65</w:t>
      </w:r>
      <w:r>
        <w:rPr>
          <w:spacing w:val="-7"/>
        </w:rPr>
        <w:t xml:space="preserve"> </w:t>
      </w:r>
      <w:r>
        <w:rPr>
          <w:spacing w:val="-2"/>
        </w:rPr>
        <w:t>%</w:t>
      </w:r>
      <w:r>
        <w:rPr>
          <w:spacing w:val="-4"/>
        </w:rPr>
        <w:t xml:space="preserve"> </w:t>
      </w:r>
      <w:r>
        <w:rPr>
          <w:spacing w:val="-5"/>
        </w:rPr>
        <w:t>du</w:t>
      </w:r>
    </w:p>
    <w:p w:rsidR="00E11F6A" w:rsidRDefault="00716231">
      <w:pPr>
        <w:pStyle w:val="Corpsdetexte"/>
        <w:spacing w:before="1"/>
      </w:pPr>
      <w:r>
        <w:rPr>
          <w:spacing w:val="-6"/>
        </w:rPr>
        <w:t>montant</w:t>
      </w:r>
      <w:r>
        <w:rPr>
          <w:spacing w:val="-13"/>
        </w:rPr>
        <w:t xml:space="preserve"> </w:t>
      </w:r>
      <w:r>
        <w:rPr>
          <w:spacing w:val="-6"/>
        </w:rPr>
        <w:t>du</w:t>
      </w:r>
      <w:r>
        <w:rPr>
          <w:spacing w:val="-10"/>
        </w:rPr>
        <w:t xml:space="preserve"> </w:t>
      </w:r>
      <w:r>
        <w:rPr>
          <w:spacing w:val="-6"/>
        </w:rPr>
        <w:t>marché</w:t>
      </w:r>
      <w:r>
        <w:rPr>
          <w:spacing w:val="-16"/>
        </w:rPr>
        <w:t xml:space="preserve"> </w:t>
      </w:r>
      <w:r>
        <w:rPr>
          <w:spacing w:val="-6"/>
        </w:rPr>
        <w:t>selon</w:t>
      </w:r>
      <w:r>
        <w:rPr>
          <w:spacing w:val="-10"/>
        </w:rPr>
        <w:t xml:space="preserve"> </w:t>
      </w:r>
      <w:r>
        <w:rPr>
          <w:spacing w:val="-6"/>
        </w:rPr>
        <w:t>la</w:t>
      </w:r>
      <w:r>
        <w:rPr>
          <w:spacing w:val="-10"/>
        </w:rPr>
        <w:t xml:space="preserve"> </w:t>
      </w:r>
      <w:r>
        <w:rPr>
          <w:spacing w:val="-6"/>
        </w:rPr>
        <w:t>formule</w:t>
      </w:r>
      <w:r>
        <w:rPr>
          <w:spacing w:val="-13"/>
        </w:rPr>
        <w:t xml:space="preserve"> </w:t>
      </w:r>
      <w:r>
        <w:rPr>
          <w:spacing w:val="-6"/>
        </w:rPr>
        <w:t>suivante</w:t>
      </w:r>
      <w:r>
        <w:rPr>
          <w:spacing w:val="-11"/>
        </w:rPr>
        <w:t xml:space="preserve"> </w:t>
      </w:r>
      <w:r>
        <w:rPr>
          <w:spacing w:val="-10"/>
        </w:rPr>
        <w:t>:</w:t>
      </w:r>
    </w:p>
    <w:p w:rsidR="00E11F6A" w:rsidRDefault="00716231">
      <w:pPr>
        <w:pStyle w:val="Corpsdetexte"/>
        <w:spacing w:before="120"/>
      </w:pPr>
      <w:r>
        <w:rPr>
          <w:spacing w:val="-6"/>
        </w:rPr>
        <w:t>Montant</w:t>
      </w:r>
      <w:r>
        <w:rPr>
          <w:spacing w:val="-13"/>
        </w:rPr>
        <w:t xml:space="preserve"> </w:t>
      </w:r>
      <w:r>
        <w:rPr>
          <w:spacing w:val="-6"/>
        </w:rPr>
        <w:t>de</w:t>
      </w:r>
      <w:r>
        <w:rPr>
          <w:spacing w:val="-10"/>
        </w:rPr>
        <w:t xml:space="preserve"> </w:t>
      </w:r>
      <w:r>
        <w:rPr>
          <w:spacing w:val="-6"/>
        </w:rPr>
        <w:t>la</w:t>
      </w:r>
      <w:r>
        <w:rPr>
          <w:spacing w:val="-12"/>
        </w:rPr>
        <w:t xml:space="preserve"> </w:t>
      </w:r>
      <w:r>
        <w:rPr>
          <w:spacing w:val="-6"/>
        </w:rPr>
        <w:t>résorption</w:t>
      </w:r>
      <w:r>
        <w:rPr>
          <w:spacing w:val="-13"/>
        </w:rPr>
        <w:t xml:space="preserve"> </w:t>
      </w:r>
      <w:r>
        <w:rPr>
          <w:spacing w:val="-6"/>
        </w:rPr>
        <w:t>=</w:t>
      </w:r>
      <w:r>
        <w:rPr>
          <w:spacing w:val="-11"/>
        </w:rPr>
        <w:t xml:space="preserve"> </w:t>
      </w:r>
      <w:r>
        <w:rPr>
          <w:spacing w:val="-6"/>
        </w:rPr>
        <w:t>Montant</w:t>
      </w:r>
      <w:r>
        <w:rPr>
          <w:spacing w:val="-12"/>
        </w:rPr>
        <w:t xml:space="preserve"> </w:t>
      </w:r>
      <w:r>
        <w:rPr>
          <w:spacing w:val="-6"/>
        </w:rPr>
        <w:t>de</w:t>
      </w:r>
      <w:r>
        <w:rPr>
          <w:spacing w:val="-10"/>
        </w:rPr>
        <w:t xml:space="preserve"> </w:t>
      </w:r>
      <w:r>
        <w:rPr>
          <w:spacing w:val="-6"/>
        </w:rPr>
        <w:t>l’avance</w:t>
      </w:r>
      <w:r>
        <w:rPr>
          <w:spacing w:val="-13"/>
        </w:rPr>
        <w:t xml:space="preserve"> </w:t>
      </w:r>
      <w:r>
        <w:rPr>
          <w:spacing w:val="-6"/>
        </w:rPr>
        <w:t>x</w:t>
      </w:r>
      <w:r>
        <w:rPr>
          <w:spacing w:val="-11"/>
        </w:rPr>
        <w:t xml:space="preserve"> </w:t>
      </w:r>
      <w:r>
        <w:rPr>
          <w:spacing w:val="-6"/>
        </w:rPr>
        <w:t>(%</w:t>
      </w:r>
      <w:r>
        <w:rPr>
          <w:spacing w:val="-11"/>
        </w:rPr>
        <w:t xml:space="preserve"> </w:t>
      </w:r>
      <w:r>
        <w:rPr>
          <w:spacing w:val="-6"/>
        </w:rPr>
        <w:t>avancement</w:t>
      </w:r>
      <w:r>
        <w:rPr>
          <w:spacing w:val="-11"/>
        </w:rPr>
        <w:t xml:space="preserve"> </w:t>
      </w:r>
      <w:r>
        <w:rPr>
          <w:spacing w:val="-6"/>
        </w:rPr>
        <w:t>des</w:t>
      </w:r>
      <w:r>
        <w:rPr>
          <w:spacing w:val="-11"/>
        </w:rPr>
        <w:t xml:space="preserve"> </w:t>
      </w:r>
      <w:r>
        <w:rPr>
          <w:spacing w:val="-6"/>
        </w:rPr>
        <w:t>prestations</w:t>
      </w:r>
      <w:r>
        <w:rPr>
          <w:spacing w:val="-9"/>
        </w:rPr>
        <w:t xml:space="preserve"> </w:t>
      </w:r>
      <w:r>
        <w:rPr>
          <w:spacing w:val="-6"/>
        </w:rPr>
        <w:t>-</w:t>
      </w:r>
      <w:r>
        <w:rPr>
          <w:spacing w:val="-11"/>
        </w:rPr>
        <w:t xml:space="preserve"> </w:t>
      </w:r>
      <w:r>
        <w:rPr>
          <w:spacing w:val="-6"/>
        </w:rPr>
        <w:t>65)/15.</w:t>
      </w:r>
    </w:p>
    <w:p w:rsidR="00E11F6A" w:rsidRDefault="00716231">
      <w:pPr>
        <w:pStyle w:val="Corpsdetexte"/>
        <w:spacing w:before="120"/>
      </w:pPr>
      <w:r>
        <w:rPr>
          <w:spacing w:val="-4"/>
        </w:rPr>
        <w:t>La</w:t>
      </w:r>
      <w:r>
        <w:rPr>
          <w:spacing w:val="-7"/>
        </w:rPr>
        <w:t xml:space="preserve"> </w:t>
      </w:r>
      <w:r>
        <w:rPr>
          <w:spacing w:val="-4"/>
        </w:rPr>
        <w:t>résorption de l’avance s’effectuera,</w:t>
      </w:r>
      <w:r>
        <w:rPr>
          <w:spacing w:val="-5"/>
        </w:rPr>
        <w:t xml:space="preserve"> </w:t>
      </w:r>
      <w:r>
        <w:rPr>
          <w:spacing w:val="-4"/>
        </w:rPr>
        <w:t>sur chaque</w:t>
      </w:r>
      <w:r>
        <w:rPr>
          <w:spacing w:val="-5"/>
        </w:rPr>
        <w:t xml:space="preserve"> </w:t>
      </w:r>
      <w:r>
        <w:rPr>
          <w:spacing w:val="-4"/>
        </w:rPr>
        <w:t>demande d’acompte,</w:t>
      </w:r>
      <w:r>
        <w:rPr>
          <w:spacing w:val="-5"/>
        </w:rPr>
        <w:t xml:space="preserve"> </w:t>
      </w:r>
      <w:r>
        <w:rPr>
          <w:spacing w:val="-4"/>
        </w:rPr>
        <w:t>par</w:t>
      </w:r>
      <w:r>
        <w:rPr>
          <w:spacing w:val="-1"/>
        </w:rPr>
        <w:t xml:space="preserve"> </w:t>
      </w:r>
      <w:r>
        <w:rPr>
          <w:spacing w:val="-4"/>
        </w:rPr>
        <w:t>prélèvement</w:t>
      </w:r>
      <w:r>
        <w:rPr>
          <w:spacing w:val="-5"/>
        </w:rPr>
        <w:t xml:space="preserve"> </w:t>
      </w:r>
      <w:r>
        <w:rPr>
          <w:spacing w:val="-4"/>
        </w:rPr>
        <w:t>sur</w:t>
      </w:r>
      <w:r>
        <w:rPr>
          <w:spacing w:val="-2"/>
        </w:rPr>
        <w:t xml:space="preserve"> </w:t>
      </w:r>
      <w:r>
        <w:rPr>
          <w:spacing w:val="-4"/>
        </w:rPr>
        <w:t>les</w:t>
      </w:r>
      <w:r>
        <w:rPr>
          <w:spacing w:val="-5"/>
        </w:rPr>
        <w:t xml:space="preserve"> </w:t>
      </w:r>
      <w:r>
        <w:rPr>
          <w:spacing w:val="-4"/>
        </w:rPr>
        <w:t>sommes</w:t>
      </w:r>
      <w:r>
        <w:rPr>
          <w:spacing w:val="-3"/>
        </w:rPr>
        <w:t xml:space="preserve"> </w:t>
      </w:r>
      <w:r>
        <w:rPr>
          <w:spacing w:val="-4"/>
        </w:rPr>
        <w:t>dues</w:t>
      </w:r>
      <w:r>
        <w:rPr>
          <w:spacing w:val="-2"/>
        </w:rPr>
        <w:t xml:space="preserve"> </w:t>
      </w:r>
      <w:r>
        <w:rPr>
          <w:spacing w:val="-10"/>
        </w:rPr>
        <w:t>à</w:t>
      </w:r>
    </w:p>
    <w:p w:rsidR="00E11F6A" w:rsidRDefault="00716231">
      <w:pPr>
        <w:pStyle w:val="Corpsdetexte"/>
        <w:spacing w:before="1"/>
      </w:pPr>
      <w:r>
        <w:rPr>
          <w:spacing w:val="-8"/>
        </w:rPr>
        <w:t>chaque</w:t>
      </w:r>
      <w:r>
        <w:rPr>
          <w:spacing w:val="3"/>
        </w:rPr>
        <w:t xml:space="preserve"> </w:t>
      </w:r>
      <w:r>
        <w:rPr>
          <w:spacing w:val="-8"/>
        </w:rPr>
        <w:t>tiers</w:t>
      </w:r>
      <w:r>
        <w:rPr>
          <w:spacing w:val="3"/>
        </w:rPr>
        <w:t xml:space="preserve"> </w:t>
      </w:r>
      <w:r>
        <w:rPr>
          <w:spacing w:val="-8"/>
        </w:rPr>
        <w:t>(titulaire,</w:t>
      </w:r>
      <w:r>
        <w:rPr>
          <w:spacing w:val="1"/>
        </w:rPr>
        <w:t xml:space="preserve"> </w:t>
      </w:r>
      <w:r>
        <w:rPr>
          <w:spacing w:val="-8"/>
        </w:rPr>
        <w:t>cotraitants</w:t>
      </w:r>
      <w:r>
        <w:rPr>
          <w:spacing w:val="3"/>
        </w:rPr>
        <w:t xml:space="preserve"> </w:t>
      </w:r>
      <w:r>
        <w:rPr>
          <w:spacing w:val="-8"/>
        </w:rPr>
        <w:t>ou</w:t>
      </w:r>
      <w:r>
        <w:rPr>
          <w:spacing w:val="1"/>
        </w:rPr>
        <w:t xml:space="preserve"> </w:t>
      </w:r>
      <w:r>
        <w:rPr>
          <w:spacing w:val="-8"/>
        </w:rPr>
        <w:t>sous-traitants).</w:t>
      </w:r>
    </w:p>
    <w:p w:rsidR="00E11F6A" w:rsidRDefault="00E11F6A">
      <w:pPr>
        <w:pStyle w:val="Corpsdetexte"/>
        <w:ind w:left="0"/>
      </w:pPr>
    </w:p>
    <w:p w:rsidR="00E11F6A" w:rsidRDefault="00E11F6A">
      <w:pPr>
        <w:pStyle w:val="Corpsdetexte"/>
        <w:spacing w:before="57"/>
        <w:ind w:left="0"/>
      </w:pPr>
    </w:p>
    <w:p w:rsidR="00E11F6A" w:rsidRDefault="00716231">
      <w:pPr>
        <w:pStyle w:val="Corpsdetexte"/>
        <w:tabs>
          <w:tab w:val="left" w:pos="1650"/>
          <w:tab w:val="left" w:pos="9903"/>
        </w:tabs>
        <w:ind w:left="18"/>
        <w:rPr>
          <w:rFonts w:ascii="Arial Black"/>
        </w:rPr>
      </w:pPr>
      <w:bookmarkStart w:id="22" w:name="_bookmark21"/>
      <w:bookmarkEnd w:id="22"/>
      <w:r>
        <w:rPr>
          <w:rFonts w:ascii="Arial Black"/>
          <w:color w:val="FFFFFF"/>
          <w:spacing w:val="45"/>
          <w:highlight w:val="darkGray"/>
        </w:rPr>
        <w:t xml:space="preserve"> </w:t>
      </w:r>
      <w:r>
        <w:rPr>
          <w:rFonts w:ascii="Arial Black"/>
          <w:color w:val="FFFFFF"/>
          <w:highlight w:val="darkGray"/>
        </w:rPr>
        <w:t>ARTICLE</w:t>
      </w:r>
      <w:r>
        <w:rPr>
          <w:rFonts w:ascii="Arial Black"/>
          <w:color w:val="FFFFFF"/>
          <w:spacing w:val="-4"/>
          <w:highlight w:val="darkGray"/>
        </w:rPr>
        <w:t xml:space="preserve"> </w:t>
      </w:r>
      <w:r>
        <w:rPr>
          <w:rFonts w:ascii="Arial Black"/>
          <w:color w:val="FFFFFF"/>
          <w:highlight w:val="darkGray"/>
        </w:rPr>
        <w:t>6</w:t>
      </w:r>
      <w:r>
        <w:rPr>
          <w:rFonts w:ascii="Arial Black"/>
          <w:color w:val="FFFFFF"/>
          <w:spacing w:val="-3"/>
          <w:highlight w:val="darkGray"/>
        </w:rPr>
        <w:t xml:space="preserve"> </w:t>
      </w:r>
      <w:r>
        <w:rPr>
          <w:rFonts w:ascii="Arial Black"/>
          <w:color w:val="FFFFFF"/>
          <w:spacing w:val="-10"/>
          <w:highlight w:val="darkGray"/>
        </w:rPr>
        <w:t>-</w:t>
      </w:r>
      <w:r>
        <w:rPr>
          <w:rFonts w:ascii="Arial Black"/>
          <w:color w:val="FFFFFF"/>
          <w:highlight w:val="darkGray"/>
        </w:rPr>
        <w:tab/>
        <w:t>REGLEMENT</w:t>
      </w:r>
      <w:r>
        <w:rPr>
          <w:rFonts w:ascii="Arial Black"/>
          <w:color w:val="FFFFFF"/>
          <w:spacing w:val="-9"/>
          <w:highlight w:val="darkGray"/>
        </w:rPr>
        <w:t xml:space="preserve"> </w:t>
      </w:r>
      <w:r>
        <w:rPr>
          <w:rFonts w:ascii="Arial Black"/>
          <w:color w:val="FFFFFF"/>
          <w:highlight w:val="darkGray"/>
        </w:rPr>
        <w:t>DES</w:t>
      </w:r>
      <w:r>
        <w:rPr>
          <w:rFonts w:ascii="Arial Black"/>
          <w:color w:val="FFFFFF"/>
          <w:spacing w:val="-9"/>
          <w:highlight w:val="darkGray"/>
        </w:rPr>
        <w:t xml:space="preserve"> </w:t>
      </w:r>
      <w:r>
        <w:rPr>
          <w:rFonts w:ascii="Arial Black"/>
          <w:color w:val="FFFFFF"/>
          <w:spacing w:val="-2"/>
          <w:highlight w:val="darkGray"/>
        </w:rPr>
        <w:t>COMPTES</w:t>
      </w:r>
      <w:r>
        <w:rPr>
          <w:rFonts w:ascii="Arial Black"/>
          <w:color w:val="FFFFFF"/>
          <w:highlight w:val="darkGray"/>
        </w:rPr>
        <w:tab/>
      </w:r>
    </w:p>
    <w:p w:rsidR="00E11F6A" w:rsidRDefault="00716231">
      <w:pPr>
        <w:pStyle w:val="Corpsdetexte"/>
        <w:spacing w:before="272"/>
        <w:ind w:right="387"/>
      </w:pPr>
      <w:r>
        <w:t>Le</w:t>
      </w:r>
      <w:r>
        <w:rPr>
          <w:spacing w:val="-11"/>
        </w:rPr>
        <w:t xml:space="preserve"> </w:t>
      </w:r>
      <w:r>
        <w:t>règlement</w:t>
      </w:r>
      <w:r>
        <w:rPr>
          <w:spacing w:val="-11"/>
        </w:rPr>
        <w:t xml:space="preserve"> </w:t>
      </w:r>
      <w:r>
        <w:t>des</w:t>
      </w:r>
      <w:r>
        <w:rPr>
          <w:spacing w:val="-10"/>
        </w:rPr>
        <w:t xml:space="preserve"> </w:t>
      </w:r>
      <w:r>
        <w:t>comptes</w:t>
      </w:r>
      <w:r>
        <w:rPr>
          <w:spacing w:val="-8"/>
        </w:rPr>
        <w:t xml:space="preserve"> </w:t>
      </w:r>
      <w:r>
        <w:t>se</w:t>
      </w:r>
      <w:r>
        <w:rPr>
          <w:spacing w:val="-11"/>
        </w:rPr>
        <w:t xml:space="preserve"> </w:t>
      </w:r>
      <w:r>
        <w:t>fait</w:t>
      </w:r>
      <w:r>
        <w:rPr>
          <w:spacing w:val="-9"/>
        </w:rPr>
        <w:t xml:space="preserve"> </w:t>
      </w:r>
      <w:r>
        <w:t>par</w:t>
      </w:r>
      <w:r>
        <w:rPr>
          <w:spacing w:val="-8"/>
        </w:rPr>
        <w:t xml:space="preserve"> </w:t>
      </w:r>
      <w:r>
        <w:t>des</w:t>
      </w:r>
      <w:r>
        <w:rPr>
          <w:spacing w:val="-10"/>
        </w:rPr>
        <w:t xml:space="preserve"> </w:t>
      </w:r>
      <w:r>
        <w:t>acomptes</w:t>
      </w:r>
      <w:r>
        <w:rPr>
          <w:spacing w:val="-10"/>
        </w:rPr>
        <w:t xml:space="preserve"> </w:t>
      </w:r>
      <w:r>
        <w:t>mensuels</w:t>
      </w:r>
      <w:r>
        <w:rPr>
          <w:spacing w:val="-10"/>
        </w:rPr>
        <w:t xml:space="preserve"> </w:t>
      </w:r>
      <w:r>
        <w:t>et</w:t>
      </w:r>
      <w:r>
        <w:rPr>
          <w:spacing w:val="-3"/>
        </w:rPr>
        <w:t xml:space="preserve"> </w:t>
      </w:r>
      <w:r>
        <w:t>un</w:t>
      </w:r>
      <w:r>
        <w:rPr>
          <w:spacing w:val="-11"/>
        </w:rPr>
        <w:t xml:space="preserve"> </w:t>
      </w:r>
      <w:r>
        <w:t>solde</w:t>
      </w:r>
      <w:r>
        <w:rPr>
          <w:spacing w:val="-10"/>
        </w:rPr>
        <w:t xml:space="preserve"> </w:t>
      </w:r>
      <w:r>
        <w:t>établi</w:t>
      </w:r>
      <w:r>
        <w:rPr>
          <w:spacing w:val="-11"/>
        </w:rPr>
        <w:t xml:space="preserve"> </w:t>
      </w:r>
      <w:r>
        <w:t>et</w:t>
      </w:r>
      <w:r>
        <w:rPr>
          <w:spacing w:val="-9"/>
        </w:rPr>
        <w:t xml:space="preserve"> </w:t>
      </w:r>
      <w:r>
        <w:t>réglés</w:t>
      </w:r>
      <w:r>
        <w:rPr>
          <w:spacing w:val="-7"/>
        </w:rPr>
        <w:t xml:space="preserve"> </w:t>
      </w:r>
      <w:r>
        <w:t>comme</w:t>
      </w:r>
      <w:r>
        <w:rPr>
          <w:spacing w:val="-11"/>
        </w:rPr>
        <w:t xml:space="preserve"> </w:t>
      </w:r>
      <w:r>
        <w:t>il</w:t>
      </w:r>
      <w:r>
        <w:rPr>
          <w:spacing w:val="-11"/>
        </w:rPr>
        <w:t xml:space="preserve"> </w:t>
      </w:r>
      <w:r>
        <w:t>est</w:t>
      </w:r>
      <w:r>
        <w:rPr>
          <w:spacing w:val="-9"/>
        </w:rPr>
        <w:t xml:space="preserve"> </w:t>
      </w:r>
      <w:r>
        <w:t>indiqué à l'article 1</w:t>
      </w:r>
      <w:r w:rsidR="00055BCC">
        <w:t>2 du CCAG-T</w:t>
      </w:r>
      <w:r>
        <w:t>ravaux précisé ou modifié comme suit.</w:t>
      </w:r>
    </w:p>
    <w:p w:rsidR="00E11F6A" w:rsidRDefault="00716231">
      <w:pPr>
        <w:pStyle w:val="Corpsdetexte"/>
        <w:spacing w:before="120"/>
      </w:pPr>
      <w:r>
        <w:t>Les travaux seront constatés et réglés à l'avancement des travaux au pourcentage des quantités de travaux exécutés pour les marchés à prix forfaitaire. Le solde sera réglé à l'achèvement de l'ouvrage.</w:t>
      </w:r>
    </w:p>
    <w:p w:rsidR="00E11F6A" w:rsidRPr="00055BCC" w:rsidRDefault="00716231" w:rsidP="00055BCC">
      <w:pPr>
        <w:spacing w:before="120"/>
        <w:ind w:left="141"/>
        <w:rPr>
          <w:sz w:val="20"/>
        </w:rPr>
      </w:pPr>
      <w:r>
        <w:rPr>
          <w:rFonts w:ascii="Arial" w:hAnsi="Arial"/>
          <w:b/>
          <w:sz w:val="20"/>
        </w:rPr>
        <w:t>Par</w:t>
      </w:r>
      <w:r>
        <w:rPr>
          <w:rFonts w:ascii="Arial" w:hAnsi="Arial"/>
          <w:b/>
          <w:spacing w:val="54"/>
          <w:sz w:val="20"/>
        </w:rPr>
        <w:t xml:space="preserve"> </w:t>
      </w:r>
      <w:r>
        <w:rPr>
          <w:rFonts w:ascii="Arial" w:hAnsi="Arial"/>
          <w:b/>
          <w:sz w:val="20"/>
        </w:rPr>
        <w:t>dérogation</w:t>
      </w:r>
      <w:r>
        <w:rPr>
          <w:rFonts w:ascii="Arial" w:hAnsi="Arial"/>
          <w:b/>
          <w:spacing w:val="55"/>
          <w:sz w:val="20"/>
        </w:rPr>
        <w:t xml:space="preserve"> </w:t>
      </w:r>
      <w:r>
        <w:rPr>
          <w:rFonts w:ascii="Arial" w:hAnsi="Arial"/>
          <w:b/>
          <w:sz w:val="20"/>
        </w:rPr>
        <w:t>à</w:t>
      </w:r>
      <w:r>
        <w:rPr>
          <w:rFonts w:ascii="Arial" w:hAnsi="Arial"/>
          <w:b/>
          <w:spacing w:val="55"/>
          <w:sz w:val="20"/>
        </w:rPr>
        <w:t xml:space="preserve"> </w:t>
      </w:r>
      <w:r>
        <w:rPr>
          <w:rFonts w:ascii="Arial" w:hAnsi="Arial"/>
          <w:b/>
          <w:sz w:val="20"/>
        </w:rPr>
        <w:t>l’article</w:t>
      </w:r>
      <w:r>
        <w:rPr>
          <w:rFonts w:ascii="Arial" w:hAnsi="Arial"/>
          <w:b/>
          <w:spacing w:val="54"/>
          <w:sz w:val="20"/>
        </w:rPr>
        <w:t xml:space="preserve"> </w:t>
      </w:r>
      <w:r>
        <w:rPr>
          <w:rFonts w:ascii="Arial" w:hAnsi="Arial"/>
          <w:b/>
          <w:sz w:val="20"/>
        </w:rPr>
        <w:t>10.4</w:t>
      </w:r>
      <w:r>
        <w:rPr>
          <w:rFonts w:ascii="Arial" w:hAnsi="Arial"/>
          <w:b/>
          <w:spacing w:val="55"/>
          <w:sz w:val="20"/>
        </w:rPr>
        <w:t xml:space="preserve"> </w:t>
      </w:r>
      <w:r>
        <w:rPr>
          <w:rFonts w:ascii="Arial" w:hAnsi="Arial"/>
          <w:b/>
          <w:sz w:val="20"/>
        </w:rPr>
        <w:t>du</w:t>
      </w:r>
      <w:r>
        <w:rPr>
          <w:rFonts w:ascii="Arial" w:hAnsi="Arial"/>
          <w:b/>
          <w:spacing w:val="55"/>
          <w:sz w:val="20"/>
        </w:rPr>
        <w:t xml:space="preserve"> </w:t>
      </w:r>
      <w:r>
        <w:rPr>
          <w:rFonts w:ascii="Arial" w:hAnsi="Arial"/>
          <w:b/>
          <w:sz w:val="20"/>
        </w:rPr>
        <w:t>CCAG</w:t>
      </w:r>
      <w:r w:rsidR="00055BCC">
        <w:rPr>
          <w:rFonts w:ascii="Arial" w:hAnsi="Arial"/>
          <w:b/>
          <w:sz w:val="20"/>
        </w:rPr>
        <w:t>-Travaux</w:t>
      </w:r>
      <w:r>
        <w:rPr>
          <w:sz w:val="20"/>
        </w:rPr>
        <w:t>,</w:t>
      </w:r>
      <w:r>
        <w:rPr>
          <w:spacing w:val="56"/>
          <w:sz w:val="20"/>
        </w:rPr>
        <w:t xml:space="preserve"> </w:t>
      </w:r>
      <w:r>
        <w:rPr>
          <w:sz w:val="20"/>
        </w:rPr>
        <w:t>les</w:t>
      </w:r>
      <w:r>
        <w:rPr>
          <w:spacing w:val="55"/>
          <w:sz w:val="20"/>
        </w:rPr>
        <w:t xml:space="preserve"> </w:t>
      </w:r>
      <w:r>
        <w:rPr>
          <w:sz w:val="20"/>
        </w:rPr>
        <w:t>acomptes</w:t>
      </w:r>
      <w:r>
        <w:rPr>
          <w:spacing w:val="56"/>
          <w:sz w:val="20"/>
        </w:rPr>
        <w:t xml:space="preserve"> </w:t>
      </w:r>
      <w:r>
        <w:rPr>
          <w:sz w:val="20"/>
        </w:rPr>
        <w:t>n’intègrent</w:t>
      </w:r>
      <w:r>
        <w:rPr>
          <w:spacing w:val="57"/>
          <w:sz w:val="20"/>
        </w:rPr>
        <w:t xml:space="preserve"> </w:t>
      </w:r>
      <w:r>
        <w:rPr>
          <w:sz w:val="20"/>
        </w:rPr>
        <w:t>pas</w:t>
      </w:r>
      <w:r>
        <w:rPr>
          <w:spacing w:val="56"/>
          <w:sz w:val="20"/>
        </w:rPr>
        <w:t xml:space="preserve"> </w:t>
      </w:r>
      <w:r>
        <w:rPr>
          <w:sz w:val="20"/>
        </w:rPr>
        <w:t>de</w:t>
      </w:r>
      <w:r>
        <w:rPr>
          <w:spacing w:val="55"/>
          <w:sz w:val="20"/>
        </w:rPr>
        <w:t xml:space="preserve"> </w:t>
      </w:r>
      <w:r>
        <w:rPr>
          <w:sz w:val="20"/>
        </w:rPr>
        <w:t>part</w:t>
      </w:r>
      <w:r>
        <w:rPr>
          <w:spacing w:val="55"/>
          <w:sz w:val="20"/>
        </w:rPr>
        <w:t xml:space="preserve"> </w:t>
      </w:r>
      <w:r>
        <w:rPr>
          <w:sz w:val="20"/>
        </w:rPr>
        <w:t>correspondant</w:t>
      </w:r>
      <w:r>
        <w:rPr>
          <w:spacing w:val="55"/>
          <w:sz w:val="20"/>
        </w:rPr>
        <w:t xml:space="preserve"> </w:t>
      </w:r>
      <w:r>
        <w:rPr>
          <w:spacing w:val="-5"/>
          <w:sz w:val="20"/>
        </w:rPr>
        <w:t>aux</w:t>
      </w:r>
      <w:r w:rsidR="00055BCC">
        <w:rPr>
          <w:spacing w:val="-5"/>
          <w:sz w:val="20"/>
        </w:rPr>
        <w:t xml:space="preserve"> </w:t>
      </w:r>
      <w:r>
        <w:rPr>
          <w:spacing w:val="-2"/>
        </w:rPr>
        <w:t>approvisionnements.</w:t>
      </w:r>
    </w:p>
    <w:p w:rsidR="00E11F6A" w:rsidRDefault="00716231">
      <w:pPr>
        <w:pStyle w:val="Corpsdetexte"/>
        <w:spacing w:before="120"/>
      </w:pPr>
      <w:r>
        <w:t>Le</w:t>
      </w:r>
      <w:r>
        <w:rPr>
          <w:spacing w:val="-8"/>
        </w:rPr>
        <w:t xml:space="preserve"> </w:t>
      </w:r>
      <w:r>
        <w:t>titulaire</w:t>
      </w:r>
      <w:r>
        <w:rPr>
          <w:spacing w:val="-7"/>
        </w:rPr>
        <w:t xml:space="preserve"> </w:t>
      </w:r>
      <w:r>
        <w:t>transmet</w:t>
      </w:r>
      <w:r>
        <w:rPr>
          <w:spacing w:val="-8"/>
        </w:rPr>
        <w:t xml:space="preserve"> </w:t>
      </w:r>
      <w:r>
        <w:t>ses</w:t>
      </w:r>
      <w:r>
        <w:rPr>
          <w:spacing w:val="-6"/>
        </w:rPr>
        <w:t xml:space="preserve"> </w:t>
      </w:r>
      <w:r>
        <w:t>demandes</w:t>
      </w:r>
      <w:r>
        <w:rPr>
          <w:spacing w:val="-6"/>
        </w:rPr>
        <w:t xml:space="preserve"> </w:t>
      </w:r>
      <w:r>
        <w:t>de</w:t>
      </w:r>
      <w:r>
        <w:rPr>
          <w:spacing w:val="-6"/>
        </w:rPr>
        <w:t xml:space="preserve"> </w:t>
      </w:r>
      <w:r>
        <w:t>paiement</w:t>
      </w:r>
      <w:r>
        <w:rPr>
          <w:spacing w:val="-5"/>
        </w:rPr>
        <w:t xml:space="preserve"> </w:t>
      </w:r>
      <w:r>
        <w:t>par</w:t>
      </w:r>
      <w:r>
        <w:rPr>
          <w:spacing w:val="-6"/>
        </w:rPr>
        <w:t xml:space="preserve"> </w:t>
      </w:r>
      <w:r>
        <w:t>tout</w:t>
      </w:r>
      <w:r>
        <w:rPr>
          <w:spacing w:val="-8"/>
        </w:rPr>
        <w:t xml:space="preserve"> </w:t>
      </w:r>
      <w:r>
        <w:t>moyen</w:t>
      </w:r>
      <w:r>
        <w:rPr>
          <w:spacing w:val="-7"/>
        </w:rPr>
        <w:t xml:space="preserve"> </w:t>
      </w:r>
      <w:r>
        <w:t>permettant</w:t>
      </w:r>
      <w:r>
        <w:rPr>
          <w:spacing w:val="-5"/>
        </w:rPr>
        <w:t xml:space="preserve"> </w:t>
      </w:r>
      <w:r>
        <w:t>de</w:t>
      </w:r>
      <w:r>
        <w:rPr>
          <w:spacing w:val="-6"/>
        </w:rPr>
        <w:t xml:space="preserve"> </w:t>
      </w:r>
      <w:r>
        <w:t>donner</w:t>
      </w:r>
      <w:r>
        <w:rPr>
          <w:spacing w:val="-7"/>
        </w:rPr>
        <w:t xml:space="preserve"> </w:t>
      </w:r>
      <w:r>
        <w:t>date</w:t>
      </w:r>
      <w:r>
        <w:rPr>
          <w:spacing w:val="-8"/>
        </w:rPr>
        <w:t xml:space="preserve"> </w:t>
      </w:r>
      <w:r>
        <w:rPr>
          <w:spacing w:val="-2"/>
        </w:rPr>
        <w:t>certaine.</w:t>
      </w:r>
    </w:p>
    <w:p w:rsidR="00E11F6A" w:rsidRDefault="00E11F6A">
      <w:pPr>
        <w:pStyle w:val="Corpsdetexte"/>
        <w:spacing w:before="131"/>
        <w:ind w:left="0"/>
      </w:pPr>
    </w:p>
    <w:p w:rsidR="00E11F6A" w:rsidRDefault="00716231">
      <w:pPr>
        <w:pStyle w:val="Titre1"/>
        <w:numPr>
          <w:ilvl w:val="1"/>
          <w:numId w:val="25"/>
        </w:numPr>
        <w:tabs>
          <w:tab w:val="left" w:pos="567"/>
        </w:tabs>
        <w:ind w:left="567" w:hanging="433"/>
      </w:pPr>
      <w:bookmarkStart w:id="23" w:name="_bookmark22"/>
      <w:bookmarkEnd w:id="23"/>
      <w:r>
        <w:rPr>
          <w:color w:val="BE3E00"/>
        </w:rPr>
        <w:t>Présentation</w:t>
      </w:r>
      <w:r>
        <w:rPr>
          <w:color w:val="BE3E00"/>
          <w:spacing w:val="-5"/>
        </w:rPr>
        <w:t xml:space="preserve"> </w:t>
      </w:r>
      <w:r>
        <w:rPr>
          <w:color w:val="BE3E00"/>
        </w:rPr>
        <w:t>des</w:t>
      </w:r>
      <w:r>
        <w:rPr>
          <w:color w:val="BE3E00"/>
          <w:spacing w:val="-7"/>
        </w:rPr>
        <w:t xml:space="preserve"> </w:t>
      </w:r>
      <w:r>
        <w:rPr>
          <w:color w:val="BE3E00"/>
        </w:rPr>
        <w:t>factures</w:t>
      </w:r>
      <w:r>
        <w:rPr>
          <w:color w:val="BE3E00"/>
          <w:spacing w:val="-4"/>
        </w:rPr>
        <w:t xml:space="preserve"> </w:t>
      </w:r>
      <w:r>
        <w:rPr>
          <w:color w:val="BE3E00"/>
        </w:rPr>
        <w:t>au</w:t>
      </w:r>
      <w:r>
        <w:rPr>
          <w:color w:val="BE3E00"/>
          <w:spacing w:val="-7"/>
        </w:rPr>
        <w:t xml:space="preserve"> </w:t>
      </w:r>
      <w:r>
        <w:rPr>
          <w:color w:val="BE3E00"/>
        </w:rPr>
        <w:t>format</w:t>
      </w:r>
      <w:r>
        <w:rPr>
          <w:color w:val="BE3E00"/>
          <w:spacing w:val="-3"/>
        </w:rPr>
        <w:t xml:space="preserve"> </w:t>
      </w:r>
      <w:r>
        <w:rPr>
          <w:color w:val="BE3E00"/>
          <w:spacing w:val="-2"/>
        </w:rPr>
        <w:t>dématérialisé</w:t>
      </w:r>
    </w:p>
    <w:p w:rsidR="00E11F6A" w:rsidRPr="00055BCC" w:rsidRDefault="00716231">
      <w:pPr>
        <w:pStyle w:val="Titre2"/>
        <w:numPr>
          <w:ilvl w:val="2"/>
          <w:numId w:val="25"/>
        </w:numPr>
        <w:tabs>
          <w:tab w:val="left" w:pos="1133"/>
        </w:tabs>
        <w:spacing w:before="119"/>
        <w:ind w:left="1133" w:hanging="644"/>
        <w:jc w:val="both"/>
        <w:rPr>
          <w:b/>
        </w:rPr>
      </w:pPr>
      <w:r w:rsidRPr="00055BCC">
        <w:rPr>
          <w:b/>
          <w:color w:val="999999"/>
        </w:rPr>
        <w:t>Précisions</w:t>
      </w:r>
      <w:r w:rsidRPr="00055BCC">
        <w:rPr>
          <w:b/>
          <w:color w:val="999999"/>
          <w:spacing w:val="-4"/>
        </w:rPr>
        <w:t xml:space="preserve"> </w:t>
      </w:r>
      <w:r w:rsidRPr="00055BCC">
        <w:rPr>
          <w:b/>
          <w:color w:val="999999"/>
        </w:rPr>
        <w:t>relatives</w:t>
      </w:r>
      <w:r w:rsidRPr="00055BCC">
        <w:rPr>
          <w:b/>
          <w:color w:val="999999"/>
          <w:spacing w:val="-6"/>
        </w:rPr>
        <w:t xml:space="preserve"> </w:t>
      </w:r>
      <w:r w:rsidRPr="00055BCC">
        <w:rPr>
          <w:b/>
          <w:color w:val="999999"/>
        </w:rPr>
        <w:t>à</w:t>
      </w:r>
      <w:r w:rsidRPr="00055BCC">
        <w:rPr>
          <w:b/>
          <w:color w:val="999999"/>
          <w:spacing w:val="-4"/>
        </w:rPr>
        <w:t xml:space="preserve"> </w:t>
      </w:r>
      <w:r w:rsidRPr="00055BCC">
        <w:rPr>
          <w:b/>
          <w:color w:val="999999"/>
        </w:rPr>
        <w:t>la</w:t>
      </w:r>
      <w:r w:rsidRPr="00055BCC">
        <w:rPr>
          <w:b/>
          <w:color w:val="999999"/>
          <w:spacing w:val="-9"/>
        </w:rPr>
        <w:t xml:space="preserve"> </w:t>
      </w:r>
      <w:r w:rsidRPr="00055BCC">
        <w:rPr>
          <w:b/>
          <w:color w:val="999999"/>
        </w:rPr>
        <w:t>gestion</w:t>
      </w:r>
      <w:r w:rsidRPr="00055BCC">
        <w:rPr>
          <w:b/>
          <w:color w:val="999999"/>
          <w:spacing w:val="-4"/>
        </w:rPr>
        <w:t xml:space="preserve"> </w:t>
      </w:r>
      <w:r w:rsidRPr="00055BCC">
        <w:rPr>
          <w:b/>
          <w:color w:val="999999"/>
        </w:rPr>
        <w:t>de</w:t>
      </w:r>
      <w:r w:rsidRPr="00055BCC">
        <w:rPr>
          <w:b/>
          <w:color w:val="999999"/>
          <w:spacing w:val="-6"/>
        </w:rPr>
        <w:t xml:space="preserve"> </w:t>
      </w:r>
      <w:r w:rsidRPr="00055BCC">
        <w:rPr>
          <w:b/>
          <w:color w:val="999999"/>
          <w:spacing w:val="-2"/>
        </w:rPr>
        <w:t>GESPRO</w:t>
      </w:r>
    </w:p>
    <w:p w:rsidR="00E11F6A" w:rsidRDefault="00716231">
      <w:pPr>
        <w:pStyle w:val="Corpsdetexte"/>
        <w:spacing w:before="121"/>
        <w:ind w:right="424"/>
        <w:jc w:val="both"/>
      </w:pPr>
      <w:r>
        <w:t>L’entrepreneur</w:t>
      </w:r>
      <w:r>
        <w:rPr>
          <w:spacing w:val="-11"/>
        </w:rPr>
        <w:t xml:space="preserve"> </w:t>
      </w:r>
      <w:r>
        <w:t>transmettra</w:t>
      </w:r>
      <w:r>
        <w:rPr>
          <w:spacing w:val="-12"/>
        </w:rPr>
        <w:t xml:space="preserve"> </w:t>
      </w:r>
      <w:r>
        <w:t>la</w:t>
      </w:r>
      <w:r>
        <w:rPr>
          <w:spacing w:val="-12"/>
        </w:rPr>
        <w:t xml:space="preserve"> </w:t>
      </w:r>
      <w:r>
        <w:t>demande</w:t>
      </w:r>
      <w:r>
        <w:rPr>
          <w:spacing w:val="-12"/>
        </w:rPr>
        <w:t xml:space="preserve"> </w:t>
      </w:r>
      <w:r>
        <w:t>d’acompte</w:t>
      </w:r>
      <w:r>
        <w:rPr>
          <w:spacing w:val="-12"/>
        </w:rPr>
        <w:t xml:space="preserve"> </w:t>
      </w:r>
      <w:r>
        <w:t>au</w:t>
      </w:r>
      <w:r>
        <w:rPr>
          <w:spacing w:val="-13"/>
        </w:rPr>
        <w:t xml:space="preserve"> </w:t>
      </w:r>
      <w:r>
        <w:t>maître</w:t>
      </w:r>
      <w:r>
        <w:rPr>
          <w:spacing w:val="-12"/>
        </w:rPr>
        <w:t xml:space="preserve"> </w:t>
      </w:r>
      <w:r>
        <w:t>d’œuvre</w:t>
      </w:r>
      <w:r>
        <w:rPr>
          <w:spacing w:val="-12"/>
        </w:rPr>
        <w:t xml:space="preserve"> </w:t>
      </w:r>
      <w:r>
        <w:t>uniquement</w:t>
      </w:r>
      <w:r>
        <w:rPr>
          <w:spacing w:val="-12"/>
        </w:rPr>
        <w:t xml:space="preserve"> </w:t>
      </w:r>
      <w:r>
        <w:t>via</w:t>
      </w:r>
      <w:r>
        <w:rPr>
          <w:spacing w:val="-12"/>
        </w:rPr>
        <w:t xml:space="preserve"> </w:t>
      </w:r>
      <w:r>
        <w:t>la</w:t>
      </w:r>
      <w:r>
        <w:rPr>
          <w:spacing w:val="-12"/>
        </w:rPr>
        <w:t xml:space="preserve"> </w:t>
      </w:r>
      <w:r>
        <w:t>plateforme</w:t>
      </w:r>
      <w:r>
        <w:rPr>
          <w:spacing w:val="-12"/>
        </w:rPr>
        <w:t xml:space="preserve"> </w:t>
      </w:r>
      <w:r>
        <w:t>d’échange dématérialisée Gespro (</w:t>
      </w:r>
      <w:hyperlink r:id="rId11">
        <w:r>
          <w:t>www.gespro.fr</w:t>
        </w:r>
      </w:hyperlink>
      <w:r w:rsidR="00E52E55">
        <w:t xml:space="preserve"> ).</w:t>
      </w:r>
      <w:r w:rsidR="00055BCC">
        <w:t xml:space="preserve"> Le maître d’o</w:t>
      </w:r>
      <w:r>
        <w:t>uvrage traitera les situations de travaux de façon dématérialisée à travers la plateforme. Elle permet de gérer le circuit des vérifications successives des situations de travaux. L’objectif étant de raccourcir les délais de traitement, de sécuriser l’ensemble de la chaîne de décision et d’avoir un historique et une traçabilité de tous les échanges. Chaque intervenant s’engagera à respecter les règles établies dans la convention d’échange ainsi que dans les notices d’emploi qui seront distribuées lors de la formation.</w:t>
      </w:r>
    </w:p>
    <w:p w:rsidR="00E11F6A" w:rsidRDefault="00716231">
      <w:pPr>
        <w:pStyle w:val="Corpsdetexte"/>
        <w:spacing w:before="119"/>
        <w:ind w:right="436"/>
        <w:jc w:val="both"/>
      </w:pPr>
      <w:r>
        <w:t>Un</w:t>
      </w:r>
      <w:r>
        <w:rPr>
          <w:spacing w:val="-2"/>
        </w:rPr>
        <w:t xml:space="preserve"> </w:t>
      </w:r>
      <w:r>
        <w:t>lien</w:t>
      </w:r>
      <w:r>
        <w:rPr>
          <w:spacing w:val="-3"/>
        </w:rPr>
        <w:t xml:space="preserve"> </w:t>
      </w:r>
      <w:r>
        <w:t>avec</w:t>
      </w:r>
      <w:r>
        <w:rPr>
          <w:spacing w:val="-1"/>
        </w:rPr>
        <w:t xml:space="preserve"> </w:t>
      </w:r>
      <w:r>
        <w:t>Chorus</w:t>
      </w:r>
      <w:r>
        <w:rPr>
          <w:spacing w:val="-1"/>
        </w:rPr>
        <w:t xml:space="preserve"> </w:t>
      </w:r>
      <w:r>
        <w:t>Pro</w:t>
      </w:r>
      <w:r>
        <w:rPr>
          <w:spacing w:val="-2"/>
        </w:rPr>
        <w:t xml:space="preserve"> </w:t>
      </w:r>
      <w:r>
        <w:t>sera</w:t>
      </w:r>
      <w:r>
        <w:rPr>
          <w:spacing w:val="-2"/>
        </w:rPr>
        <w:t xml:space="preserve"> </w:t>
      </w:r>
      <w:r>
        <w:t>mis</w:t>
      </w:r>
      <w:r>
        <w:rPr>
          <w:spacing w:val="-1"/>
        </w:rPr>
        <w:t xml:space="preserve"> </w:t>
      </w:r>
      <w:r>
        <w:t>en</w:t>
      </w:r>
      <w:r>
        <w:rPr>
          <w:spacing w:val="-3"/>
        </w:rPr>
        <w:t xml:space="preserve"> </w:t>
      </w:r>
      <w:r>
        <w:t>place</w:t>
      </w:r>
      <w:r>
        <w:rPr>
          <w:spacing w:val="-2"/>
        </w:rPr>
        <w:t xml:space="preserve"> </w:t>
      </w:r>
      <w:r>
        <w:t>et</w:t>
      </w:r>
      <w:r>
        <w:rPr>
          <w:spacing w:val="-2"/>
        </w:rPr>
        <w:t xml:space="preserve"> </w:t>
      </w:r>
      <w:r>
        <w:t>les</w:t>
      </w:r>
      <w:r>
        <w:rPr>
          <w:spacing w:val="-1"/>
        </w:rPr>
        <w:t xml:space="preserve"> </w:t>
      </w:r>
      <w:r>
        <w:t>entreprises</w:t>
      </w:r>
      <w:r>
        <w:rPr>
          <w:spacing w:val="-1"/>
        </w:rPr>
        <w:t xml:space="preserve"> </w:t>
      </w:r>
      <w:r>
        <w:t>devront</w:t>
      </w:r>
      <w:r>
        <w:rPr>
          <w:spacing w:val="-2"/>
        </w:rPr>
        <w:t xml:space="preserve"> </w:t>
      </w:r>
      <w:r>
        <w:t>associer</w:t>
      </w:r>
      <w:r>
        <w:rPr>
          <w:spacing w:val="-1"/>
        </w:rPr>
        <w:t xml:space="preserve"> </w:t>
      </w:r>
      <w:r>
        <w:t>leur compte</w:t>
      </w:r>
      <w:r>
        <w:rPr>
          <w:spacing w:val="-3"/>
        </w:rPr>
        <w:t xml:space="preserve"> </w:t>
      </w:r>
      <w:r>
        <w:t>technique</w:t>
      </w:r>
      <w:r>
        <w:rPr>
          <w:spacing w:val="-3"/>
        </w:rPr>
        <w:t xml:space="preserve"> </w:t>
      </w:r>
      <w:r>
        <w:t>Chorus Pro à leur compte Plateforme sur GESPRO.</w:t>
      </w:r>
    </w:p>
    <w:p w:rsidR="00E11F6A" w:rsidRDefault="00716231">
      <w:pPr>
        <w:pStyle w:val="Corpsdetexte"/>
        <w:spacing w:before="121"/>
        <w:ind w:right="435"/>
        <w:jc w:val="both"/>
      </w:pPr>
      <w:r>
        <w:t xml:space="preserve">Si la demande d’acompte n’est pas remise selon ces formes, l’entrepreneur ne pourra pas se prévaloir du paiement des intérêts moratoires en cas de dépassement des délais prévus à l’article </w:t>
      </w:r>
      <w:r w:rsidR="00E52E55">
        <w:t>6.4 du présent CCAP.</w:t>
      </w:r>
    </w:p>
    <w:p w:rsidR="00E11F6A" w:rsidRDefault="00716231">
      <w:pPr>
        <w:pStyle w:val="Corpsdetexte"/>
        <w:spacing w:before="121"/>
        <w:ind w:right="434"/>
        <w:jc w:val="both"/>
      </w:pPr>
      <w:r>
        <w:t>Le</w:t>
      </w:r>
      <w:r>
        <w:rPr>
          <w:spacing w:val="-12"/>
        </w:rPr>
        <w:t xml:space="preserve"> </w:t>
      </w:r>
      <w:r>
        <w:t>Décompte</w:t>
      </w:r>
      <w:r>
        <w:rPr>
          <w:spacing w:val="-12"/>
        </w:rPr>
        <w:t xml:space="preserve"> </w:t>
      </w:r>
      <w:r>
        <w:t>Final</w:t>
      </w:r>
      <w:r>
        <w:rPr>
          <w:spacing w:val="-10"/>
        </w:rPr>
        <w:t xml:space="preserve"> </w:t>
      </w:r>
      <w:r>
        <w:t>ne</w:t>
      </w:r>
      <w:r>
        <w:rPr>
          <w:spacing w:val="-10"/>
        </w:rPr>
        <w:t xml:space="preserve"> </w:t>
      </w:r>
      <w:r>
        <w:t>pourra</w:t>
      </w:r>
      <w:r>
        <w:rPr>
          <w:spacing w:val="-11"/>
        </w:rPr>
        <w:t xml:space="preserve"> </w:t>
      </w:r>
      <w:r>
        <w:t>être</w:t>
      </w:r>
      <w:r>
        <w:rPr>
          <w:spacing w:val="-9"/>
        </w:rPr>
        <w:t xml:space="preserve"> </w:t>
      </w:r>
      <w:r>
        <w:t>établi</w:t>
      </w:r>
      <w:r>
        <w:rPr>
          <w:spacing w:val="-10"/>
        </w:rPr>
        <w:t xml:space="preserve"> </w:t>
      </w:r>
      <w:r>
        <w:t>qu’une</w:t>
      </w:r>
      <w:r>
        <w:rPr>
          <w:spacing w:val="-11"/>
        </w:rPr>
        <w:t xml:space="preserve"> </w:t>
      </w:r>
      <w:r>
        <w:t>fois</w:t>
      </w:r>
      <w:r>
        <w:rPr>
          <w:spacing w:val="-8"/>
        </w:rPr>
        <w:t xml:space="preserve"> </w:t>
      </w:r>
      <w:r>
        <w:t>les</w:t>
      </w:r>
      <w:r>
        <w:rPr>
          <w:spacing w:val="-8"/>
        </w:rPr>
        <w:t xml:space="preserve"> </w:t>
      </w:r>
      <w:r>
        <w:t>sommes</w:t>
      </w:r>
      <w:r>
        <w:rPr>
          <w:spacing w:val="-8"/>
        </w:rPr>
        <w:t xml:space="preserve"> </w:t>
      </w:r>
      <w:r>
        <w:t>dues</w:t>
      </w:r>
      <w:r>
        <w:rPr>
          <w:spacing w:val="-8"/>
        </w:rPr>
        <w:t xml:space="preserve"> </w:t>
      </w:r>
      <w:r>
        <w:t>au</w:t>
      </w:r>
      <w:r>
        <w:rPr>
          <w:spacing w:val="-10"/>
        </w:rPr>
        <w:t xml:space="preserve"> </w:t>
      </w:r>
      <w:r>
        <w:t>titre</w:t>
      </w:r>
      <w:r>
        <w:rPr>
          <w:spacing w:val="-9"/>
        </w:rPr>
        <w:t xml:space="preserve"> </w:t>
      </w:r>
      <w:r>
        <w:t>du</w:t>
      </w:r>
      <w:r>
        <w:rPr>
          <w:spacing w:val="-11"/>
        </w:rPr>
        <w:t xml:space="preserve"> </w:t>
      </w:r>
      <w:r>
        <w:t>Compte</w:t>
      </w:r>
      <w:r>
        <w:rPr>
          <w:spacing w:val="-11"/>
        </w:rPr>
        <w:t xml:space="preserve"> </w:t>
      </w:r>
      <w:r>
        <w:t>prorata</w:t>
      </w:r>
      <w:r>
        <w:rPr>
          <w:spacing w:val="-10"/>
        </w:rPr>
        <w:t xml:space="preserve"> </w:t>
      </w:r>
      <w:r>
        <w:t>régularisées. L’ent</w:t>
      </w:r>
      <w:r w:rsidR="00055BCC">
        <w:t>reprise devra transmettre à la m</w:t>
      </w:r>
      <w:r>
        <w:t>aîtrise d’</w:t>
      </w:r>
      <w:r w:rsidR="00055BCC">
        <w:t>œuvre</w:t>
      </w:r>
      <w:r>
        <w:t xml:space="preserve"> et à la ma</w:t>
      </w:r>
      <w:r w:rsidR="00055BCC">
        <w:t>î</w:t>
      </w:r>
      <w:r>
        <w:t>trise d’ouvrage un quitus attestant que la facture de participation au titre du compte prorata a été réglée en intégralité.</w:t>
      </w:r>
    </w:p>
    <w:p w:rsidR="00E11F6A" w:rsidRDefault="00E11F6A">
      <w:pPr>
        <w:pStyle w:val="Corpsdetexte"/>
        <w:ind w:left="0"/>
      </w:pPr>
    </w:p>
    <w:p w:rsidR="00E11F6A" w:rsidRDefault="00E11F6A">
      <w:pPr>
        <w:pStyle w:val="Corpsdetexte"/>
        <w:spacing w:before="9"/>
        <w:ind w:left="0"/>
      </w:pPr>
    </w:p>
    <w:p w:rsidR="00E11F6A" w:rsidRPr="00055BCC" w:rsidRDefault="00716231" w:rsidP="00055BCC">
      <w:pPr>
        <w:pStyle w:val="Titre2"/>
        <w:numPr>
          <w:ilvl w:val="2"/>
          <w:numId w:val="25"/>
        </w:numPr>
        <w:tabs>
          <w:tab w:val="left" w:pos="1133"/>
        </w:tabs>
        <w:spacing w:before="1"/>
        <w:ind w:left="1133" w:hanging="644"/>
        <w:jc w:val="both"/>
        <w:rPr>
          <w:b/>
        </w:rPr>
      </w:pPr>
      <w:r w:rsidRPr="00055BCC">
        <w:rPr>
          <w:b/>
          <w:color w:val="999999"/>
        </w:rPr>
        <w:t>Précisions</w:t>
      </w:r>
      <w:r w:rsidRPr="00055BCC">
        <w:rPr>
          <w:b/>
          <w:color w:val="999999"/>
          <w:spacing w:val="-4"/>
        </w:rPr>
        <w:t xml:space="preserve"> </w:t>
      </w:r>
      <w:r w:rsidRPr="00055BCC">
        <w:rPr>
          <w:b/>
          <w:color w:val="999999"/>
        </w:rPr>
        <w:t>relatives</w:t>
      </w:r>
      <w:r w:rsidRPr="00055BCC">
        <w:rPr>
          <w:b/>
          <w:color w:val="999999"/>
          <w:spacing w:val="-7"/>
        </w:rPr>
        <w:t xml:space="preserve"> </w:t>
      </w:r>
      <w:r w:rsidRPr="00055BCC">
        <w:rPr>
          <w:b/>
          <w:color w:val="999999"/>
        </w:rPr>
        <w:t>à</w:t>
      </w:r>
      <w:r w:rsidRPr="00055BCC">
        <w:rPr>
          <w:b/>
          <w:color w:val="999999"/>
          <w:spacing w:val="-5"/>
        </w:rPr>
        <w:t xml:space="preserve"> </w:t>
      </w:r>
      <w:r w:rsidRPr="00055BCC">
        <w:rPr>
          <w:b/>
          <w:color w:val="999999"/>
        </w:rPr>
        <w:t>la</w:t>
      </w:r>
      <w:r w:rsidRPr="00055BCC">
        <w:rPr>
          <w:b/>
          <w:color w:val="999999"/>
          <w:spacing w:val="-10"/>
        </w:rPr>
        <w:t xml:space="preserve"> </w:t>
      </w:r>
      <w:r w:rsidRPr="00055BCC">
        <w:rPr>
          <w:b/>
          <w:color w:val="999999"/>
        </w:rPr>
        <w:t>gestion</w:t>
      </w:r>
      <w:r w:rsidRPr="00055BCC">
        <w:rPr>
          <w:b/>
          <w:color w:val="999999"/>
          <w:spacing w:val="-5"/>
        </w:rPr>
        <w:t xml:space="preserve"> </w:t>
      </w:r>
      <w:r w:rsidRPr="00055BCC">
        <w:rPr>
          <w:b/>
          <w:color w:val="999999"/>
        </w:rPr>
        <w:t>de</w:t>
      </w:r>
      <w:r w:rsidRPr="00055BCC">
        <w:rPr>
          <w:b/>
          <w:color w:val="999999"/>
          <w:spacing w:val="-5"/>
        </w:rPr>
        <w:t xml:space="preserve"> </w:t>
      </w:r>
      <w:r w:rsidRPr="00055BCC">
        <w:rPr>
          <w:b/>
          <w:color w:val="999999"/>
        </w:rPr>
        <w:t>CHORUS</w:t>
      </w:r>
      <w:r w:rsidRPr="00055BCC">
        <w:rPr>
          <w:b/>
          <w:color w:val="999999"/>
          <w:spacing w:val="-4"/>
        </w:rPr>
        <w:t xml:space="preserve"> </w:t>
      </w:r>
      <w:r w:rsidRPr="00055BCC">
        <w:rPr>
          <w:b/>
          <w:color w:val="999999"/>
          <w:spacing w:val="-5"/>
        </w:rPr>
        <w:t>PRO</w:t>
      </w:r>
    </w:p>
    <w:p w:rsidR="00E11F6A" w:rsidRDefault="00716231">
      <w:pPr>
        <w:pStyle w:val="Corpsdetexte"/>
        <w:ind w:right="425"/>
        <w:jc w:val="both"/>
      </w:pPr>
      <w:r>
        <w:t>Toutes les demandes de paiement relatives aux sommes dues au titulaire en exécution du présent marché devront</w:t>
      </w:r>
      <w:r>
        <w:rPr>
          <w:spacing w:val="-4"/>
        </w:rPr>
        <w:t xml:space="preserve"> </w:t>
      </w:r>
      <w:r>
        <w:t>être</w:t>
      </w:r>
      <w:r>
        <w:rPr>
          <w:spacing w:val="-4"/>
        </w:rPr>
        <w:t xml:space="preserve"> </w:t>
      </w:r>
      <w:r>
        <w:t>transmises</w:t>
      </w:r>
      <w:r>
        <w:rPr>
          <w:spacing w:val="-3"/>
        </w:rPr>
        <w:t xml:space="preserve"> </w:t>
      </w:r>
      <w:r>
        <w:t>par</w:t>
      </w:r>
      <w:r>
        <w:rPr>
          <w:spacing w:val="-1"/>
        </w:rPr>
        <w:t xml:space="preserve"> </w:t>
      </w:r>
      <w:r>
        <w:t>voie</w:t>
      </w:r>
      <w:r>
        <w:rPr>
          <w:spacing w:val="-4"/>
        </w:rPr>
        <w:t xml:space="preserve"> </w:t>
      </w:r>
      <w:r>
        <w:t>électronique</w:t>
      </w:r>
      <w:r>
        <w:rPr>
          <w:spacing w:val="-5"/>
        </w:rPr>
        <w:t xml:space="preserve"> </w:t>
      </w:r>
      <w:r>
        <w:t>en</w:t>
      </w:r>
      <w:r>
        <w:rPr>
          <w:spacing w:val="-4"/>
        </w:rPr>
        <w:t xml:space="preserve"> </w:t>
      </w:r>
      <w:r>
        <w:t>application</w:t>
      </w:r>
      <w:r>
        <w:rPr>
          <w:spacing w:val="-4"/>
        </w:rPr>
        <w:t xml:space="preserve"> </w:t>
      </w:r>
      <w:r>
        <w:t>de</w:t>
      </w:r>
      <w:r>
        <w:rPr>
          <w:spacing w:val="-2"/>
        </w:rPr>
        <w:t xml:space="preserve"> </w:t>
      </w:r>
      <w:r>
        <w:t>l'article</w:t>
      </w:r>
      <w:r>
        <w:rPr>
          <w:spacing w:val="-4"/>
        </w:rPr>
        <w:t xml:space="preserve"> </w:t>
      </w:r>
      <w:r>
        <w:t>1</w:t>
      </w:r>
      <w:r>
        <w:rPr>
          <w:position w:val="6"/>
          <w:sz w:val="13"/>
        </w:rPr>
        <w:t>er</w:t>
      </w:r>
      <w:r>
        <w:rPr>
          <w:spacing w:val="16"/>
          <w:position w:val="6"/>
          <w:sz w:val="13"/>
        </w:rPr>
        <w:t xml:space="preserve"> </w:t>
      </w:r>
      <w:r>
        <w:t>de</w:t>
      </w:r>
      <w:r>
        <w:rPr>
          <w:spacing w:val="-3"/>
        </w:rPr>
        <w:t xml:space="preserve"> </w:t>
      </w:r>
      <w:r>
        <w:t>l'ordonnance</w:t>
      </w:r>
      <w:r>
        <w:rPr>
          <w:spacing w:val="-4"/>
        </w:rPr>
        <w:t xml:space="preserve"> </w:t>
      </w:r>
      <w:r>
        <w:t>n°2014-697</w:t>
      </w:r>
      <w:r>
        <w:rPr>
          <w:spacing w:val="-4"/>
        </w:rPr>
        <w:t xml:space="preserve"> </w:t>
      </w:r>
      <w:r>
        <w:t>du</w:t>
      </w:r>
      <w:r>
        <w:rPr>
          <w:spacing w:val="-2"/>
        </w:rPr>
        <w:t xml:space="preserve"> </w:t>
      </w:r>
      <w:r>
        <w:t>26 juin 2014 relative au développement de la facturation électronique.</w:t>
      </w:r>
    </w:p>
    <w:p w:rsidR="00E11F6A" w:rsidRDefault="00716231">
      <w:pPr>
        <w:pStyle w:val="Corpsdetexte"/>
        <w:spacing w:before="121"/>
        <w:ind w:right="433"/>
        <w:jc w:val="both"/>
      </w:pPr>
      <w:r>
        <w:t>Pour</w:t>
      </w:r>
      <w:r>
        <w:rPr>
          <w:spacing w:val="-14"/>
        </w:rPr>
        <w:t xml:space="preserve"> </w:t>
      </w:r>
      <w:r>
        <w:t>être</w:t>
      </w:r>
      <w:r>
        <w:rPr>
          <w:spacing w:val="-14"/>
        </w:rPr>
        <w:t xml:space="preserve"> </w:t>
      </w:r>
      <w:r>
        <w:t>valable,</w:t>
      </w:r>
      <w:r>
        <w:rPr>
          <w:spacing w:val="-14"/>
        </w:rPr>
        <w:t xml:space="preserve"> </w:t>
      </w:r>
      <w:r>
        <w:t>la</w:t>
      </w:r>
      <w:r>
        <w:rPr>
          <w:spacing w:val="-14"/>
        </w:rPr>
        <w:t xml:space="preserve"> </w:t>
      </w:r>
      <w:r>
        <w:t>facture</w:t>
      </w:r>
      <w:r>
        <w:rPr>
          <w:spacing w:val="-14"/>
        </w:rPr>
        <w:t xml:space="preserve"> </w:t>
      </w:r>
      <w:r>
        <w:t>dématérialisée</w:t>
      </w:r>
      <w:r>
        <w:rPr>
          <w:spacing w:val="-14"/>
        </w:rPr>
        <w:t xml:space="preserve"> </w:t>
      </w:r>
      <w:r>
        <w:t>doit</w:t>
      </w:r>
      <w:r>
        <w:rPr>
          <w:spacing w:val="-14"/>
        </w:rPr>
        <w:t xml:space="preserve"> </w:t>
      </w:r>
      <w:r>
        <w:t>comporter</w:t>
      </w:r>
      <w:r>
        <w:rPr>
          <w:spacing w:val="-14"/>
        </w:rPr>
        <w:t xml:space="preserve"> </w:t>
      </w:r>
      <w:r>
        <w:t>toutes</w:t>
      </w:r>
      <w:r>
        <w:rPr>
          <w:spacing w:val="-14"/>
        </w:rPr>
        <w:t xml:space="preserve"> </w:t>
      </w:r>
      <w:r>
        <w:t>les</w:t>
      </w:r>
      <w:r>
        <w:rPr>
          <w:spacing w:val="-13"/>
        </w:rPr>
        <w:t xml:space="preserve"> </w:t>
      </w:r>
      <w:r>
        <w:t>mentions</w:t>
      </w:r>
      <w:r>
        <w:rPr>
          <w:spacing w:val="-14"/>
        </w:rPr>
        <w:t xml:space="preserve"> </w:t>
      </w:r>
      <w:r>
        <w:t>requises</w:t>
      </w:r>
      <w:r>
        <w:rPr>
          <w:spacing w:val="-14"/>
        </w:rPr>
        <w:t xml:space="preserve"> </w:t>
      </w:r>
      <w:r>
        <w:t>sur</w:t>
      </w:r>
      <w:r>
        <w:rPr>
          <w:spacing w:val="-14"/>
        </w:rPr>
        <w:t xml:space="preserve"> </w:t>
      </w:r>
      <w:r>
        <w:t>la</w:t>
      </w:r>
      <w:r>
        <w:rPr>
          <w:spacing w:val="-14"/>
        </w:rPr>
        <w:t xml:space="preserve"> </w:t>
      </w:r>
      <w:r>
        <w:t>facture</w:t>
      </w:r>
      <w:r>
        <w:rPr>
          <w:spacing w:val="-14"/>
        </w:rPr>
        <w:t xml:space="preserve"> </w:t>
      </w:r>
      <w:r>
        <w:t>au</w:t>
      </w:r>
      <w:r>
        <w:rPr>
          <w:spacing w:val="-14"/>
        </w:rPr>
        <w:t xml:space="preserve"> </w:t>
      </w:r>
      <w:r>
        <w:t>format papier. De même, doivent figurer sur la facture dématérialisée :</w:t>
      </w:r>
    </w:p>
    <w:p w:rsidR="00E11F6A" w:rsidRDefault="00055BCC">
      <w:pPr>
        <w:pStyle w:val="Paragraphedeliste"/>
        <w:numPr>
          <w:ilvl w:val="3"/>
          <w:numId w:val="25"/>
        </w:numPr>
        <w:tabs>
          <w:tab w:val="left" w:pos="861"/>
        </w:tabs>
        <w:spacing w:before="118" w:line="290" w:lineRule="exact"/>
        <w:rPr>
          <w:rFonts w:ascii="Symbol" w:hAnsi="Symbol"/>
          <w:sz w:val="24"/>
        </w:rPr>
      </w:pPr>
      <w:r>
        <w:rPr>
          <w:sz w:val="20"/>
        </w:rPr>
        <w:t>L</w:t>
      </w:r>
      <w:r w:rsidR="00716231">
        <w:rPr>
          <w:sz w:val="20"/>
        </w:rPr>
        <w:t>’identifiant</w:t>
      </w:r>
      <w:r w:rsidR="00716231">
        <w:rPr>
          <w:spacing w:val="68"/>
          <w:w w:val="150"/>
          <w:sz w:val="20"/>
        </w:rPr>
        <w:t xml:space="preserve"> </w:t>
      </w:r>
      <w:r w:rsidR="00716231">
        <w:rPr>
          <w:sz w:val="20"/>
        </w:rPr>
        <w:t>de</w:t>
      </w:r>
      <w:r w:rsidR="00716231">
        <w:rPr>
          <w:spacing w:val="67"/>
          <w:w w:val="150"/>
          <w:sz w:val="20"/>
        </w:rPr>
        <w:t xml:space="preserve"> </w:t>
      </w:r>
      <w:r w:rsidR="00716231">
        <w:rPr>
          <w:sz w:val="20"/>
        </w:rPr>
        <w:t>l’émetteur</w:t>
      </w:r>
      <w:r w:rsidR="00716231">
        <w:rPr>
          <w:spacing w:val="69"/>
          <w:w w:val="150"/>
          <w:sz w:val="20"/>
        </w:rPr>
        <w:t xml:space="preserve"> </w:t>
      </w:r>
      <w:r w:rsidR="00716231">
        <w:rPr>
          <w:sz w:val="20"/>
        </w:rPr>
        <w:t>et</w:t>
      </w:r>
      <w:r w:rsidR="00716231">
        <w:rPr>
          <w:spacing w:val="68"/>
          <w:w w:val="150"/>
          <w:sz w:val="20"/>
        </w:rPr>
        <w:t xml:space="preserve"> </w:t>
      </w:r>
      <w:r w:rsidR="00716231">
        <w:rPr>
          <w:sz w:val="20"/>
        </w:rPr>
        <w:t>du</w:t>
      </w:r>
      <w:r w:rsidR="00716231">
        <w:rPr>
          <w:spacing w:val="67"/>
          <w:w w:val="150"/>
          <w:sz w:val="20"/>
        </w:rPr>
        <w:t xml:space="preserve"> </w:t>
      </w:r>
      <w:r w:rsidR="00716231">
        <w:rPr>
          <w:sz w:val="20"/>
        </w:rPr>
        <w:t>destinataire</w:t>
      </w:r>
      <w:r w:rsidR="00716231">
        <w:rPr>
          <w:spacing w:val="67"/>
          <w:w w:val="150"/>
          <w:sz w:val="20"/>
        </w:rPr>
        <w:t xml:space="preserve"> </w:t>
      </w:r>
      <w:r w:rsidR="00716231">
        <w:rPr>
          <w:sz w:val="20"/>
        </w:rPr>
        <w:t>sur</w:t>
      </w:r>
      <w:r w:rsidR="00716231">
        <w:rPr>
          <w:spacing w:val="67"/>
          <w:w w:val="150"/>
          <w:sz w:val="20"/>
        </w:rPr>
        <w:t xml:space="preserve"> </w:t>
      </w:r>
      <w:r w:rsidR="00716231">
        <w:rPr>
          <w:sz w:val="20"/>
        </w:rPr>
        <w:t>Chorus</w:t>
      </w:r>
      <w:r w:rsidR="00716231">
        <w:rPr>
          <w:spacing w:val="69"/>
          <w:w w:val="150"/>
          <w:sz w:val="20"/>
        </w:rPr>
        <w:t xml:space="preserve"> </w:t>
      </w:r>
      <w:r w:rsidR="00716231">
        <w:rPr>
          <w:sz w:val="20"/>
        </w:rPr>
        <w:t>Pro</w:t>
      </w:r>
      <w:r w:rsidR="00716231">
        <w:rPr>
          <w:spacing w:val="65"/>
          <w:w w:val="150"/>
          <w:sz w:val="20"/>
        </w:rPr>
        <w:t xml:space="preserve"> </w:t>
      </w:r>
      <w:r w:rsidR="00716231">
        <w:rPr>
          <w:sz w:val="20"/>
        </w:rPr>
        <w:t>(SIRET</w:t>
      </w:r>
      <w:r w:rsidR="00716231">
        <w:rPr>
          <w:spacing w:val="67"/>
          <w:w w:val="150"/>
          <w:sz w:val="20"/>
        </w:rPr>
        <w:t xml:space="preserve"> </w:t>
      </w:r>
      <w:r w:rsidR="00716231">
        <w:rPr>
          <w:sz w:val="20"/>
        </w:rPr>
        <w:t>ou</w:t>
      </w:r>
      <w:r w:rsidR="00716231">
        <w:rPr>
          <w:spacing w:val="65"/>
          <w:w w:val="150"/>
          <w:sz w:val="20"/>
        </w:rPr>
        <w:t xml:space="preserve"> </w:t>
      </w:r>
      <w:r w:rsidR="00716231">
        <w:rPr>
          <w:sz w:val="20"/>
        </w:rPr>
        <w:t>numéro</w:t>
      </w:r>
      <w:r w:rsidR="00716231">
        <w:rPr>
          <w:spacing w:val="68"/>
          <w:w w:val="150"/>
          <w:sz w:val="20"/>
        </w:rPr>
        <w:t xml:space="preserve"> </w:t>
      </w:r>
      <w:r w:rsidR="00716231">
        <w:rPr>
          <w:sz w:val="20"/>
        </w:rPr>
        <w:t>de</w:t>
      </w:r>
      <w:r w:rsidR="00716231">
        <w:rPr>
          <w:spacing w:val="68"/>
          <w:w w:val="150"/>
          <w:sz w:val="20"/>
        </w:rPr>
        <w:t xml:space="preserve"> </w:t>
      </w:r>
      <w:r w:rsidR="00716231">
        <w:rPr>
          <w:spacing w:val="-5"/>
          <w:sz w:val="20"/>
        </w:rPr>
        <w:t>TVA</w:t>
      </w:r>
    </w:p>
    <w:p w:rsidR="00E11F6A" w:rsidRDefault="00716231">
      <w:pPr>
        <w:pStyle w:val="Corpsdetexte"/>
        <w:spacing w:line="226" w:lineRule="exact"/>
        <w:ind w:left="861"/>
        <w:jc w:val="both"/>
      </w:pPr>
      <w:r>
        <w:t>intracommunautaire,</w:t>
      </w:r>
      <w:r>
        <w:rPr>
          <w:spacing w:val="-10"/>
        </w:rPr>
        <w:t xml:space="preserve"> </w:t>
      </w:r>
      <w:r>
        <w:t>RIDET,</w:t>
      </w:r>
      <w:r>
        <w:rPr>
          <w:spacing w:val="-10"/>
        </w:rPr>
        <w:t xml:space="preserve"> </w:t>
      </w:r>
      <w:r>
        <w:t>numéro</w:t>
      </w:r>
      <w:r>
        <w:rPr>
          <w:spacing w:val="-10"/>
        </w:rPr>
        <w:t xml:space="preserve"> </w:t>
      </w:r>
      <w:r>
        <w:t>TAHITI,</w:t>
      </w:r>
      <w:r>
        <w:rPr>
          <w:spacing w:val="-10"/>
        </w:rPr>
        <w:t xml:space="preserve"> </w:t>
      </w:r>
      <w:r>
        <w:t>etc.)</w:t>
      </w:r>
      <w:r>
        <w:rPr>
          <w:spacing w:val="-9"/>
        </w:rPr>
        <w:t xml:space="preserve"> </w:t>
      </w:r>
      <w:r>
        <w:rPr>
          <w:spacing w:val="-10"/>
        </w:rPr>
        <w:t>;</w:t>
      </w:r>
    </w:p>
    <w:p w:rsidR="00E11F6A" w:rsidRDefault="00055BCC">
      <w:pPr>
        <w:pStyle w:val="Paragraphedeliste"/>
        <w:numPr>
          <w:ilvl w:val="3"/>
          <w:numId w:val="25"/>
        </w:numPr>
        <w:tabs>
          <w:tab w:val="left" w:pos="861"/>
        </w:tabs>
        <w:spacing w:before="62" w:line="235" w:lineRule="auto"/>
        <w:ind w:right="429"/>
        <w:jc w:val="both"/>
        <w:rPr>
          <w:rFonts w:ascii="Symbol" w:hAnsi="Symbol"/>
          <w:sz w:val="24"/>
        </w:rPr>
      </w:pPr>
      <w:r>
        <w:rPr>
          <w:sz w:val="20"/>
        </w:rPr>
        <w:t>L</w:t>
      </w:r>
      <w:r w:rsidR="00716231">
        <w:rPr>
          <w:sz w:val="20"/>
        </w:rPr>
        <w:t>e</w:t>
      </w:r>
      <w:r w:rsidR="00716231">
        <w:rPr>
          <w:spacing w:val="-1"/>
          <w:sz w:val="20"/>
        </w:rPr>
        <w:t xml:space="preserve"> </w:t>
      </w:r>
      <w:r w:rsidR="00716231">
        <w:rPr>
          <w:sz w:val="20"/>
        </w:rPr>
        <w:t>«</w:t>
      </w:r>
      <w:r w:rsidR="00716231">
        <w:rPr>
          <w:spacing w:val="-3"/>
          <w:sz w:val="20"/>
        </w:rPr>
        <w:t xml:space="preserve"> </w:t>
      </w:r>
      <w:r w:rsidR="00716231">
        <w:rPr>
          <w:sz w:val="20"/>
        </w:rPr>
        <w:t>code</w:t>
      </w:r>
      <w:r w:rsidR="00716231">
        <w:rPr>
          <w:spacing w:val="-4"/>
          <w:sz w:val="20"/>
        </w:rPr>
        <w:t xml:space="preserve"> </w:t>
      </w:r>
      <w:r w:rsidR="00716231">
        <w:rPr>
          <w:sz w:val="20"/>
        </w:rPr>
        <w:t>service</w:t>
      </w:r>
      <w:r w:rsidR="00716231">
        <w:rPr>
          <w:spacing w:val="-1"/>
          <w:sz w:val="20"/>
        </w:rPr>
        <w:t xml:space="preserve"> </w:t>
      </w:r>
      <w:r w:rsidR="00716231">
        <w:rPr>
          <w:sz w:val="20"/>
        </w:rPr>
        <w:t>»</w:t>
      </w:r>
      <w:r w:rsidR="00716231">
        <w:rPr>
          <w:spacing w:val="-1"/>
          <w:sz w:val="20"/>
        </w:rPr>
        <w:t xml:space="preserve"> </w:t>
      </w:r>
      <w:r w:rsidR="00716231">
        <w:rPr>
          <w:sz w:val="20"/>
        </w:rPr>
        <w:t>permettant</w:t>
      </w:r>
      <w:r w:rsidR="00716231">
        <w:rPr>
          <w:spacing w:val="-1"/>
          <w:sz w:val="20"/>
        </w:rPr>
        <w:t xml:space="preserve"> </w:t>
      </w:r>
      <w:r w:rsidR="00716231">
        <w:rPr>
          <w:sz w:val="20"/>
        </w:rPr>
        <w:t>d’identifier le</w:t>
      </w:r>
      <w:r w:rsidR="00716231">
        <w:rPr>
          <w:spacing w:val="-3"/>
          <w:sz w:val="20"/>
        </w:rPr>
        <w:t xml:space="preserve"> </w:t>
      </w:r>
      <w:r w:rsidR="00716231">
        <w:rPr>
          <w:sz w:val="20"/>
        </w:rPr>
        <w:t>service</w:t>
      </w:r>
      <w:r w:rsidR="00716231">
        <w:rPr>
          <w:spacing w:val="-1"/>
          <w:sz w:val="20"/>
        </w:rPr>
        <w:t xml:space="preserve"> </w:t>
      </w:r>
      <w:r w:rsidR="00716231">
        <w:rPr>
          <w:sz w:val="20"/>
        </w:rPr>
        <w:t>exécutant,</w:t>
      </w:r>
      <w:r w:rsidR="00716231">
        <w:rPr>
          <w:spacing w:val="-3"/>
          <w:sz w:val="20"/>
        </w:rPr>
        <w:t xml:space="preserve"> </w:t>
      </w:r>
      <w:r w:rsidR="00716231">
        <w:rPr>
          <w:sz w:val="20"/>
        </w:rPr>
        <w:t>chargé</w:t>
      </w:r>
      <w:r w:rsidR="00716231">
        <w:rPr>
          <w:spacing w:val="-1"/>
          <w:sz w:val="20"/>
        </w:rPr>
        <w:t xml:space="preserve"> </w:t>
      </w:r>
      <w:r w:rsidR="00716231">
        <w:rPr>
          <w:sz w:val="20"/>
        </w:rPr>
        <w:t>du</w:t>
      </w:r>
      <w:r w:rsidR="00716231">
        <w:rPr>
          <w:spacing w:val="-1"/>
          <w:sz w:val="20"/>
        </w:rPr>
        <w:t xml:space="preserve"> </w:t>
      </w:r>
      <w:r w:rsidR="00716231">
        <w:rPr>
          <w:sz w:val="20"/>
        </w:rPr>
        <w:t>traitement</w:t>
      </w:r>
      <w:r w:rsidR="00716231">
        <w:rPr>
          <w:spacing w:val="-3"/>
          <w:sz w:val="20"/>
        </w:rPr>
        <w:t xml:space="preserve"> </w:t>
      </w:r>
      <w:r w:rsidR="00716231">
        <w:rPr>
          <w:sz w:val="20"/>
        </w:rPr>
        <w:t>de</w:t>
      </w:r>
      <w:r w:rsidR="00716231">
        <w:rPr>
          <w:spacing w:val="-1"/>
          <w:sz w:val="20"/>
        </w:rPr>
        <w:t xml:space="preserve"> </w:t>
      </w:r>
      <w:r w:rsidR="00716231">
        <w:rPr>
          <w:sz w:val="20"/>
        </w:rPr>
        <w:t>la</w:t>
      </w:r>
      <w:r w:rsidR="00716231">
        <w:rPr>
          <w:spacing w:val="-1"/>
          <w:sz w:val="20"/>
        </w:rPr>
        <w:t xml:space="preserve"> </w:t>
      </w:r>
      <w:r w:rsidR="00716231">
        <w:rPr>
          <w:sz w:val="20"/>
        </w:rPr>
        <w:t>facture,</w:t>
      </w:r>
      <w:r w:rsidR="00716231">
        <w:rPr>
          <w:spacing w:val="-1"/>
          <w:sz w:val="20"/>
        </w:rPr>
        <w:t xml:space="preserve"> </w:t>
      </w:r>
      <w:r w:rsidR="00716231">
        <w:rPr>
          <w:sz w:val="20"/>
        </w:rPr>
        <w:t>au sein de l’entité publique destinataire, lorsque celle-ci a décidé de créer des codes services afin de faciliter l’acheminement de ses factures reçues ;</w:t>
      </w:r>
    </w:p>
    <w:p w:rsidR="00E11F6A" w:rsidRDefault="00055BCC">
      <w:pPr>
        <w:pStyle w:val="Paragraphedeliste"/>
        <w:numPr>
          <w:ilvl w:val="3"/>
          <w:numId w:val="25"/>
        </w:numPr>
        <w:tabs>
          <w:tab w:val="left" w:pos="861"/>
        </w:tabs>
        <w:spacing w:before="75" w:line="237" w:lineRule="auto"/>
        <w:ind w:right="433"/>
        <w:jc w:val="both"/>
        <w:rPr>
          <w:rFonts w:ascii="Symbol" w:hAnsi="Symbol"/>
          <w:sz w:val="24"/>
        </w:rPr>
      </w:pPr>
      <w:r>
        <w:rPr>
          <w:sz w:val="20"/>
        </w:rPr>
        <w:t>L</w:t>
      </w:r>
      <w:r w:rsidR="00716231">
        <w:rPr>
          <w:sz w:val="20"/>
        </w:rPr>
        <w:t>e</w:t>
      </w:r>
      <w:r w:rsidR="00716231">
        <w:rPr>
          <w:spacing w:val="-2"/>
          <w:sz w:val="20"/>
        </w:rPr>
        <w:t xml:space="preserve"> </w:t>
      </w:r>
      <w:r w:rsidR="00716231">
        <w:rPr>
          <w:sz w:val="20"/>
        </w:rPr>
        <w:t>«</w:t>
      </w:r>
      <w:r w:rsidR="00716231">
        <w:rPr>
          <w:spacing w:val="-2"/>
          <w:sz w:val="20"/>
        </w:rPr>
        <w:t xml:space="preserve"> </w:t>
      </w:r>
      <w:r w:rsidR="00716231">
        <w:rPr>
          <w:sz w:val="20"/>
        </w:rPr>
        <w:t>numéro</w:t>
      </w:r>
      <w:r w:rsidR="00716231">
        <w:rPr>
          <w:spacing w:val="-2"/>
          <w:sz w:val="20"/>
        </w:rPr>
        <w:t xml:space="preserve"> </w:t>
      </w:r>
      <w:r w:rsidR="00716231">
        <w:rPr>
          <w:sz w:val="20"/>
        </w:rPr>
        <w:t>d’engagement</w:t>
      </w:r>
      <w:r w:rsidR="00716231">
        <w:rPr>
          <w:spacing w:val="-2"/>
          <w:sz w:val="20"/>
        </w:rPr>
        <w:t xml:space="preserve"> </w:t>
      </w:r>
      <w:r w:rsidR="00716231">
        <w:rPr>
          <w:sz w:val="20"/>
        </w:rPr>
        <w:t>»</w:t>
      </w:r>
      <w:r w:rsidR="00716231">
        <w:rPr>
          <w:spacing w:val="-4"/>
          <w:sz w:val="20"/>
        </w:rPr>
        <w:t xml:space="preserve"> </w:t>
      </w:r>
      <w:r w:rsidR="00716231">
        <w:rPr>
          <w:sz w:val="20"/>
        </w:rPr>
        <w:t>qui</w:t>
      </w:r>
      <w:r w:rsidR="00716231">
        <w:rPr>
          <w:spacing w:val="-3"/>
          <w:sz w:val="20"/>
        </w:rPr>
        <w:t xml:space="preserve"> </w:t>
      </w:r>
      <w:r w:rsidR="00716231">
        <w:rPr>
          <w:sz w:val="20"/>
        </w:rPr>
        <w:t>correspond</w:t>
      </w:r>
      <w:r w:rsidR="00716231">
        <w:rPr>
          <w:spacing w:val="-2"/>
          <w:sz w:val="20"/>
        </w:rPr>
        <w:t xml:space="preserve"> </w:t>
      </w:r>
      <w:r w:rsidR="00716231">
        <w:rPr>
          <w:sz w:val="20"/>
        </w:rPr>
        <w:t>à</w:t>
      </w:r>
      <w:r w:rsidR="00716231">
        <w:rPr>
          <w:spacing w:val="-2"/>
          <w:sz w:val="20"/>
        </w:rPr>
        <w:t xml:space="preserve"> </w:t>
      </w:r>
      <w:r w:rsidR="00716231">
        <w:rPr>
          <w:sz w:val="20"/>
        </w:rPr>
        <w:t>la</w:t>
      </w:r>
      <w:r w:rsidR="00716231">
        <w:rPr>
          <w:spacing w:val="-4"/>
          <w:sz w:val="20"/>
        </w:rPr>
        <w:t xml:space="preserve"> </w:t>
      </w:r>
      <w:r w:rsidR="00716231">
        <w:rPr>
          <w:sz w:val="20"/>
        </w:rPr>
        <w:t>référence</w:t>
      </w:r>
      <w:r w:rsidR="00716231">
        <w:rPr>
          <w:spacing w:val="-4"/>
          <w:sz w:val="20"/>
        </w:rPr>
        <w:t xml:space="preserve"> </w:t>
      </w:r>
      <w:r w:rsidR="00716231">
        <w:rPr>
          <w:sz w:val="20"/>
        </w:rPr>
        <w:t>à</w:t>
      </w:r>
      <w:r w:rsidR="00716231">
        <w:rPr>
          <w:spacing w:val="-2"/>
          <w:sz w:val="20"/>
        </w:rPr>
        <w:t xml:space="preserve"> </w:t>
      </w:r>
      <w:r w:rsidR="00716231">
        <w:rPr>
          <w:sz w:val="20"/>
        </w:rPr>
        <w:t>l’engagement</w:t>
      </w:r>
      <w:r w:rsidR="00716231">
        <w:rPr>
          <w:spacing w:val="-2"/>
          <w:sz w:val="20"/>
        </w:rPr>
        <w:t xml:space="preserve"> </w:t>
      </w:r>
      <w:r w:rsidR="00716231">
        <w:rPr>
          <w:sz w:val="20"/>
        </w:rPr>
        <w:t>juridique</w:t>
      </w:r>
      <w:r w:rsidR="00716231">
        <w:rPr>
          <w:spacing w:val="-4"/>
          <w:sz w:val="20"/>
        </w:rPr>
        <w:t xml:space="preserve"> </w:t>
      </w:r>
      <w:r w:rsidR="00716231">
        <w:rPr>
          <w:sz w:val="20"/>
        </w:rPr>
        <w:t>(numéro</w:t>
      </w:r>
      <w:r w:rsidR="00716231">
        <w:rPr>
          <w:spacing w:val="-2"/>
          <w:sz w:val="20"/>
        </w:rPr>
        <w:t xml:space="preserve"> </w:t>
      </w:r>
      <w:r w:rsidR="00716231">
        <w:rPr>
          <w:sz w:val="20"/>
        </w:rPr>
        <w:t>de</w:t>
      </w:r>
      <w:r w:rsidR="00716231">
        <w:rPr>
          <w:spacing w:val="-2"/>
          <w:sz w:val="20"/>
        </w:rPr>
        <w:t xml:space="preserve"> </w:t>
      </w:r>
      <w:r w:rsidR="00716231">
        <w:rPr>
          <w:sz w:val="20"/>
        </w:rPr>
        <w:t>bon de commande, de contrat, ou numéro généré par le système d’information de l’entité publique destinataire) et est destiné à faciliter le rapprochement de la facture par le destinataire.</w:t>
      </w:r>
    </w:p>
    <w:p w:rsidR="00E11F6A" w:rsidRDefault="00716231">
      <w:pPr>
        <w:pStyle w:val="Corpsdetexte"/>
        <w:spacing w:before="57"/>
        <w:jc w:val="both"/>
      </w:pPr>
      <w:r>
        <w:t>Ces</w:t>
      </w:r>
      <w:r>
        <w:rPr>
          <w:spacing w:val="-7"/>
        </w:rPr>
        <w:t xml:space="preserve"> </w:t>
      </w:r>
      <w:r>
        <w:t>informations</w:t>
      </w:r>
      <w:r>
        <w:rPr>
          <w:spacing w:val="-7"/>
        </w:rPr>
        <w:t xml:space="preserve"> </w:t>
      </w:r>
      <w:r>
        <w:t>seront</w:t>
      </w:r>
      <w:r>
        <w:rPr>
          <w:spacing w:val="-7"/>
        </w:rPr>
        <w:t xml:space="preserve"> </w:t>
      </w:r>
      <w:r>
        <w:t>transmises</w:t>
      </w:r>
      <w:r>
        <w:rPr>
          <w:spacing w:val="-7"/>
        </w:rPr>
        <w:t xml:space="preserve"> </w:t>
      </w:r>
      <w:r>
        <w:t>au</w:t>
      </w:r>
      <w:r>
        <w:rPr>
          <w:spacing w:val="-7"/>
        </w:rPr>
        <w:t xml:space="preserve"> </w:t>
      </w:r>
      <w:r>
        <w:t>titulaire</w:t>
      </w:r>
      <w:r>
        <w:rPr>
          <w:spacing w:val="-6"/>
        </w:rPr>
        <w:t xml:space="preserve"> </w:t>
      </w:r>
      <w:r>
        <w:t>par</w:t>
      </w:r>
      <w:r>
        <w:rPr>
          <w:spacing w:val="-5"/>
        </w:rPr>
        <w:t xml:space="preserve"> </w:t>
      </w:r>
      <w:r>
        <w:t>les</w:t>
      </w:r>
      <w:r>
        <w:rPr>
          <w:spacing w:val="-4"/>
        </w:rPr>
        <w:t xml:space="preserve"> </w:t>
      </w:r>
      <w:r>
        <w:t>services</w:t>
      </w:r>
      <w:r>
        <w:rPr>
          <w:spacing w:val="-7"/>
        </w:rPr>
        <w:t xml:space="preserve"> </w:t>
      </w:r>
      <w:r>
        <w:t>du</w:t>
      </w:r>
      <w:r>
        <w:rPr>
          <w:spacing w:val="-3"/>
        </w:rPr>
        <w:t xml:space="preserve"> </w:t>
      </w:r>
      <w:r>
        <w:t>maître</w:t>
      </w:r>
      <w:r>
        <w:rPr>
          <w:spacing w:val="-8"/>
        </w:rPr>
        <w:t xml:space="preserve"> </w:t>
      </w:r>
      <w:r>
        <w:rPr>
          <w:spacing w:val="-2"/>
        </w:rPr>
        <w:t>d’ouvrage.</w:t>
      </w:r>
    </w:p>
    <w:p w:rsidR="00E11F6A" w:rsidRDefault="00716231" w:rsidP="00055BCC">
      <w:pPr>
        <w:pStyle w:val="Corpsdetexte"/>
        <w:spacing w:before="120"/>
        <w:jc w:val="both"/>
      </w:pPr>
      <w:r>
        <w:t>Pour</w:t>
      </w:r>
      <w:r>
        <w:rPr>
          <w:spacing w:val="25"/>
        </w:rPr>
        <w:t xml:space="preserve"> </w:t>
      </w:r>
      <w:r>
        <w:t>être</w:t>
      </w:r>
      <w:r>
        <w:rPr>
          <w:spacing w:val="24"/>
        </w:rPr>
        <w:t xml:space="preserve"> </w:t>
      </w:r>
      <w:r>
        <w:t>valables,</w:t>
      </w:r>
      <w:r>
        <w:rPr>
          <w:spacing w:val="24"/>
        </w:rPr>
        <w:t xml:space="preserve"> </w:t>
      </w:r>
      <w:r>
        <w:t>les</w:t>
      </w:r>
      <w:r>
        <w:rPr>
          <w:spacing w:val="25"/>
        </w:rPr>
        <w:t xml:space="preserve"> </w:t>
      </w:r>
      <w:r>
        <w:t>factures</w:t>
      </w:r>
      <w:r>
        <w:rPr>
          <w:spacing w:val="25"/>
        </w:rPr>
        <w:t xml:space="preserve"> </w:t>
      </w:r>
      <w:r>
        <w:t>dématérialisées</w:t>
      </w:r>
      <w:r>
        <w:rPr>
          <w:spacing w:val="25"/>
        </w:rPr>
        <w:t xml:space="preserve"> </w:t>
      </w:r>
      <w:r>
        <w:t>doivent</w:t>
      </w:r>
      <w:r>
        <w:rPr>
          <w:spacing w:val="24"/>
        </w:rPr>
        <w:t xml:space="preserve"> </w:t>
      </w:r>
      <w:r>
        <w:t>être</w:t>
      </w:r>
      <w:r>
        <w:rPr>
          <w:spacing w:val="24"/>
        </w:rPr>
        <w:t xml:space="preserve"> </w:t>
      </w:r>
      <w:r>
        <w:t>transmises</w:t>
      </w:r>
      <w:r>
        <w:rPr>
          <w:spacing w:val="26"/>
        </w:rPr>
        <w:t xml:space="preserve"> </w:t>
      </w:r>
      <w:r>
        <w:t>en</w:t>
      </w:r>
      <w:r>
        <w:rPr>
          <w:spacing w:val="23"/>
        </w:rPr>
        <w:t xml:space="preserve"> </w:t>
      </w:r>
      <w:r>
        <w:t>conformité</w:t>
      </w:r>
      <w:r>
        <w:rPr>
          <w:spacing w:val="23"/>
        </w:rPr>
        <w:t xml:space="preserve"> </w:t>
      </w:r>
      <w:r>
        <w:t>avec</w:t>
      </w:r>
      <w:r>
        <w:rPr>
          <w:spacing w:val="25"/>
        </w:rPr>
        <w:t xml:space="preserve"> </w:t>
      </w:r>
      <w:r>
        <w:t>l’arrêté</w:t>
      </w:r>
      <w:r>
        <w:rPr>
          <w:spacing w:val="23"/>
        </w:rPr>
        <w:t xml:space="preserve"> </w:t>
      </w:r>
      <w:r>
        <w:t>du</w:t>
      </w:r>
      <w:r>
        <w:rPr>
          <w:spacing w:val="25"/>
        </w:rPr>
        <w:t xml:space="preserve"> </w:t>
      </w:r>
      <w:r>
        <w:rPr>
          <w:spacing w:val="-10"/>
        </w:rPr>
        <w:t>9</w:t>
      </w:r>
      <w:r w:rsidR="00055BCC">
        <w:t xml:space="preserve"> </w:t>
      </w:r>
      <w:r>
        <w:t>décembre</w:t>
      </w:r>
      <w:r>
        <w:rPr>
          <w:spacing w:val="-8"/>
        </w:rPr>
        <w:t xml:space="preserve"> </w:t>
      </w:r>
      <w:r>
        <w:t>2016</w:t>
      </w:r>
      <w:r>
        <w:rPr>
          <w:spacing w:val="-8"/>
        </w:rPr>
        <w:t xml:space="preserve"> </w:t>
      </w:r>
      <w:r>
        <w:t>relatif</w:t>
      </w:r>
      <w:r>
        <w:rPr>
          <w:spacing w:val="-6"/>
        </w:rPr>
        <w:t xml:space="preserve"> </w:t>
      </w:r>
      <w:r>
        <w:t>au</w:t>
      </w:r>
      <w:r>
        <w:rPr>
          <w:spacing w:val="-8"/>
        </w:rPr>
        <w:t xml:space="preserve"> </w:t>
      </w:r>
      <w:r>
        <w:t>développement</w:t>
      </w:r>
      <w:r>
        <w:rPr>
          <w:spacing w:val="-7"/>
        </w:rPr>
        <w:t xml:space="preserve"> </w:t>
      </w:r>
      <w:r>
        <w:t>de</w:t>
      </w:r>
      <w:r>
        <w:rPr>
          <w:spacing w:val="-6"/>
        </w:rPr>
        <w:t xml:space="preserve"> </w:t>
      </w:r>
      <w:r>
        <w:t>la</w:t>
      </w:r>
      <w:r>
        <w:rPr>
          <w:spacing w:val="-5"/>
        </w:rPr>
        <w:t xml:space="preserve"> </w:t>
      </w:r>
      <w:r>
        <w:t>facturation</w:t>
      </w:r>
      <w:r>
        <w:rPr>
          <w:spacing w:val="-6"/>
        </w:rPr>
        <w:t xml:space="preserve"> </w:t>
      </w:r>
      <w:r>
        <w:t>électronique,</w:t>
      </w:r>
      <w:r>
        <w:rPr>
          <w:spacing w:val="-7"/>
        </w:rPr>
        <w:t xml:space="preserve"> </w:t>
      </w:r>
      <w:r>
        <w:t>sur</w:t>
      </w:r>
      <w:r>
        <w:rPr>
          <w:spacing w:val="-8"/>
        </w:rPr>
        <w:t xml:space="preserve"> </w:t>
      </w:r>
      <w:r>
        <w:t>le</w:t>
      </w:r>
      <w:r>
        <w:rPr>
          <w:spacing w:val="-7"/>
        </w:rPr>
        <w:t xml:space="preserve"> </w:t>
      </w:r>
      <w:r>
        <w:t>site</w:t>
      </w:r>
      <w:r>
        <w:rPr>
          <w:spacing w:val="-6"/>
        </w:rPr>
        <w:t xml:space="preserve"> </w:t>
      </w:r>
      <w:r>
        <w:rPr>
          <w:spacing w:val="-10"/>
        </w:rPr>
        <w:t>:</w:t>
      </w:r>
    </w:p>
    <w:p w:rsidR="00E11F6A" w:rsidRDefault="002906B5">
      <w:pPr>
        <w:pStyle w:val="Corpsdetexte"/>
        <w:spacing w:before="121"/>
        <w:ind w:right="427"/>
        <w:jc w:val="center"/>
      </w:pPr>
      <w:hyperlink r:id="rId12">
        <w:r w:rsidR="00716231">
          <w:rPr>
            <w:color w:val="0000FF"/>
            <w:spacing w:val="-2"/>
            <w:u w:val="single" w:color="0000FF"/>
          </w:rPr>
          <w:t>https://chorus-pro.gouv.fr/cpp/utilisateur?execution=e1s1</w:t>
        </w:r>
      </w:hyperlink>
    </w:p>
    <w:p w:rsidR="00E11F6A" w:rsidRDefault="00E11F6A">
      <w:pPr>
        <w:pStyle w:val="Corpsdetexte"/>
        <w:spacing w:before="229"/>
        <w:ind w:left="0"/>
      </w:pPr>
    </w:p>
    <w:p w:rsidR="00E11F6A" w:rsidRDefault="00716231">
      <w:pPr>
        <w:pStyle w:val="Corpsdetexte"/>
      </w:pPr>
      <w:r>
        <w:t>Pour</w:t>
      </w:r>
      <w:r>
        <w:rPr>
          <w:spacing w:val="-9"/>
        </w:rPr>
        <w:t xml:space="preserve"> </w:t>
      </w:r>
      <w:r>
        <w:t>ce</w:t>
      </w:r>
      <w:r>
        <w:rPr>
          <w:spacing w:val="-8"/>
        </w:rPr>
        <w:t xml:space="preserve"> </w:t>
      </w:r>
      <w:r>
        <w:t>faire,</w:t>
      </w:r>
      <w:r>
        <w:rPr>
          <w:spacing w:val="-9"/>
        </w:rPr>
        <w:t xml:space="preserve"> </w:t>
      </w:r>
      <w:r>
        <w:t>les</w:t>
      </w:r>
      <w:r>
        <w:rPr>
          <w:spacing w:val="-8"/>
        </w:rPr>
        <w:t xml:space="preserve"> </w:t>
      </w:r>
      <w:r>
        <w:t>factures</w:t>
      </w:r>
      <w:r>
        <w:rPr>
          <w:spacing w:val="-9"/>
        </w:rPr>
        <w:t xml:space="preserve"> </w:t>
      </w:r>
      <w:r>
        <w:t>dématérialisées</w:t>
      </w:r>
      <w:r>
        <w:rPr>
          <w:spacing w:val="-8"/>
        </w:rPr>
        <w:t xml:space="preserve"> </w:t>
      </w:r>
      <w:r>
        <w:t>devront</w:t>
      </w:r>
      <w:r>
        <w:rPr>
          <w:spacing w:val="-8"/>
        </w:rPr>
        <w:t xml:space="preserve"> </w:t>
      </w:r>
      <w:r>
        <w:t>comporter</w:t>
      </w:r>
      <w:r>
        <w:rPr>
          <w:spacing w:val="-9"/>
        </w:rPr>
        <w:t xml:space="preserve"> </w:t>
      </w:r>
      <w:r>
        <w:t>les</w:t>
      </w:r>
      <w:r>
        <w:rPr>
          <w:spacing w:val="-9"/>
        </w:rPr>
        <w:t xml:space="preserve"> </w:t>
      </w:r>
      <w:r>
        <w:t>informations</w:t>
      </w:r>
      <w:r>
        <w:rPr>
          <w:spacing w:val="-8"/>
        </w:rPr>
        <w:t xml:space="preserve"> </w:t>
      </w:r>
      <w:r>
        <w:t>suivantes</w:t>
      </w:r>
      <w:r>
        <w:rPr>
          <w:spacing w:val="-9"/>
        </w:rPr>
        <w:t xml:space="preserve"> </w:t>
      </w:r>
      <w:r>
        <w:rPr>
          <w:spacing w:val="-10"/>
        </w:rPr>
        <w:t>:</w:t>
      </w:r>
    </w:p>
    <w:p w:rsidR="00E11F6A" w:rsidRDefault="00716231">
      <w:pPr>
        <w:pStyle w:val="Corpsdetexte"/>
        <w:ind w:left="0"/>
        <w:rPr>
          <w:sz w:val="18"/>
        </w:rPr>
      </w:pPr>
      <w:r>
        <w:rPr>
          <w:noProof/>
          <w:sz w:val="18"/>
          <w:lang w:eastAsia="fr-FR"/>
        </w:rPr>
        <mc:AlternateContent>
          <mc:Choice Requires="wps">
            <w:drawing>
              <wp:anchor distT="0" distB="0" distL="0" distR="0" simplePos="0" relativeHeight="487589376" behindDoc="1" locked="0" layoutInCell="1" allowOverlap="1">
                <wp:simplePos x="0" y="0"/>
                <wp:positionH relativeFrom="page">
                  <wp:posOffset>647700</wp:posOffset>
                </wp:positionH>
                <wp:positionV relativeFrom="paragraph">
                  <wp:posOffset>149906</wp:posOffset>
                </wp:positionV>
                <wp:extent cx="6265545" cy="38290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5545" cy="382905"/>
                        </a:xfrm>
                        <a:prstGeom prst="rect">
                          <a:avLst/>
                        </a:prstGeom>
                        <a:ln w="6095">
                          <a:solidFill>
                            <a:srgbClr val="000000"/>
                          </a:solidFill>
                          <a:prstDash val="solid"/>
                        </a:ln>
                      </wps:spPr>
                      <wps:txbx>
                        <w:txbxContent>
                          <w:p w:rsidR="002906B5" w:rsidRDefault="002906B5">
                            <w:pPr>
                              <w:pStyle w:val="Corpsdetexte"/>
                              <w:spacing w:line="190" w:lineRule="exact"/>
                              <w:ind w:left="108"/>
                            </w:pPr>
                            <w:r>
                              <w:t>Données</w:t>
                            </w:r>
                            <w:r>
                              <w:rPr>
                                <w:spacing w:val="-11"/>
                              </w:rPr>
                              <w:t xml:space="preserve"> </w:t>
                            </w:r>
                            <w:r>
                              <w:t>d’entrée</w:t>
                            </w:r>
                            <w:r>
                              <w:rPr>
                                <w:spacing w:val="-12"/>
                              </w:rPr>
                              <w:t xml:space="preserve"> </w:t>
                            </w:r>
                            <w:r>
                              <w:rPr>
                                <w:spacing w:val="-10"/>
                              </w:rPr>
                              <w:t>:</w:t>
                            </w:r>
                          </w:p>
                          <w:p w:rsidR="002906B5" w:rsidRDefault="002906B5">
                            <w:pPr>
                              <w:pStyle w:val="Corpsdetexte"/>
                              <w:spacing w:line="185" w:lineRule="exact"/>
                              <w:ind w:left="108"/>
                            </w:pPr>
                            <w:r>
                              <w:t>Numéro</w:t>
                            </w:r>
                            <w:r>
                              <w:rPr>
                                <w:spacing w:val="-6"/>
                              </w:rPr>
                              <w:t xml:space="preserve"> </w:t>
                            </w:r>
                            <w:r>
                              <w:t>SIRET</w:t>
                            </w:r>
                            <w:r>
                              <w:rPr>
                                <w:spacing w:val="-6"/>
                              </w:rPr>
                              <w:t xml:space="preserve"> </w:t>
                            </w:r>
                            <w:r>
                              <w:t>:</w:t>
                            </w:r>
                            <w:r>
                              <w:rPr>
                                <w:spacing w:val="-5"/>
                              </w:rPr>
                              <w:t xml:space="preserve"> </w:t>
                            </w:r>
                            <w:r>
                              <w:rPr>
                                <w:spacing w:val="-2"/>
                              </w:rPr>
                              <w:t>26710025300017</w:t>
                            </w:r>
                          </w:p>
                          <w:p w:rsidR="002906B5" w:rsidRDefault="002906B5">
                            <w:pPr>
                              <w:pStyle w:val="Corpsdetexte"/>
                              <w:spacing w:line="207" w:lineRule="exact"/>
                              <w:ind w:left="108"/>
                            </w:pPr>
                            <w:r>
                              <w:t>Code</w:t>
                            </w:r>
                            <w:r>
                              <w:rPr>
                                <w:spacing w:val="-7"/>
                              </w:rPr>
                              <w:t xml:space="preserve"> </w:t>
                            </w:r>
                            <w:r>
                              <w:t>service</w:t>
                            </w:r>
                            <w:r>
                              <w:rPr>
                                <w:spacing w:val="-4"/>
                              </w:rPr>
                              <w:t xml:space="preserve"> </w:t>
                            </w:r>
                            <w:r>
                              <w:t>:</w:t>
                            </w:r>
                            <w:r>
                              <w:rPr>
                                <w:spacing w:val="-6"/>
                              </w:rPr>
                              <w:t xml:space="preserve"> </w:t>
                            </w:r>
                            <w:r>
                              <w:rPr>
                                <w:spacing w:val="-5"/>
                              </w:rPr>
                              <w:t>ECO</w:t>
                            </w:r>
                          </w:p>
                        </w:txbxContent>
                      </wps:txbx>
                      <wps:bodyPr wrap="square" lIns="0" tIns="0" rIns="0" bIns="0" rtlCol="0">
                        <a:noAutofit/>
                      </wps:bodyPr>
                    </wps:wsp>
                  </a:graphicData>
                </a:graphic>
              </wp:anchor>
            </w:drawing>
          </mc:Choice>
          <mc:Fallback>
            <w:pict>
              <v:shape id="Textbox 7" o:spid="_x0000_s1029" type="#_x0000_t202" style="position:absolute;margin-left:51pt;margin-top:11.8pt;width:493.35pt;height:30.1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" filled="f" strokeweight=".16931mm">
                <v:path arrowok="t"/>
                <v:textbox inset="0,0,0,0">
                  <w:txbxContent>
                    <w:p w:rsidR="002906B5" w:rsidRDefault="002906B5">
                      <w:pPr>
                        <w:pStyle w:val="Corpsdetexte"/>
                        <w:spacing w:line="190" w:lineRule="exact"/>
                        <w:ind w:left="108"/>
                      </w:pPr>
                      <w:r>
                        <w:t>Données</w:t>
                      </w:r>
                      <w:r>
                        <w:rPr>
                          <w:spacing w:val="-11"/>
                        </w:rPr>
                        <w:t xml:space="preserve"> </w:t>
                      </w:r>
                      <w:r>
                        <w:t>d’entrée</w:t>
                      </w:r>
                      <w:r>
                        <w:rPr>
                          <w:spacing w:val="-12"/>
                        </w:rPr>
                        <w:t xml:space="preserve"> </w:t>
                      </w:r>
                      <w:r>
                        <w:rPr>
                          <w:spacing w:val="-10"/>
                        </w:rPr>
                        <w:t>:</w:t>
                      </w:r>
                    </w:p>
                    <w:p w:rsidR="002906B5" w:rsidRDefault="002906B5">
                      <w:pPr>
                        <w:pStyle w:val="Corpsdetexte"/>
                        <w:spacing w:line="185" w:lineRule="exact"/>
                        <w:ind w:left="108"/>
                      </w:pPr>
                      <w:r>
                        <w:t>Numéro</w:t>
                      </w:r>
                      <w:r>
                        <w:rPr>
                          <w:spacing w:val="-6"/>
                        </w:rPr>
                        <w:t xml:space="preserve"> </w:t>
                      </w:r>
                      <w:r>
                        <w:t>SIRET</w:t>
                      </w:r>
                      <w:r>
                        <w:rPr>
                          <w:spacing w:val="-6"/>
                        </w:rPr>
                        <w:t xml:space="preserve"> </w:t>
                      </w:r>
                      <w:r>
                        <w:t>:</w:t>
                      </w:r>
                      <w:r>
                        <w:rPr>
                          <w:spacing w:val="-5"/>
                        </w:rPr>
                        <w:t xml:space="preserve"> </w:t>
                      </w:r>
                      <w:r>
                        <w:rPr>
                          <w:spacing w:val="-2"/>
                        </w:rPr>
                        <w:t>26710025300017</w:t>
                      </w:r>
                    </w:p>
                    <w:p w:rsidR="002906B5" w:rsidRDefault="002906B5">
                      <w:pPr>
                        <w:pStyle w:val="Corpsdetexte"/>
                        <w:spacing w:line="207" w:lineRule="exact"/>
                        <w:ind w:left="108"/>
                      </w:pPr>
                      <w:r>
                        <w:t>Code</w:t>
                      </w:r>
                      <w:r>
                        <w:rPr>
                          <w:spacing w:val="-7"/>
                        </w:rPr>
                        <w:t xml:space="preserve"> </w:t>
                      </w:r>
                      <w:r>
                        <w:t>service</w:t>
                      </w:r>
                      <w:r>
                        <w:rPr>
                          <w:spacing w:val="-4"/>
                        </w:rPr>
                        <w:t xml:space="preserve"> </w:t>
                      </w:r>
                      <w:r>
                        <w:t>:</w:t>
                      </w:r>
                      <w:r>
                        <w:rPr>
                          <w:spacing w:val="-6"/>
                        </w:rPr>
                        <w:t xml:space="preserve"> </w:t>
                      </w:r>
                      <w:r>
                        <w:rPr>
                          <w:spacing w:val="-5"/>
                        </w:rPr>
                        <w:t>ECO</w:t>
                      </w:r>
                    </w:p>
                  </w:txbxContent>
                </v:textbox>
                <w10:wrap type="topAndBottom" anchorx="page"/>
              </v:shape>
            </w:pict>
          </mc:Fallback>
        </mc:AlternateContent>
      </w:r>
    </w:p>
    <w:p w:rsidR="00E11F6A" w:rsidRDefault="00E11F6A">
      <w:pPr>
        <w:pStyle w:val="Corpsdetexte"/>
        <w:spacing w:before="124"/>
        <w:ind w:left="0"/>
      </w:pPr>
    </w:p>
    <w:p w:rsidR="00E11F6A" w:rsidRDefault="00716231">
      <w:pPr>
        <w:pStyle w:val="Corpsdetexte"/>
        <w:spacing w:before="1"/>
      </w:pPr>
      <w:r>
        <w:t>La</w:t>
      </w:r>
      <w:r>
        <w:rPr>
          <w:spacing w:val="-8"/>
        </w:rPr>
        <w:t xml:space="preserve"> </w:t>
      </w:r>
      <w:r>
        <w:t>transmission</w:t>
      </w:r>
      <w:r>
        <w:rPr>
          <w:spacing w:val="-7"/>
        </w:rPr>
        <w:t xml:space="preserve"> </w:t>
      </w:r>
      <w:r>
        <w:t>se</w:t>
      </w:r>
      <w:r>
        <w:rPr>
          <w:spacing w:val="-6"/>
        </w:rPr>
        <w:t xml:space="preserve"> </w:t>
      </w:r>
      <w:r>
        <w:t>fait,</w:t>
      </w:r>
      <w:r>
        <w:rPr>
          <w:spacing w:val="-5"/>
        </w:rPr>
        <w:t xml:space="preserve"> </w:t>
      </w:r>
      <w:r>
        <w:t>au</w:t>
      </w:r>
      <w:r>
        <w:rPr>
          <w:spacing w:val="-6"/>
        </w:rPr>
        <w:t xml:space="preserve"> </w:t>
      </w:r>
      <w:r>
        <w:t>choix</w:t>
      </w:r>
      <w:r>
        <w:rPr>
          <w:spacing w:val="-6"/>
        </w:rPr>
        <w:t xml:space="preserve"> </w:t>
      </w:r>
      <w:r>
        <w:t>du</w:t>
      </w:r>
      <w:r>
        <w:rPr>
          <w:spacing w:val="-5"/>
        </w:rPr>
        <w:t xml:space="preserve"> </w:t>
      </w:r>
      <w:r>
        <w:t>titulaire,</w:t>
      </w:r>
      <w:r>
        <w:rPr>
          <w:spacing w:val="-5"/>
        </w:rPr>
        <w:t xml:space="preserve"> </w:t>
      </w:r>
      <w:r>
        <w:t>par</w:t>
      </w:r>
      <w:r>
        <w:rPr>
          <w:spacing w:val="-5"/>
        </w:rPr>
        <w:t xml:space="preserve"> </w:t>
      </w:r>
      <w:r>
        <w:rPr>
          <w:spacing w:val="-10"/>
        </w:rPr>
        <w:t>:</w:t>
      </w:r>
    </w:p>
    <w:p w:rsidR="00E11F6A" w:rsidRDefault="00716231">
      <w:pPr>
        <w:pStyle w:val="Paragraphedeliste"/>
        <w:numPr>
          <w:ilvl w:val="3"/>
          <w:numId w:val="25"/>
        </w:numPr>
        <w:tabs>
          <w:tab w:val="left" w:pos="861"/>
        </w:tabs>
        <w:spacing w:before="124" w:line="235" w:lineRule="auto"/>
        <w:ind w:right="423"/>
        <w:jc w:val="both"/>
        <w:rPr>
          <w:rFonts w:ascii="Symbol" w:hAnsi="Symbol"/>
          <w:sz w:val="24"/>
        </w:rPr>
      </w:pPr>
      <w:r>
        <w:rPr>
          <w:sz w:val="20"/>
        </w:rPr>
        <w:t>un</w:t>
      </w:r>
      <w:r>
        <w:rPr>
          <w:spacing w:val="-11"/>
          <w:sz w:val="20"/>
        </w:rPr>
        <w:t xml:space="preserve"> </w:t>
      </w:r>
      <w:r>
        <w:rPr>
          <w:sz w:val="20"/>
        </w:rPr>
        <w:t>mode</w:t>
      </w:r>
      <w:r>
        <w:rPr>
          <w:spacing w:val="-10"/>
          <w:sz w:val="20"/>
        </w:rPr>
        <w:t xml:space="preserve"> </w:t>
      </w:r>
      <w:r>
        <w:rPr>
          <w:sz w:val="20"/>
        </w:rPr>
        <w:t>«flux»</w:t>
      </w:r>
      <w:r>
        <w:rPr>
          <w:spacing w:val="-13"/>
          <w:sz w:val="20"/>
        </w:rPr>
        <w:t xml:space="preserve"> </w:t>
      </w:r>
      <w:r>
        <w:rPr>
          <w:sz w:val="20"/>
        </w:rPr>
        <w:t>correspondant</w:t>
      </w:r>
      <w:r>
        <w:rPr>
          <w:spacing w:val="-10"/>
          <w:sz w:val="20"/>
        </w:rPr>
        <w:t xml:space="preserve"> </w:t>
      </w:r>
      <w:r>
        <w:rPr>
          <w:sz w:val="20"/>
        </w:rPr>
        <w:t>à</w:t>
      </w:r>
      <w:r>
        <w:rPr>
          <w:spacing w:val="-10"/>
          <w:sz w:val="20"/>
        </w:rPr>
        <w:t xml:space="preserve"> </w:t>
      </w:r>
      <w:r>
        <w:rPr>
          <w:sz w:val="20"/>
        </w:rPr>
        <w:t>une</w:t>
      </w:r>
      <w:r>
        <w:rPr>
          <w:spacing w:val="-13"/>
          <w:sz w:val="20"/>
        </w:rPr>
        <w:t xml:space="preserve"> </w:t>
      </w:r>
      <w:r>
        <w:rPr>
          <w:sz w:val="20"/>
        </w:rPr>
        <w:t>transmission</w:t>
      </w:r>
      <w:r>
        <w:rPr>
          <w:spacing w:val="-11"/>
          <w:sz w:val="20"/>
        </w:rPr>
        <w:t xml:space="preserve"> </w:t>
      </w:r>
      <w:r>
        <w:rPr>
          <w:sz w:val="20"/>
        </w:rPr>
        <w:t>automatisée</w:t>
      </w:r>
      <w:r>
        <w:rPr>
          <w:spacing w:val="-10"/>
          <w:sz w:val="20"/>
        </w:rPr>
        <w:t xml:space="preserve"> </w:t>
      </w:r>
      <w:r>
        <w:rPr>
          <w:sz w:val="20"/>
        </w:rPr>
        <w:t>de</w:t>
      </w:r>
      <w:r>
        <w:rPr>
          <w:spacing w:val="-11"/>
          <w:sz w:val="20"/>
        </w:rPr>
        <w:t xml:space="preserve"> </w:t>
      </w:r>
      <w:r>
        <w:rPr>
          <w:sz w:val="20"/>
        </w:rPr>
        <w:t>manière</w:t>
      </w:r>
      <w:r>
        <w:rPr>
          <w:spacing w:val="-10"/>
          <w:sz w:val="20"/>
        </w:rPr>
        <w:t xml:space="preserve"> </w:t>
      </w:r>
      <w:r>
        <w:rPr>
          <w:sz w:val="20"/>
        </w:rPr>
        <w:t>univoque</w:t>
      </w:r>
      <w:r>
        <w:rPr>
          <w:spacing w:val="-11"/>
          <w:sz w:val="20"/>
        </w:rPr>
        <w:t xml:space="preserve"> </w:t>
      </w:r>
      <w:r>
        <w:rPr>
          <w:sz w:val="20"/>
        </w:rPr>
        <w:t>entre</w:t>
      </w:r>
      <w:r>
        <w:rPr>
          <w:spacing w:val="-11"/>
          <w:sz w:val="20"/>
        </w:rPr>
        <w:t xml:space="preserve"> </w:t>
      </w:r>
      <w:r>
        <w:rPr>
          <w:sz w:val="20"/>
        </w:rPr>
        <w:t>le</w:t>
      </w:r>
      <w:r>
        <w:rPr>
          <w:spacing w:val="-13"/>
          <w:sz w:val="20"/>
        </w:rPr>
        <w:t xml:space="preserve"> </w:t>
      </w:r>
      <w:r>
        <w:rPr>
          <w:sz w:val="20"/>
        </w:rPr>
        <w:t>système d'information du titulaire et l'application informatique CHORUS PRO. La transmission de factures selon</w:t>
      </w:r>
      <w:r>
        <w:rPr>
          <w:spacing w:val="-4"/>
          <w:sz w:val="20"/>
        </w:rPr>
        <w:t xml:space="preserve"> </w:t>
      </w:r>
      <w:r>
        <w:rPr>
          <w:sz w:val="20"/>
        </w:rPr>
        <w:t>le</w:t>
      </w:r>
      <w:r>
        <w:rPr>
          <w:spacing w:val="-4"/>
          <w:sz w:val="20"/>
        </w:rPr>
        <w:t xml:space="preserve"> </w:t>
      </w:r>
      <w:r>
        <w:rPr>
          <w:sz w:val="20"/>
        </w:rPr>
        <w:t>mode</w:t>
      </w:r>
      <w:r>
        <w:rPr>
          <w:spacing w:val="-4"/>
          <w:sz w:val="20"/>
        </w:rPr>
        <w:t xml:space="preserve"> </w:t>
      </w:r>
      <w:r>
        <w:rPr>
          <w:sz w:val="20"/>
        </w:rPr>
        <w:t>«flux»</w:t>
      </w:r>
      <w:r>
        <w:rPr>
          <w:spacing w:val="-6"/>
          <w:sz w:val="20"/>
        </w:rPr>
        <w:t xml:space="preserve"> </w:t>
      </w:r>
      <w:r>
        <w:rPr>
          <w:sz w:val="20"/>
        </w:rPr>
        <w:t>s'effectue</w:t>
      </w:r>
      <w:r>
        <w:rPr>
          <w:spacing w:val="-6"/>
          <w:sz w:val="20"/>
        </w:rPr>
        <w:t xml:space="preserve"> </w:t>
      </w:r>
      <w:r>
        <w:rPr>
          <w:sz w:val="20"/>
        </w:rPr>
        <w:t>conformément</w:t>
      </w:r>
      <w:r>
        <w:rPr>
          <w:spacing w:val="-3"/>
          <w:sz w:val="20"/>
        </w:rPr>
        <w:t xml:space="preserve"> </w:t>
      </w:r>
      <w:r>
        <w:rPr>
          <w:sz w:val="20"/>
        </w:rPr>
        <w:t>à</w:t>
      </w:r>
      <w:r>
        <w:rPr>
          <w:spacing w:val="-6"/>
          <w:sz w:val="20"/>
        </w:rPr>
        <w:t xml:space="preserve"> </w:t>
      </w:r>
      <w:r>
        <w:rPr>
          <w:sz w:val="20"/>
        </w:rPr>
        <w:t>l'un</w:t>
      </w:r>
      <w:r>
        <w:rPr>
          <w:spacing w:val="-4"/>
          <w:sz w:val="20"/>
        </w:rPr>
        <w:t xml:space="preserve"> </w:t>
      </w:r>
      <w:r>
        <w:rPr>
          <w:sz w:val="20"/>
        </w:rPr>
        <w:t>des</w:t>
      </w:r>
      <w:r>
        <w:rPr>
          <w:spacing w:val="-4"/>
          <w:sz w:val="20"/>
        </w:rPr>
        <w:t xml:space="preserve"> </w:t>
      </w:r>
      <w:r>
        <w:rPr>
          <w:sz w:val="20"/>
        </w:rPr>
        <w:t>protocoles</w:t>
      </w:r>
      <w:r>
        <w:rPr>
          <w:spacing w:val="-5"/>
          <w:sz w:val="20"/>
        </w:rPr>
        <w:t xml:space="preserve"> </w:t>
      </w:r>
      <w:r>
        <w:rPr>
          <w:sz w:val="20"/>
        </w:rPr>
        <w:t>suivants</w:t>
      </w:r>
      <w:r>
        <w:rPr>
          <w:spacing w:val="-5"/>
          <w:sz w:val="20"/>
        </w:rPr>
        <w:t xml:space="preserve"> </w:t>
      </w:r>
      <w:r>
        <w:rPr>
          <w:sz w:val="20"/>
        </w:rPr>
        <w:t>:</w:t>
      </w:r>
      <w:r>
        <w:rPr>
          <w:spacing w:val="-3"/>
          <w:sz w:val="20"/>
        </w:rPr>
        <w:t xml:space="preserve"> </w:t>
      </w:r>
      <w:r>
        <w:rPr>
          <w:sz w:val="20"/>
        </w:rPr>
        <w:t>SFTP,</w:t>
      </w:r>
      <w:r>
        <w:rPr>
          <w:spacing w:val="-3"/>
          <w:sz w:val="20"/>
        </w:rPr>
        <w:t xml:space="preserve"> </w:t>
      </w:r>
      <w:r>
        <w:rPr>
          <w:sz w:val="20"/>
        </w:rPr>
        <w:t>PES</w:t>
      </w:r>
      <w:r>
        <w:rPr>
          <w:rFonts w:ascii="Cambria Math" w:hAnsi="Cambria Math"/>
          <w:sz w:val="20"/>
        </w:rPr>
        <w:t>‐</w:t>
      </w:r>
      <w:r>
        <w:rPr>
          <w:sz w:val="20"/>
        </w:rPr>
        <w:t>IT</w:t>
      </w:r>
      <w:r>
        <w:rPr>
          <w:spacing w:val="-5"/>
          <w:sz w:val="20"/>
        </w:rPr>
        <w:t xml:space="preserve"> </w:t>
      </w:r>
      <w:r>
        <w:rPr>
          <w:sz w:val="20"/>
        </w:rPr>
        <w:t>et</w:t>
      </w:r>
      <w:r>
        <w:rPr>
          <w:spacing w:val="-4"/>
          <w:sz w:val="20"/>
        </w:rPr>
        <w:t xml:space="preserve"> </w:t>
      </w:r>
      <w:r>
        <w:rPr>
          <w:sz w:val="20"/>
        </w:rPr>
        <w:t>AS/2, avec chiffrement TLS ;</w:t>
      </w:r>
    </w:p>
    <w:p w:rsidR="00E11F6A" w:rsidRDefault="00716231">
      <w:pPr>
        <w:pStyle w:val="Paragraphedeliste"/>
        <w:numPr>
          <w:ilvl w:val="3"/>
          <w:numId w:val="25"/>
        </w:numPr>
        <w:tabs>
          <w:tab w:val="left" w:pos="861"/>
        </w:tabs>
        <w:spacing w:before="66" w:line="237" w:lineRule="auto"/>
        <w:ind w:right="431"/>
        <w:jc w:val="both"/>
        <w:rPr>
          <w:rFonts w:ascii="Symbol" w:hAnsi="Symbol"/>
          <w:sz w:val="24"/>
        </w:rPr>
      </w:pPr>
      <w:r>
        <w:rPr>
          <w:sz w:val="20"/>
        </w:rPr>
        <w:t>un mode «portail» nécessitant du titulaire soit la saisie manuelle des éléments de facturation sur le portail</w:t>
      </w:r>
      <w:r>
        <w:rPr>
          <w:spacing w:val="-7"/>
          <w:sz w:val="20"/>
        </w:rPr>
        <w:t xml:space="preserve"> </w:t>
      </w:r>
      <w:r>
        <w:rPr>
          <w:sz w:val="20"/>
        </w:rPr>
        <w:t>internet,</w:t>
      </w:r>
      <w:r>
        <w:rPr>
          <w:spacing w:val="-9"/>
          <w:sz w:val="20"/>
        </w:rPr>
        <w:t xml:space="preserve"> </w:t>
      </w:r>
      <w:r>
        <w:rPr>
          <w:sz w:val="20"/>
        </w:rPr>
        <w:t>soit</w:t>
      </w:r>
      <w:r>
        <w:rPr>
          <w:spacing w:val="-9"/>
          <w:sz w:val="20"/>
        </w:rPr>
        <w:t xml:space="preserve"> </w:t>
      </w:r>
      <w:r>
        <w:rPr>
          <w:sz w:val="20"/>
        </w:rPr>
        <w:t>le</w:t>
      </w:r>
      <w:r>
        <w:rPr>
          <w:spacing w:val="-9"/>
          <w:sz w:val="20"/>
        </w:rPr>
        <w:t xml:space="preserve"> </w:t>
      </w:r>
      <w:r>
        <w:rPr>
          <w:sz w:val="20"/>
        </w:rPr>
        <w:t>dépôt</w:t>
      </w:r>
      <w:r>
        <w:rPr>
          <w:spacing w:val="-7"/>
          <w:sz w:val="20"/>
        </w:rPr>
        <w:t xml:space="preserve"> </w:t>
      </w:r>
      <w:r>
        <w:rPr>
          <w:sz w:val="20"/>
        </w:rPr>
        <w:t>de</w:t>
      </w:r>
      <w:r>
        <w:rPr>
          <w:spacing w:val="-9"/>
          <w:sz w:val="20"/>
        </w:rPr>
        <w:t xml:space="preserve"> </w:t>
      </w:r>
      <w:r>
        <w:rPr>
          <w:sz w:val="20"/>
        </w:rPr>
        <w:t>sa</w:t>
      </w:r>
      <w:r>
        <w:rPr>
          <w:spacing w:val="-9"/>
          <w:sz w:val="20"/>
        </w:rPr>
        <w:t xml:space="preserve"> </w:t>
      </w:r>
      <w:r>
        <w:rPr>
          <w:sz w:val="20"/>
        </w:rPr>
        <w:t>facture</w:t>
      </w:r>
      <w:r>
        <w:rPr>
          <w:spacing w:val="-8"/>
          <w:sz w:val="20"/>
        </w:rPr>
        <w:t xml:space="preserve"> </w:t>
      </w:r>
      <w:r>
        <w:rPr>
          <w:sz w:val="20"/>
        </w:rPr>
        <w:t>dématérialisée</w:t>
      </w:r>
      <w:r>
        <w:rPr>
          <w:spacing w:val="-9"/>
          <w:sz w:val="20"/>
        </w:rPr>
        <w:t xml:space="preserve"> </w:t>
      </w:r>
      <w:r>
        <w:rPr>
          <w:sz w:val="20"/>
        </w:rPr>
        <w:t>dans</w:t>
      </w:r>
      <w:r>
        <w:rPr>
          <w:spacing w:val="-6"/>
          <w:sz w:val="20"/>
        </w:rPr>
        <w:t xml:space="preserve"> </w:t>
      </w:r>
      <w:r>
        <w:rPr>
          <w:sz w:val="20"/>
        </w:rPr>
        <w:t>un</w:t>
      </w:r>
      <w:r>
        <w:rPr>
          <w:spacing w:val="-9"/>
          <w:sz w:val="20"/>
        </w:rPr>
        <w:t xml:space="preserve"> </w:t>
      </w:r>
      <w:r>
        <w:rPr>
          <w:sz w:val="20"/>
        </w:rPr>
        <w:t>format</w:t>
      </w:r>
      <w:r>
        <w:rPr>
          <w:spacing w:val="-9"/>
          <w:sz w:val="20"/>
        </w:rPr>
        <w:t xml:space="preserve"> </w:t>
      </w:r>
      <w:r>
        <w:rPr>
          <w:sz w:val="20"/>
        </w:rPr>
        <w:t>autorisé,</w:t>
      </w:r>
      <w:r>
        <w:rPr>
          <w:spacing w:val="-7"/>
          <w:sz w:val="20"/>
        </w:rPr>
        <w:t xml:space="preserve"> </w:t>
      </w:r>
      <w:r>
        <w:rPr>
          <w:sz w:val="20"/>
        </w:rPr>
        <w:t>dans</w:t>
      </w:r>
      <w:r>
        <w:rPr>
          <w:spacing w:val="-8"/>
          <w:sz w:val="20"/>
        </w:rPr>
        <w:t xml:space="preserve"> </w:t>
      </w:r>
      <w:r>
        <w:rPr>
          <w:sz w:val="20"/>
        </w:rPr>
        <w:t>les</w:t>
      </w:r>
      <w:r>
        <w:rPr>
          <w:spacing w:val="-8"/>
          <w:sz w:val="20"/>
        </w:rPr>
        <w:t xml:space="preserve"> </w:t>
      </w:r>
      <w:r>
        <w:rPr>
          <w:sz w:val="20"/>
        </w:rPr>
        <w:t xml:space="preserve">conditions prévues à l'article 5 du décret précité. La transmission de factures selon le mode portail s'effectue à partir du portail internet mis à disposition des fournisseurs de l'Etat à l'adresse suivante : </w:t>
      </w:r>
      <w:hyperlink r:id="rId13" w:history="1">
        <w:r w:rsidR="00055BCC" w:rsidRPr="006D7BB9">
          <w:rPr>
            <w:rStyle w:val="Lienhypertexte"/>
            <w:spacing w:val="-2"/>
            <w:sz w:val="20"/>
          </w:rPr>
          <w:t>https://chorus</w:t>
        </w:r>
        <w:r w:rsidR="00055BCC" w:rsidRPr="006D7BB9">
          <w:rPr>
            <w:rStyle w:val="Lienhypertexte"/>
            <w:rFonts w:ascii="Cambria Math" w:hAnsi="Cambria Math"/>
            <w:spacing w:val="-2"/>
            <w:sz w:val="20"/>
          </w:rPr>
          <w:t>‐</w:t>
        </w:r>
        <w:r w:rsidR="00055BCC" w:rsidRPr="006D7BB9">
          <w:rPr>
            <w:rStyle w:val="Lienhypertexte"/>
            <w:spacing w:val="-2"/>
            <w:sz w:val="20"/>
          </w:rPr>
          <w:t>pro.gouv.fr</w:t>
        </w:r>
      </w:hyperlink>
      <w:r w:rsidR="00055BCC">
        <w:rPr>
          <w:spacing w:val="-2"/>
          <w:sz w:val="20"/>
        </w:rPr>
        <w:t> ;</w:t>
      </w:r>
    </w:p>
    <w:p w:rsidR="00E11F6A" w:rsidRDefault="00716231">
      <w:pPr>
        <w:pStyle w:val="Paragraphedeliste"/>
        <w:numPr>
          <w:ilvl w:val="3"/>
          <w:numId w:val="25"/>
        </w:numPr>
        <w:tabs>
          <w:tab w:val="left" w:pos="861"/>
        </w:tabs>
        <w:spacing w:before="66" w:line="232" w:lineRule="auto"/>
        <w:ind w:right="432"/>
        <w:jc w:val="both"/>
        <w:rPr>
          <w:rFonts w:ascii="Symbol" w:hAnsi="Symbol"/>
          <w:sz w:val="24"/>
        </w:rPr>
      </w:pPr>
      <w:r>
        <w:rPr>
          <w:sz w:val="20"/>
        </w:rPr>
        <w:t>un mode « service », nécessitant de la part du titulaire l'implémentation dans son système d'information de l'appel aux services mis à disposition par Chorus Pro.</w:t>
      </w:r>
    </w:p>
    <w:p w:rsidR="00E11F6A" w:rsidRDefault="00E11F6A">
      <w:pPr>
        <w:pStyle w:val="Corpsdetexte"/>
        <w:spacing w:before="179"/>
        <w:ind w:left="0"/>
      </w:pPr>
    </w:p>
    <w:p w:rsidR="00E11F6A" w:rsidRDefault="00716231">
      <w:pPr>
        <w:pStyle w:val="Corpsdetexte"/>
        <w:ind w:right="387"/>
      </w:pPr>
      <w:r>
        <w:t>Il</w:t>
      </w:r>
      <w:r>
        <w:rPr>
          <w:spacing w:val="-2"/>
        </w:rPr>
        <w:t xml:space="preserve"> </w:t>
      </w:r>
      <w:r>
        <w:t>est</w:t>
      </w:r>
      <w:r>
        <w:rPr>
          <w:spacing w:val="-3"/>
        </w:rPr>
        <w:t xml:space="preserve"> </w:t>
      </w:r>
      <w:r>
        <w:t>précisé</w:t>
      </w:r>
      <w:r>
        <w:rPr>
          <w:spacing w:val="-3"/>
        </w:rPr>
        <w:t xml:space="preserve"> </w:t>
      </w:r>
      <w:r>
        <w:t>que</w:t>
      </w:r>
      <w:r>
        <w:rPr>
          <w:spacing w:val="-1"/>
        </w:rPr>
        <w:t xml:space="preserve"> </w:t>
      </w:r>
      <w:r>
        <w:t>l'utilisation</w:t>
      </w:r>
      <w:r>
        <w:rPr>
          <w:spacing w:val="-3"/>
        </w:rPr>
        <w:t xml:space="preserve"> </w:t>
      </w:r>
      <w:r>
        <w:t>par</w:t>
      </w:r>
      <w:r>
        <w:rPr>
          <w:spacing w:val="-3"/>
        </w:rPr>
        <w:t xml:space="preserve"> </w:t>
      </w:r>
      <w:r>
        <w:t>le</w:t>
      </w:r>
      <w:r>
        <w:rPr>
          <w:spacing w:val="-3"/>
        </w:rPr>
        <w:t xml:space="preserve"> </w:t>
      </w:r>
      <w:r>
        <w:t>titulaire</w:t>
      </w:r>
      <w:r>
        <w:rPr>
          <w:spacing w:val="-1"/>
        </w:rPr>
        <w:t xml:space="preserve"> </w:t>
      </w:r>
      <w:r>
        <w:t>de</w:t>
      </w:r>
      <w:r>
        <w:rPr>
          <w:spacing w:val="-1"/>
        </w:rPr>
        <w:t xml:space="preserve"> </w:t>
      </w:r>
      <w:r>
        <w:t>l'un</w:t>
      </w:r>
      <w:r>
        <w:rPr>
          <w:spacing w:val="-1"/>
        </w:rPr>
        <w:t xml:space="preserve"> </w:t>
      </w:r>
      <w:r>
        <w:t>de</w:t>
      </w:r>
      <w:r>
        <w:rPr>
          <w:spacing w:val="-1"/>
        </w:rPr>
        <w:t xml:space="preserve"> </w:t>
      </w:r>
      <w:r>
        <w:t>ces</w:t>
      </w:r>
      <w:r>
        <w:rPr>
          <w:spacing w:val="-2"/>
        </w:rPr>
        <w:t xml:space="preserve"> </w:t>
      </w:r>
      <w:r>
        <w:t>modes de</w:t>
      </w:r>
      <w:r>
        <w:rPr>
          <w:spacing w:val="-2"/>
        </w:rPr>
        <w:t xml:space="preserve"> </w:t>
      </w:r>
      <w:r>
        <w:t>transmission n'exclut</w:t>
      </w:r>
      <w:r>
        <w:rPr>
          <w:spacing w:val="-1"/>
        </w:rPr>
        <w:t xml:space="preserve"> </w:t>
      </w:r>
      <w:r>
        <w:t>pas le</w:t>
      </w:r>
      <w:r>
        <w:rPr>
          <w:spacing w:val="-1"/>
        </w:rPr>
        <w:t xml:space="preserve"> </w:t>
      </w:r>
      <w:r>
        <w:t>recours à</w:t>
      </w:r>
      <w:r>
        <w:rPr>
          <w:spacing w:val="-3"/>
        </w:rPr>
        <w:t xml:space="preserve"> </w:t>
      </w:r>
      <w:r>
        <w:t>un autre de ces modes dans le cadre de l'exécution d'un même contrat ou d'un autre contrat.</w:t>
      </w:r>
    </w:p>
    <w:p w:rsidR="00E11F6A" w:rsidRDefault="00E11F6A">
      <w:pPr>
        <w:pStyle w:val="Corpsdetexte"/>
        <w:spacing w:before="132"/>
        <w:ind w:left="0"/>
      </w:pPr>
    </w:p>
    <w:p w:rsidR="00E11F6A" w:rsidRPr="00741466" w:rsidRDefault="00716231">
      <w:pPr>
        <w:pStyle w:val="Titre2"/>
        <w:numPr>
          <w:ilvl w:val="1"/>
          <w:numId w:val="25"/>
        </w:numPr>
        <w:tabs>
          <w:tab w:val="left" w:pos="567"/>
        </w:tabs>
        <w:ind w:left="567" w:hanging="433"/>
        <w:rPr>
          <w:b/>
        </w:rPr>
      </w:pPr>
      <w:bookmarkStart w:id="24" w:name="_bookmark23"/>
      <w:bookmarkEnd w:id="24"/>
      <w:r w:rsidRPr="00741466">
        <w:rPr>
          <w:b/>
          <w:color w:val="BE3E00"/>
        </w:rPr>
        <w:t>Demandes</w:t>
      </w:r>
      <w:r w:rsidRPr="00741466">
        <w:rPr>
          <w:b/>
          <w:color w:val="BE3E00"/>
          <w:spacing w:val="-4"/>
        </w:rPr>
        <w:t xml:space="preserve"> </w:t>
      </w:r>
      <w:r w:rsidRPr="00741466">
        <w:rPr>
          <w:b/>
          <w:color w:val="BE3E00"/>
        </w:rPr>
        <w:t>de</w:t>
      </w:r>
      <w:r w:rsidRPr="00741466">
        <w:rPr>
          <w:b/>
          <w:color w:val="BE3E00"/>
          <w:spacing w:val="-6"/>
        </w:rPr>
        <w:t xml:space="preserve"> </w:t>
      </w:r>
      <w:r w:rsidRPr="00741466">
        <w:rPr>
          <w:b/>
          <w:color w:val="BE3E00"/>
          <w:spacing w:val="-2"/>
        </w:rPr>
        <w:t>paiement</w:t>
      </w:r>
    </w:p>
    <w:p w:rsidR="00E11F6A" w:rsidRPr="00055BCC" w:rsidRDefault="00716231">
      <w:pPr>
        <w:pStyle w:val="Paragraphedeliste"/>
        <w:numPr>
          <w:ilvl w:val="2"/>
          <w:numId w:val="25"/>
        </w:numPr>
        <w:tabs>
          <w:tab w:val="left" w:pos="1133"/>
        </w:tabs>
        <w:spacing w:before="119"/>
        <w:ind w:left="1133" w:hanging="644"/>
        <w:rPr>
          <w:b/>
        </w:rPr>
      </w:pPr>
      <w:r w:rsidRPr="00055BCC">
        <w:rPr>
          <w:b/>
          <w:color w:val="999999"/>
        </w:rPr>
        <w:t>Demande</w:t>
      </w:r>
      <w:r w:rsidRPr="00055BCC">
        <w:rPr>
          <w:b/>
          <w:color w:val="999999"/>
          <w:spacing w:val="-5"/>
        </w:rPr>
        <w:t xml:space="preserve"> </w:t>
      </w:r>
      <w:r w:rsidRPr="00055BCC">
        <w:rPr>
          <w:b/>
          <w:color w:val="999999"/>
        </w:rPr>
        <w:t>de</w:t>
      </w:r>
      <w:r w:rsidRPr="00055BCC">
        <w:rPr>
          <w:b/>
          <w:color w:val="999999"/>
          <w:spacing w:val="-5"/>
        </w:rPr>
        <w:t xml:space="preserve"> </w:t>
      </w:r>
      <w:r w:rsidRPr="00055BCC">
        <w:rPr>
          <w:b/>
          <w:color w:val="999999"/>
        </w:rPr>
        <w:t>paiement</w:t>
      </w:r>
      <w:r w:rsidRPr="00055BCC">
        <w:rPr>
          <w:b/>
          <w:color w:val="999999"/>
          <w:spacing w:val="-5"/>
        </w:rPr>
        <w:t xml:space="preserve"> </w:t>
      </w:r>
      <w:r w:rsidRPr="00055BCC">
        <w:rPr>
          <w:b/>
          <w:color w:val="999999"/>
          <w:spacing w:val="-2"/>
        </w:rPr>
        <w:t>d'acomptes</w:t>
      </w:r>
    </w:p>
    <w:p w:rsidR="00E11F6A" w:rsidRDefault="00716231">
      <w:pPr>
        <w:pStyle w:val="Corpsdetexte"/>
        <w:spacing w:before="121"/>
      </w:pPr>
      <w:r>
        <w:t>Les</w:t>
      </w:r>
      <w:r>
        <w:rPr>
          <w:spacing w:val="-7"/>
        </w:rPr>
        <w:t xml:space="preserve"> </w:t>
      </w:r>
      <w:r>
        <w:t>acomptes</w:t>
      </w:r>
      <w:r>
        <w:rPr>
          <w:spacing w:val="-6"/>
        </w:rPr>
        <w:t xml:space="preserve"> </w:t>
      </w:r>
      <w:r>
        <w:t>mensuels</w:t>
      </w:r>
      <w:r>
        <w:rPr>
          <w:spacing w:val="-3"/>
        </w:rPr>
        <w:t xml:space="preserve"> </w:t>
      </w:r>
      <w:r>
        <w:t>devront</w:t>
      </w:r>
      <w:r>
        <w:rPr>
          <w:spacing w:val="-7"/>
        </w:rPr>
        <w:t xml:space="preserve"> </w:t>
      </w:r>
      <w:r>
        <w:t>reprendre</w:t>
      </w:r>
      <w:r>
        <w:rPr>
          <w:spacing w:val="-7"/>
        </w:rPr>
        <w:t xml:space="preserve"> </w:t>
      </w:r>
      <w:r>
        <w:t>la</w:t>
      </w:r>
      <w:r>
        <w:rPr>
          <w:spacing w:val="-7"/>
        </w:rPr>
        <w:t xml:space="preserve"> </w:t>
      </w:r>
      <w:r>
        <w:t>trame</w:t>
      </w:r>
      <w:r>
        <w:rPr>
          <w:spacing w:val="-7"/>
        </w:rPr>
        <w:t xml:space="preserve"> </w:t>
      </w:r>
      <w:r>
        <w:t>de</w:t>
      </w:r>
      <w:r>
        <w:rPr>
          <w:spacing w:val="-5"/>
        </w:rPr>
        <w:t xml:space="preserve"> </w:t>
      </w:r>
      <w:r>
        <w:t>la</w:t>
      </w:r>
      <w:r>
        <w:rPr>
          <w:spacing w:val="-7"/>
        </w:rPr>
        <w:t xml:space="preserve"> </w:t>
      </w:r>
      <w:r>
        <w:rPr>
          <w:spacing w:val="-2"/>
        </w:rPr>
        <w:t>DPGF.</w:t>
      </w:r>
    </w:p>
    <w:p w:rsidR="00E11F6A" w:rsidRDefault="00716231">
      <w:pPr>
        <w:spacing w:before="118"/>
        <w:ind w:left="141" w:right="425"/>
        <w:jc w:val="both"/>
        <w:rPr>
          <w:sz w:val="20"/>
        </w:rPr>
      </w:pPr>
      <w:r>
        <w:rPr>
          <w:rFonts w:ascii="Arial" w:hAnsi="Arial"/>
          <w:b/>
          <w:sz w:val="20"/>
        </w:rPr>
        <w:t>Par dérogat</w:t>
      </w:r>
      <w:r w:rsidR="00055BCC">
        <w:rPr>
          <w:rFonts w:ascii="Arial" w:hAnsi="Arial"/>
          <w:b/>
          <w:sz w:val="20"/>
        </w:rPr>
        <w:t>ion à l'article 12.2.2 du CCAG-T</w:t>
      </w:r>
      <w:r>
        <w:rPr>
          <w:rFonts w:ascii="Arial" w:hAnsi="Arial"/>
          <w:b/>
          <w:sz w:val="20"/>
        </w:rPr>
        <w:t>ravaux</w:t>
      </w:r>
      <w:r>
        <w:rPr>
          <w:sz w:val="20"/>
        </w:rPr>
        <w:t>, l'état d'acompte sera notifié au titulaire par le maître d’ouvrage au plus tard lors du règlement de l'acompte si le projet de décompte mensuel remis par le titulaire a été modifié.</w:t>
      </w:r>
    </w:p>
    <w:p w:rsidR="00E52E55" w:rsidRDefault="00E52E55">
      <w:pPr>
        <w:spacing w:before="118"/>
        <w:ind w:left="141" w:right="425"/>
        <w:jc w:val="both"/>
        <w:rPr>
          <w:sz w:val="20"/>
        </w:rPr>
      </w:pPr>
    </w:p>
    <w:p w:rsidR="00E11F6A" w:rsidRPr="00741466" w:rsidRDefault="00716231">
      <w:pPr>
        <w:pStyle w:val="Titre2"/>
        <w:numPr>
          <w:ilvl w:val="2"/>
          <w:numId w:val="25"/>
        </w:numPr>
        <w:tabs>
          <w:tab w:val="left" w:pos="1133"/>
        </w:tabs>
        <w:spacing w:before="122"/>
        <w:ind w:left="1133" w:hanging="644"/>
        <w:jc w:val="both"/>
        <w:rPr>
          <w:b/>
        </w:rPr>
      </w:pPr>
      <w:r w:rsidRPr="00741466">
        <w:rPr>
          <w:b/>
          <w:color w:val="999999"/>
        </w:rPr>
        <w:t>Demande</w:t>
      </w:r>
      <w:r w:rsidRPr="00741466">
        <w:rPr>
          <w:b/>
          <w:color w:val="999999"/>
          <w:spacing w:val="-5"/>
        </w:rPr>
        <w:t xml:space="preserve"> </w:t>
      </w:r>
      <w:r w:rsidRPr="00741466">
        <w:rPr>
          <w:b/>
          <w:color w:val="999999"/>
        </w:rPr>
        <w:t>de</w:t>
      </w:r>
      <w:r w:rsidRPr="00741466">
        <w:rPr>
          <w:b/>
          <w:color w:val="999999"/>
          <w:spacing w:val="-6"/>
        </w:rPr>
        <w:t xml:space="preserve"> </w:t>
      </w:r>
      <w:r w:rsidRPr="00741466">
        <w:rPr>
          <w:b/>
          <w:color w:val="999999"/>
        </w:rPr>
        <w:t>paiement</w:t>
      </w:r>
      <w:r w:rsidRPr="00741466">
        <w:rPr>
          <w:b/>
          <w:color w:val="999999"/>
          <w:spacing w:val="-6"/>
        </w:rPr>
        <w:t xml:space="preserve"> </w:t>
      </w:r>
      <w:r w:rsidRPr="00741466">
        <w:rPr>
          <w:b/>
          <w:color w:val="999999"/>
          <w:spacing w:val="-2"/>
        </w:rPr>
        <w:t>finale</w:t>
      </w:r>
    </w:p>
    <w:p w:rsidR="00E11F6A" w:rsidRPr="00741466" w:rsidRDefault="00716231" w:rsidP="00741466">
      <w:pPr>
        <w:spacing w:before="118"/>
        <w:ind w:left="141" w:right="429"/>
        <w:jc w:val="both"/>
        <w:rPr>
          <w:sz w:val="18"/>
        </w:rPr>
      </w:pPr>
      <w:r>
        <w:rPr>
          <w:rFonts w:ascii="Arial" w:hAnsi="Arial"/>
          <w:b/>
          <w:sz w:val="20"/>
        </w:rPr>
        <w:t>Par</w:t>
      </w:r>
      <w:r>
        <w:rPr>
          <w:rFonts w:ascii="Arial" w:hAnsi="Arial"/>
          <w:b/>
          <w:spacing w:val="13"/>
          <w:sz w:val="20"/>
        </w:rPr>
        <w:t xml:space="preserve"> </w:t>
      </w:r>
      <w:r>
        <w:rPr>
          <w:rFonts w:ascii="Arial" w:hAnsi="Arial"/>
          <w:b/>
          <w:sz w:val="20"/>
        </w:rPr>
        <w:t>dérogation</w:t>
      </w:r>
      <w:r>
        <w:rPr>
          <w:rFonts w:ascii="Arial" w:hAnsi="Arial"/>
          <w:b/>
          <w:spacing w:val="13"/>
          <w:sz w:val="20"/>
        </w:rPr>
        <w:t xml:space="preserve"> </w:t>
      </w:r>
      <w:r>
        <w:rPr>
          <w:rFonts w:ascii="Arial" w:hAnsi="Arial"/>
          <w:b/>
          <w:sz w:val="20"/>
        </w:rPr>
        <w:t>à</w:t>
      </w:r>
      <w:r>
        <w:rPr>
          <w:rFonts w:ascii="Arial" w:hAnsi="Arial"/>
          <w:b/>
          <w:spacing w:val="15"/>
          <w:sz w:val="20"/>
        </w:rPr>
        <w:t xml:space="preserve"> </w:t>
      </w:r>
      <w:r>
        <w:rPr>
          <w:rFonts w:ascii="Arial" w:hAnsi="Arial"/>
          <w:b/>
          <w:sz w:val="20"/>
        </w:rPr>
        <w:t>l’article</w:t>
      </w:r>
      <w:r>
        <w:rPr>
          <w:rFonts w:ascii="Arial" w:hAnsi="Arial"/>
          <w:b/>
          <w:spacing w:val="15"/>
          <w:sz w:val="20"/>
        </w:rPr>
        <w:t xml:space="preserve"> </w:t>
      </w:r>
      <w:r>
        <w:rPr>
          <w:rFonts w:ascii="Arial" w:hAnsi="Arial"/>
          <w:b/>
          <w:sz w:val="20"/>
        </w:rPr>
        <w:t>12.3.2</w:t>
      </w:r>
      <w:r>
        <w:rPr>
          <w:rFonts w:ascii="Arial" w:hAnsi="Arial"/>
          <w:b/>
          <w:spacing w:val="14"/>
          <w:sz w:val="20"/>
        </w:rPr>
        <w:t xml:space="preserve"> </w:t>
      </w:r>
      <w:r>
        <w:rPr>
          <w:rFonts w:ascii="Arial" w:hAnsi="Arial"/>
          <w:b/>
          <w:sz w:val="20"/>
        </w:rPr>
        <w:t>du</w:t>
      </w:r>
      <w:r>
        <w:rPr>
          <w:rFonts w:ascii="Arial" w:hAnsi="Arial"/>
          <w:b/>
          <w:spacing w:val="13"/>
          <w:sz w:val="20"/>
        </w:rPr>
        <w:t xml:space="preserve"> </w:t>
      </w:r>
      <w:r>
        <w:rPr>
          <w:rFonts w:ascii="Arial" w:hAnsi="Arial"/>
          <w:b/>
          <w:sz w:val="20"/>
        </w:rPr>
        <w:t>CCAG</w:t>
      </w:r>
      <w:r w:rsidR="00741466">
        <w:rPr>
          <w:rFonts w:ascii="Arial" w:hAnsi="Arial"/>
          <w:b/>
          <w:spacing w:val="17"/>
          <w:sz w:val="20"/>
        </w:rPr>
        <w:t>-</w:t>
      </w:r>
      <w:r>
        <w:rPr>
          <w:rFonts w:ascii="Arial" w:hAnsi="Arial"/>
          <w:b/>
          <w:sz w:val="20"/>
        </w:rPr>
        <w:t>Travaux,</w:t>
      </w:r>
      <w:r>
        <w:rPr>
          <w:rFonts w:ascii="Arial" w:hAnsi="Arial"/>
          <w:b/>
          <w:spacing w:val="16"/>
          <w:sz w:val="20"/>
        </w:rPr>
        <w:t xml:space="preserve"> </w:t>
      </w:r>
      <w:r>
        <w:rPr>
          <w:sz w:val="20"/>
        </w:rPr>
        <w:t>le</w:t>
      </w:r>
      <w:r>
        <w:rPr>
          <w:spacing w:val="13"/>
          <w:sz w:val="20"/>
        </w:rPr>
        <w:t xml:space="preserve"> </w:t>
      </w:r>
      <w:r>
        <w:rPr>
          <w:sz w:val="20"/>
        </w:rPr>
        <w:t>titulaire</w:t>
      </w:r>
      <w:r>
        <w:rPr>
          <w:spacing w:val="15"/>
          <w:sz w:val="20"/>
        </w:rPr>
        <w:t xml:space="preserve"> </w:t>
      </w:r>
      <w:r>
        <w:rPr>
          <w:sz w:val="20"/>
        </w:rPr>
        <w:t>transmet</w:t>
      </w:r>
      <w:r>
        <w:rPr>
          <w:spacing w:val="13"/>
          <w:sz w:val="20"/>
        </w:rPr>
        <w:t xml:space="preserve"> </w:t>
      </w:r>
      <w:r>
        <w:rPr>
          <w:sz w:val="20"/>
        </w:rPr>
        <w:t>au</w:t>
      </w:r>
      <w:r>
        <w:rPr>
          <w:spacing w:val="15"/>
          <w:sz w:val="20"/>
        </w:rPr>
        <w:t xml:space="preserve"> </w:t>
      </w:r>
      <w:r>
        <w:rPr>
          <w:sz w:val="20"/>
        </w:rPr>
        <w:t>maître</w:t>
      </w:r>
      <w:r>
        <w:rPr>
          <w:spacing w:val="14"/>
          <w:sz w:val="20"/>
        </w:rPr>
        <w:t xml:space="preserve"> </w:t>
      </w:r>
      <w:r>
        <w:rPr>
          <w:sz w:val="20"/>
        </w:rPr>
        <w:t>d'œuvre</w:t>
      </w:r>
      <w:r>
        <w:rPr>
          <w:spacing w:val="13"/>
          <w:sz w:val="20"/>
        </w:rPr>
        <w:t xml:space="preserve"> </w:t>
      </w:r>
      <w:r>
        <w:rPr>
          <w:sz w:val="20"/>
        </w:rPr>
        <w:t>et</w:t>
      </w:r>
      <w:r>
        <w:rPr>
          <w:spacing w:val="13"/>
          <w:sz w:val="20"/>
        </w:rPr>
        <w:t xml:space="preserve"> </w:t>
      </w:r>
      <w:r>
        <w:rPr>
          <w:sz w:val="20"/>
        </w:rPr>
        <w:t>au</w:t>
      </w:r>
      <w:r>
        <w:rPr>
          <w:spacing w:val="21"/>
          <w:sz w:val="20"/>
        </w:rPr>
        <w:t xml:space="preserve"> </w:t>
      </w:r>
      <w:r>
        <w:rPr>
          <w:spacing w:val="-2"/>
          <w:sz w:val="20"/>
        </w:rPr>
        <w:t>maître</w:t>
      </w:r>
      <w:r w:rsidR="00741466">
        <w:rPr>
          <w:spacing w:val="-2"/>
          <w:sz w:val="20"/>
        </w:rPr>
        <w:t xml:space="preserve"> </w:t>
      </w:r>
      <w:r w:rsidRPr="00741466">
        <w:rPr>
          <w:sz w:val="20"/>
        </w:rPr>
        <w:t>d’ouvrage</w:t>
      </w:r>
      <w:r w:rsidRPr="00741466">
        <w:rPr>
          <w:spacing w:val="-6"/>
          <w:sz w:val="20"/>
        </w:rPr>
        <w:t xml:space="preserve"> </w:t>
      </w:r>
      <w:r w:rsidRPr="00741466">
        <w:rPr>
          <w:sz w:val="20"/>
        </w:rPr>
        <w:t>son</w:t>
      </w:r>
      <w:r w:rsidRPr="00741466">
        <w:rPr>
          <w:spacing w:val="-6"/>
          <w:sz w:val="20"/>
        </w:rPr>
        <w:t xml:space="preserve"> </w:t>
      </w:r>
      <w:r w:rsidRPr="00741466">
        <w:rPr>
          <w:sz w:val="20"/>
        </w:rPr>
        <w:t>projet</w:t>
      </w:r>
      <w:r w:rsidRPr="00741466">
        <w:rPr>
          <w:spacing w:val="-4"/>
          <w:sz w:val="20"/>
        </w:rPr>
        <w:t xml:space="preserve"> </w:t>
      </w:r>
      <w:r w:rsidRPr="00741466">
        <w:rPr>
          <w:sz w:val="20"/>
        </w:rPr>
        <w:t>de</w:t>
      </w:r>
      <w:r w:rsidRPr="00741466">
        <w:rPr>
          <w:spacing w:val="-5"/>
          <w:sz w:val="20"/>
        </w:rPr>
        <w:t xml:space="preserve"> </w:t>
      </w:r>
      <w:r w:rsidRPr="00741466">
        <w:rPr>
          <w:sz w:val="20"/>
        </w:rPr>
        <w:t>décompte</w:t>
      </w:r>
      <w:r w:rsidRPr="00741466">
        <w:rPr>
          <w:spacing w:val="-5"/>
          <w:sz w:val="20"/>
        </w:rPr>
        <w:t xml:space="preserve"> </w:t>
      </w:r>
      <w:r w:rsidRPr="00741466">
        <w:rPr>
          <w:sz w:val="20"/>
        </w:rPr>
        <w:t>final</w:t>
      </w:r>
      <w:r w:rsidRPr="00741466">
        <w:rPr>
          <w:spacing w:val="-5"/>
          <w:sz w:val="20"/>
        </w:rPr>
        <w:t xml:space="preserve"> </w:t>
      </w:r>
      <w:r w:rsidRPr="00741466">
        <w:rPr>
          <w:sz w:val="20"/>
        </w:rPr>
        <w:t>à</w:t>
      </w:r>
      <w:r w:rsidRPr="00741466">
        <w:rPr>
          <w:spacing w:val="-6"/>
          <w:sz w:val="20"/>
        </w:rPr>
        <w:t xml:space="preserve"> </w:t>
      </w:r>
      <w:r w:rsidRPr="00741466">
        <w:rPr>
          <w:sz w:val="20"/>
        </w:rPr>
        <w:t>compter</w:t>
      </w:r>
      <w:r w:rsidRPr="00741466">
        <w:rPr>
          <w:spacing w:val="-3"/>
          <w:sz w:val="20"/>
        </w:rPr>
        <w:t xml:space="preserve"> </w:t>
      </w:r>
      <w:r w:rsidRPr="00741466">
        <w:rPr>
          <w:sz w:val="20"/>
        </w:rPr>
        <w:t>de</w:t>
      </w:r>
      <w:r w:rsidRPr="00741466">
        <w:rPr>
          <w:spacing w:val="-5"/>
          <w:sz w:val="20"/>
        </w:rPr>
        <w:t xml:space="preserve"> </w:t>
      </w:r>
      <w:r w:rsidRPr="00741466">
        <w:rPr>
          <w:sz w:val="20"/>
        </w:rPr>
        <w:t>la</w:t>
      </w:r>
      <w:r w:rsidRPr="00741466">
        <w:rPr>
          <w:spacing w:val="-6"/>
          <w:sz w:val="20"/>
        </w:rPr>
        <w:t xml:space="preserve"> </w:t>
      </w:r>
      <w:r w:rsidRPr="00741466">
        <w:rPr>
          <w:sz w:val="20"/>
        </w:rPr>
        <w:t>plus</w:t>
      </w:r>
      <w:r w:rsidRPr="00741466">
        <w:rPr>
          <w:spacing w:val="-5"/>
          <w:sz w:val="20"/>
        </w:rPr>
        <w:t xml:space="preserve"> </w:t>
      </w:r>
      <w:r w:rsidRPr="00741466">
        <w:rPr>
          <w:sz w:val="20"/>
        </w:rPr>
        <w:t>tardive</w:t>
      </w:r>
      <w:r w:rsidRPr="00741466">
        <w:rPr>
          <w:spacing w:val="-6"/>
          <w:sz w:val="20"/>
        </w:rPr>
        <w:t xml:space="preserve"> </w:t>
      </w:r>
      <w:r w:rsidRPr="00741466">
        <w:rPr>
          <w:sz w:val="20"/>
        </w:rPr>
        <w:t>de</w:t>
      </w:r>
      <w:r w:rsidRPr="00741466">
        <w:rPr>
          <w:spacing w:val="-6"/>
          <w:sz w:val="20"/>
        </w:rPr>
        <w:t xml:space="preserve"> </w:t>
      </w:r>
      <w:r w:rsidRPr="00741466">
        <w:rPr>
          <w:sz w:val="20"/>
        </w:rPr>
        <w:t>ces</w:t>
      </w:r>
      <w:r w:rsidRPr="00741466">
        <w:rPr>
          <w:spacing w:val="-5"/>
          <w:sz w:val="20"/>
        </w:rPr>
        <w:t xml:space="preserve"> </w:t>
      </w:r>
      <w:r w:rsidRPr="00741466">
        <w:rPr>
          <w:sz w:val="20"/>
        </w:rPr>
        <w:t>dates</w:t>
      </w:r>
      <w:r w:rsidRPr="00741466">
        <w:rPr>
          <w:spacing w:val="4"/>
          <w:sz w:val="20"/>
        </w:rPr>
        <w:t xml:space="preserve"> </w:t>
      </w:r>
      <w:r w:rsidRPr="00741466">
        <w:rPr>
          <w:spacing w:val="-10"/>
          <w:sz w:val="20"/>
        </w:rPr>
        <w:t>:</w:t>
      </w:r>
    </w:p>
    <w:p w:rsidR="00E11F6A" w:rsidRDefault="00716231" w:rsidP="002D1B78">
      <w:pPr>
        <w:pStyle w:val="Paragraphedeliste"/>
        <w:numPr>
          <w:ilvl w:val="3"/>
          <w:numId w:val="25"/>
        </w:numPr>
        <w:tabs>
          <w:tab w:val="left" w:pos="860"/>
        </w:tabs>
        <w:spacing w:before="122"/>
        <w:ind w:left="860" w:right="429" w:hanging="359"/>
        <w:jc w:val="both"/>
        <w:rPr>
          <w:rFonts w:ascii="Symbol" w:hAnsi="Symbol"/>
          <w:sz w:val="24"/>
        </w:rPr>
      </w:pPr>
      <w:r>
        <w:rPr>
          <w:sz w:val="20"/>
        </w:rPr>
        <w:t>date</w:t>
      </w:r>
      <w:r>
        <w:rPr>
          <w:spacing w:val="-6"/>
          <w:sz w:val="20"/>
        </w:rPr>
        <w:t xml:space="preserve"> </w:t>
      </w:r>
      <w:r>
        <w:rPr>
          <w:sz w:val="20"/>
        </w:rPr>
        <w:t>de</w:t>
      </w:r>
      <w:r>
        <w:rPr>
          <w:spacing w:val="-6"/>
          <w:sz w:val="20"/>
        </w:rPr>
        <w:t xml:space="preserve"> </w:t>
      </w:r>
      <w:r>
        <w:rPr>
          <w:sz w:val="20"/>
        </w:rPr>
        <w:t>notification</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décision</w:t>
      </w:r>
      <w:r>
        <w:rPr>
          <w:spacing w:val="-6"/>
          <w:sz w:val="20"/>
        </w:rPr>
        <w:t xml:space="preserve"> </w:t>
      </w:r>
      <w:r>
        <w:rPr>
          <w:sz w:val="20"/>
        </w:rPr>
        <w:t>de</w:t>
      </w:r>
      <w:r>
        <w:rPr>
          <w:spacing w:val="-8"/>
          <w:sz w:val="20"/>
        </w:rPr>
        <w:t xml:space="preserve"> </w:t>
      </w:r>
      <w:r>
        <w:rPr>
          <w:sz w:val="20"/>
        </w:rPr>
        <w:t>réception</w:t>
      </w:r>
      <w:r>
        <w:rPr>
          <w:spacing w:val="-7"/>
          <w:sz w:val="20"/>
        </w:rPr>
        <w:t xml:space="preserve"> </w:t>
      </w:r>
      <w:r>
        <w:rPr>
          <w:sz w:val="20"/>
        </w:rPr>
        <w:t>selon</w:t>
      </w:r>
      <w:r>
        <w:rPr>
          <w:spacing w:val="-6"/>
          <w:sz w:val="20"/>
        </w:rPr>
        <w:t xml:space="preserve"> </w:t>
      </w:r>
      <w:r>
        <w:rPr>
          <w:sz w:val="20"/>
        </w:rPr>
        <w:t>les</w:t>
      </w:r>
      <w:r>
        <w:rPr>
          <w:spacing w:val="-6"/>
          <w:sz w:val="20"/>
        </w:rPr>
        <w:t xml:space="preserve"> </w:t>
      </w:r>
      <w:r>
        <w:rPr>
          <w:sz w:val="20"/>
        </w:rPr>
        <w:t>dispositions</w:t>
      </w:r>
      <w:r>
        <w:rPr>
          <w:spacing w:val="-7"/>
          <w:sz w:val="20"/>
        </w:rPr>
        <w:t xml:space="preserve"> </w:t>
      </w:r>
      <w:r>
        <w:rPr>
          <w:sz w:val="20"/>
        </w:rPr>
        <w:t>de</w:t>
      </w:r>
      <w:r>
        <w:rPr>
          <w:spacing w:val="-6"/>
          <w:sz w:val="20"/>
        </w:rPr>
        <w:t xml:space="preserve"> </w:t>
      </w:r>
      <w:r>
        <w:rPr>
          <w:sz w:val="20"/>
        </w:rPr>
        <w:t>l'article</w:t>
      </w:r>
      <w:r>
        <w:rPr>
          <w:spacing w:val="-5"/>
          <w:sz w:val="20"/>
        </w:rPr>
        <w:t xml:space="preserve"> </w:t>
      </w:r>
      <w:r>
        <w:rPr>
          <w:sz w:val="20"/>
        </w:rPr>
        <w:t>12.3.2</w:t>
      </w:r>
      <w:r>
        <w:rPr>
          <w:spacing w:val="-5"/>
          <w:sz w:val="20"/>
        </w:rPr>
        <w:t xml:space="preserve"> </w:t>
      </w:r>
      <w:r>
        <w:rPr>
          <w:sz w:val="20"/>
        </w:rPr>
        <w:t>du</w:t>
      </w:r>
      <w:r>
        <w:rPr>
          <w:spacing w:val="-8"/>
          <w:sz w:val="20"/>
        </w:rPr>
        <w:t xml:space="preserve"> </w:t>
      </w:r>
      <w:r w:rsidR="00741466">
        <w:rPr>
          <w:spacing w:val="-2"/>
          <w:sz w:val="20"/>
        </w:rPr>
        <w:t>CCAG</w:t>
      </w:r>
      <w:r w:rsidR="002D1B78">
        <w:rPr>
          <w:spacing w:val="-2"/>
          <w:sz w:val="20"/>
        </w:rPr>
        <w:t>-Travaux</w:t>
      </w:r>
      <w:r w:rsidR="00741466">
        <w:rPr>
          <w:spacing w:val="-2"/>
          <w:sz w:val="20"/>
        </w:rPr>
        <w:t> ;</w:t>
      </w:r>
    </w:p>
    <w:p w:rsidR="00E11F6A" w:rsidRDefault="00716231">
      <w:pPr>
        <w:pStyle w:val="Paragraphedeliste"/>
        <w:numPr>
          <w:ilvl w:val="3"/>
          <w:numId w:val="25"/>
        </w:numPr>
        <w:tabs>
          <w:tab w:val="left" w:pos="861"/>
        </w:tabs>
        <w:spacing w:before="54" w:line="232" w:lineRule="auto"/>
        <w:ind w:right="434"/>
        <w:jc w:val="both"/>
        <w:rPr>
          <w:rFonts w:ascii="Symbol" w:hAnsi="Symbol"/>
          <w:sz w:val="24"/>
        </w:rPr>
      </w:pPr>
      <w:r>
        <w:rPr>
          <w:sz w:val="20"/>
        </w:rPr>
        <w:t>date</w:t>
      </w:r>
      <w:r>
        <w:rPr>
          <w:spacing w:val="-4"/>
          <w:sz w:val="20"/>
        </w:rPr>
        <w:t xml:space="preserve"> </w:t>
      </w:r>
      <w:r>
        <w:rPr>
          <w:sz w:val="20"/>
        </w:rPr>
        <w:t>de</w:t>
      </w:r>
      <w:r>
        <w:rPr>
          <w:spacing w:val="-6"/>
          <w:sz w:val="20"/>
        </w:rPr>
        <w:t xml:space="preserve"> </w:t>
      </w:r>
      <w:r>
        <w:rPr>
          <w:sz w:val="20"/>
        </w:rPr>
        <w:t>remise</w:t>
      </w:r>
      <w:r>
        <w:rPr>
          <w:spacing w:val="-4"/>
          <w:sz w:val="20"/>
        </w:rPr>
        <w:t xml:space="preserve"> </w:t>
      </w:r>
      <w:r>
        <w:rPr>
          <w:sz w:val="20"/>
        </w:rPr>
        <w:t>des</w:t>
      </w:r>
      <w:r>
        <w:rPr>
          <w:spacing w:val="-5"/>
          <w:sz w:val="20"/>
        </w:rPr>
        <w:t xml:space="preserve"> </w:t>
      </w:r>
      <w:r>
        <w:rPr>
          <w:sz w:val="20"/>
        </w:rPr>
        <w:t>documents</w:t>
      </w:r>
      <w:r>
        <w:rPr>
          <w:spacing w:val="-4"/>
          <w:sz w:val="20"/>
        </w:rPr>
        <w:t xml:space="preserve"> </w:t>
      </w:r>
      <w:r>
        <w:rPr>
          <w:sz w:val="20"/>
        </w:rPr>
        <w:t>demandés</w:t>
      </w:r>
      <w:r>
        <w:rPr>
          <w:spacing w:val="-5"/>
          <w:sz w:val="20"/>
        </w:rPr>
        <w:t xml:space="preserve"> </w:t>
      </w:r>
      <w:r>
        <w:rPr>
          <w:sz w:val="20"/>
        </w:rPr>
        <w:t>en</w:t>
      </w:r>
      <w:r>
        <w:rPr>
          <w:spacing w:val="-4"/>
          <w:sz w:val="20"/>
        </w:rPr>
        <w:t xml:space="preserve"> </w:t>
      </w:r>
      <w:r>
        <w:rPr>
          <w:sz w:val="20"/>
        </w:rPr>
        <w:t>application</w:t>
      </w:r>
      <w:r>
        <w:rPr>
          <w:spacing w:val="-4"/>
          <w:sz w:val="20"/>
        </w:rPr>
        <w:t xml:space="preserve"> </w:t>
      </w:r>
      <w:r>
        <w:rPr>
          <w:sz w:val="20"/>
        </w:rPr>
        <w:t>des</w:t>
      </w:r>
      <w:r>
        <w:rPr>
          <w:spacing w:val="-3"/>
          <w:sz w:val="20"/>
        </w:rPr>
        <w:t xml:space="preserve"> </w:t>
      </w:r>
      <w:r>
        <w:rPr>
          <w:sz w:val="20"/>
        </w:rPr>
        <w:t>articles</w:t>
      </w:r>
      <w:r>
        <w:rPr>
          <w:spacing w:val="-5"/>
          <w:sz w:val="20"/>
        </w:rPr>
        <w:t xml:space="preserve"> </w:t>
      </w:r>
      <w:r>
        <w:rPr>
          <w:sz w:val="20"/>
        </w:rPr>
        <w:t>40</w:t>
      </w:r>
      <w:r>
        <w:rPr>
          <w:spacing w:val="-4"/>
          <w:sz w:val="20"/>
        </w:rPr>
        <w:t xml:space="preserve"> </w:t>
      </w:r>
      <w:r>
        <w:rPr>
          <w:sz w:val="20"/>
        </w:rPr>
        <w:t>du</w:t>
      </w:r>
      <w:r>
        <w:rPr>
          <w:spacing w:val="-4"/>
          <w:sz w:val="20"/>
        </w:rPr>
        <w:t xml:space="preserve"> </w:t>
      </w:r>
      <w:r>
        <w:rPr>
          <w:sz w:val="20"/>
        </w:rPr>
        <w:t>CCAG</w:t>
      </w:r>
      <w:r w:rsidR="002D1B78">
        <w:rPr>
          <w:sz w:val="20"/>
        </w:rPr>
        <w:t>-Travaux</w:t>
      </w:r>
      <w:r>
        <w:rPr>
          <w:spacing w:val="-4"/>
          <w:sz w:val="20"/>
        </w:rPr>
        <w:t xml:space="preserve"> </w:t>
      </w:r>
      <w:r>
        <w:rPr>
          <w:sz w:val="20"/>
        </w:rPr>
        <w:t>et</w:t>
      </w:r>
      <w:r>
        <w:rPr>
          <w:spacing w:val="-4"/>
          <w:sz w:val="20"/>
        </w:rPr>
        <w:t xml:space="preserve"> </w:t>
      </w:r>
      <w:r>
        <w:rPr>
          <w:sz w:val="20"/>
        </w:rPr>
        <w:t>11.4</w:t>
      </w:r>
      <w:r>
        <w:rPr>
          <w:spacing w:val="-4"/>
          <w:sz w:val="20"/>
        </w:rPr>
        <w:t xml:space="preserve"> </w:t>
      </w:r>
      <w:r>
        <w:rPr>
          <w:sz w:val="20"/>
        </w:rPr>
        <w:t>du</w:t>
      </w:r>
      <w:r>
        <w:rPr>
          <w:spacing w:val="-4"/>
          <w:sz w:val="20"/>
        </w:rPr>
        <w:t xml:space="preserve"> </w:t>
      </w:r>
      <w:r>
        <w:rPr>
          <w:sz w:val="20"/>
        </w:rPr>
        <w:t xml:space="preserve">présent </w:t>
      </w:r>
      <w:r w:rsidR="00741466">
        <w:rPr>
          <w:spacing w:val="-2"/>
          <w:sz w:val="20"/>
        </w:rPr>
        <w:t>CCAP ;</w:t>
      </w:r>
    </w:p>
    <w:p w:rsidR="00E11F6A" w:rsidRDefault="00716231">
      <w:pPr>
        <w:pStyle w:val="Paragraphedeliste"/>
        <w:numPr>
          <w:ilvl w:val="3"/>
          <w:numId w:val="25"/>
        </w:numPr>
        <w:tabs>
          <w:tab w:val="left" w:pos="860"/>
        </w:tabs>
        <w:spacing w:before="61"/>
        <w:ind w:left="860" w:hanging="359"/>
        <w:jc w:val="both"/>
        <w:rPr>
          <w:rFonts w:ascii="Symbol" w:hAnsi="Symbol"/>
          <w:sz w:val="24"/>
        </w:rPr>
      </w:pPr>
      <w:r>
        <w:rPr>
          <w:sz w:val="20"/>
        </w:rPr>
        <w:t>date</w:t>
      </w:r>
      <w:r>
        <w:rPr>
          <w:spacing w:val="-6"/>
          <w:sz w:val="20"/>
        </w:rPr>
        <w:t xml:space="preserve"> </w:t>
      </w:r>
      <w:r>
        <w:rPr>
          <w:sz w:val="20"/>
        </w:rPr>
        <w:t>d’application</w:t>
      </w:r>
      <w:r>
        <w:rPr>
          <w:spacing w:val="-8"/>
          <w:sz w:val="20"/>
        </w:rPr>
        <w:t xml:space="preserve"> </w:t>
      </w:r>
      <w:r>
        <w:rPr>
          <w:sz w:val="20"/>
        </w:rPr>
        <w:t>de</w:t>
      </w:r>
      <w:r>
        <w:rPr>
          <w:spacing w:val="-8"/>
          <w:sz w:val="20"/>
        </w:rPr>
        <w:t xml:space="preserve"> </w:t>
      </w:r>
      <w:r>
        <w:rPr>
          <w:sz w:val="20"/>
        </w:rPr>
        <w:t>la</w:t>
      </w:r>
      <w:r>
        <w:rPr>
          <w:spacing w:val="-7"/>
          <w:sz w:val="20"/>
        </w:rPr>
        <w:t xml:space="preserve"> </w:t>
      </w:r>
      <w:r>
        <w:rPr>
          <w:sz w:val="20"/>
        </w:rPr>
        <w:t>retenue</w:t>
      </w:r>
      <w:r>
        <w:rPr>
          <w:spacing w:val="-6"/>
          <w:sz w:val="20"/>
        </w:rPr>
        <w:t xml:space="preserve"> </w:t>
      </w:r>
      <w:r>
        <w:rPr>
          <w:sz w:val="20"/>
        </w:rPr>
        <w:t>définitive</w:t>
      </w:r>
      <w:r>
        <w:rPr>
          <w:spacing w:val="-6"/>
          <w:sz w:val="20"/>
        </w:rPr>
        <w:t xml:space="preserve"> </w:t>
      </w:r>
      <w:r>
        <w:rPr>
          <w:sz w:val="20"/>
        </w:rPr>
        <w:t>dans</w:t>
      </w:r>
      <w:r>
        <w:rPr>
          <w:spacing w:val="-5"/>
          <w:sz w:val="20"/>
        </w:rPr>
        <w:t xml:space="preserve"> </w:t>
      </w:r>
      <w:r>
        <w:rPr>
          <w:sz w:val="20"/>
        </w:rPr>
        <w:t>les</w:t>
      </w:r>
      <w:r>
        <w:rPr>
          <w:spacing w:val="-7"/>
          <w:sz w:val="20"/>
        </w:rPr>
        <w:t xml:space="preserve"> </w:t>
      </w:r>
      <w:r>
        <w:rPr>
          <w:sz w:val="20"/>
        </w:rPr>
        <w:t>conditions</w:t>
      </w:r>
      <w:r>
        <w:rPr>
          <w:spacing w:val="-7"/>
          <w:sz w:val="20"/>
        </w:rPr>
        <w:t xml:space="preserve"> </w:t>
      </w:r>
      <w:r>
        <w:rPr>
          <w:sz w:val="20"/>
        </w:rPr>
        <w:t>définies</w:t>
      </w:r>
      <w:r>
        <w:rPr>
          <w:spacing w:val="-7"/>
          <w:sz w:val="20"/>
        </w:rPr>
        <w:t xml:space="preserve"> </w:t>
      </w:r>
      <w:r>
        <w:rPr>
          <w:sz w:val="20"/>
        </w:rPr>
        <w:t>à</w:t>
      </w:r>
      <w:r>
        <w:rPr>
          <w:spacing w:val="-8"/>
          <w:sz w:val="20"/>
        </w:rPr>
        <w:t xml:space="preserve"> </w:t>
      </w:r>
      <w:r>
        <w:rPr>
          <w:sz w:val="20"/>
        </w:rPr>
        <w:t>l’article</w:t>
      </w:r>
      <w:r>
        <w:rPr>
          <w:spacing w:val="-6"/>
          <w:sz w:val="20"/>
        </w:rPr>
        <w:t xml:space="preserve"> </w:t>
      </w:r>
      <w:r>
        <w:rPr>
          <w:sz w:val="20"/>
        </w:rPr>
        <w:t>7.5</w:t>
      </w:r>
      <w:r>
        <w:rPr>
          <w:spacing w:val="-8"/>
          <w:sz w:val="20"/>
        </w:rPr>
        <w:t xml:space="preserve"> </w:t>
      </w:r>
      <w:r>
        <w:rPr>
          <w:sz w:val="20"/>
        </w:rPr>
        <w:t>ci-</w:t>
      </w:r>
      <w:r>
        <w:rPr>
          <w:spacing w:val="-2"/>
          <w:sz w:val="20"/>
        </w:rPr>
        <w:t>dessous.</w:t>
      </w:r>
    </w:p>
    <w:p w:rsidR="00E11F6A" w:rsidRDefault="00716231">
      <w:pPr>
        <w:pStyle w:val="Paragraphedeliste"/>
        <w:numPr>
          <w:ilvl w:val="3"/>
          <w:numId w:val="25"/>
        </w:numPr>
        <w:tabs>
          <w:tab w:val="left" w:pos="860"/>
        </w:tabs>
        <w:spacing w:before="51"/>
        <w:ind w:left="860" w:hanging="359"/>
        <w:jc w:val="both"/>
        <w:rPr>
          <w:rFonts w:ascii="Symbol" w:hAnsi="Symbol"/>
          <w:sz w:val="24"/>
        </w:rPr>
      </w:pPr>
      <w:r>
        <w:rPr>
          <w:sz w:val="20"/>
        </w:rPr>
        <w:t>Date</w:t>
      </w:r>
      <w:r>
        <w:rPr>
          <w:spacing w:val="-6"/>
          <w:sz w:val="20"/>
        </w:rPr>
        <w:t xml:space="preserve"> </w:t>
      </w:r>
      <w:r>
        <w:rPr>
          <w:sz w:val="20"/>
        </w:rPr>
        <w:t>de</w:t>
      </w:r>
      <w:r>
        <w:rPr>
          <w:spacing w:val="-7"/>
          <w:sz w:val="20"/>
        </w:rPr>
        <w:t xml:space="preserve"> </w:t>
      </w:r>
      <w:r>
        <w:rPr>
          <w:sz w:val="20"/>
        </w:rPr>
        <w:t>remise</w:t>
      </w:r>
      <w:r>
        <w:rPr>
          <w:spacing w:val="-5"/>
          <w:sz w:val="20"/>
        </w:rPr>
        <w:t xml:space="preserve"> </w:t>
      </w:r>
      <w:r>
        <w:rPr>
          <w:sz w:val="20"/>
        </w:rPr>
        <w:t>du</w:t>
      </w:r>
      <w:r>
        <w:rPr>
          <w:spacing w:val="-7"/>
          <w:sz w:val="20"/>
        </w:rPr>
        <w:t xml:space="preserve"> </w:t>
      </w:r>
      <w:r>
        <w:rPr>
          <w:sz w:val="20"/>
        </w:rPr>
        <w:t>Quitus</w:t>
      </w:r>
      <w:r>
        <w:rPr>
          <w:spacing w:val="-6"/>
          <w:sz w:val="20"/>
        </w:rPr>
        <w:t xml:space="preserve"> </w:t>
      </w:r>
      <w:r>
        <w:rPr>
          <w:sz w:val="20"/>
        </w:rPr>
        <w:t>du</w:t>
      </w:r>
      <w:r>
        <w:rPr>
          <w:spacing w:val="-6"/>
          <w:sz w:val="20"/>
        </w:rPr>
        <w:t xml:space="preserve"> </w:t>
      </w:r>
      <w:r>
        <w:rPr>
          <w:sz w:val="20"/>
        </w:rPr>
        <w:t>compte</w:t>
      </w:r>
      <w:r>
        <w:rPr>
          <w:spacing w:val="-7"/>
          <w:sz w:val="20"/>
        </w:rPr>
        <w:t xml:space="preserve"> </w:t>
      </w:r>
      <w:r>
        <w:rPr>
          <w:sz w:val="20"/>
        </w:rPr>
        <w:t>prorata</w:t>
      </w:r>
      <w:r>
        <w:rPr>
          <w:spacing w:val="-7"/>
          <w:sz w:val="20"/>
        </w:rPr>
        <w:t xml:space="preserve"> </w:t>
      </w:r>
      <w:r>
        <w:rPr>
          <w:sz w:val="20"/>
        </w:rPr>
        <w:t>visé</w:t>
      </w:r>
      <w:r>
        <w:rPr>
          <w:spacing w:val="-5"/>
          <w:sz w:val="20"/>
        </w:rPr>
        <w:t xml:space="preserve"> </w:t>
      </w:r>
      <w:r>
        <w:rPr>
          <w:sz w:val="20"/>
        </w:rPr>
        <w:t>à</w:t>
      </w:r>
      <w:r>
        <w:rPr>
          <w:spacing w:val="-4"/>
          <w:sz w:val="20"/>
        </w:rPr>
        <w:t xml:space="preserve"> </w:t>
      </w:r>
      <w:r>
        <w:rPr>
          <w:sz w:val="20"/>
        </w:rPr>
        <w:t>l’article</w:t>
      </w:r>
      <w:r>
        <w:rPr>
          <w:spacing w:val="-5"/>
          <w:sz w:val="20"/>
        </w:rPr>
        <w:t xml:space="preserve"> </w:t>
      </w:r>
      <w:r>
        <w:rPr>
          <w:spacing w:val="-2"/>
          <w:sz w:val="20"/>
        </w:rPr>
        <w:t>6.1.1</w:t>
      </w:r>
    </w:p>
    <w:p w:rsidR="00E11F6A" w:rsidRDefault="00716231">
      <w:pPr>
        <w:pStyle w:val="Corpsdetexte"/>
        <w:spacing w:before="48"/>
        <w:ind w:right="429"/>
        <w:jc w:val="both"/>
      </w:pPr>
      <w:r>
        <w:t xml:space="preserve">Les dispositions de </w:t>
      </w:r>
      <w:r w:rsidR="002D1B78">
        <w:rPr>
          <w:rFonts w:ascii="Arial" w:hAnsi="Arial"/>
          <w:b/>
        </w:rPr>
        <w:t>l’article 12.3 du CCAG-</w:t>
      </w:r>
      <w:r w:rsidRPr="002D1B78">
        <w:rPr>
          <w:rFonts w:ascii="Arial" w:hAnsi="Arial"/>
          <w:b/>
        </w:rPr>
        <w:t>Travaux</w:t>
      </w:r>
      <w:r>
        <w:t xml:space="preserve"> s’appliquent sauf pour les marchés comportant des plantations</w:t>
      </w:r>
      <w:r>
        <w:rPr>
          <w:spacing w:val="-3"/>
        </w:rPr>
        <w:t xml:space="preserve"> </w:t>
      </w:r>
      <w:r>
        <w:t>pour</w:t>
      </w:r>
      <w:r>
        <w:rPr>
          <w:spacing w:val="-3"/>
        </w:rPr>
        <w:t xml:space="preserve"> </w:t>
      </w:r>
      <w:r>
        <w:t>lesquels,</w:t>
      </w:r>
      <w:r>
        <w:rPr>
          <w:spacing w:val="-1"/>
        </w:rPr>
        <w:t xml:space="preserve"> </w:t>
      </w:r>
      <w:r>
        <w:rPr>
          <w:rFonts w:ascii="Arial" w:hAnsi="Arial"/>
          <w:b/>
        </w:rPr>
        <w:t>par</w:t>
      </w:r>
      <w:r>
        <w:rPr>
          <w:rFonts w:ascii="Arial" w:hAnsi="Arial"/>
          <w:b/>
          <w:spacing w:val="-5"/>
        </w:rPr>
        <w:t xml:space="preserve"> </w:t>
      </w:r>
      <w:r>
        <w:rPr>
          <w:rFonts w:ascii="Arial" w:hAnsi="Arial"/>
          <w:b/>
        </w:rPr>
        <w:t>dérogation</w:t>
      </w:r>
      <w:r>
        <w:rPr>
          <w:rFonts w:ascii="Arial" w:hAnsi="Arial"/>
          <w:b/>
          <w:spacing w:val="-3"/>
        </w:rPr>
        <w:t xml:space="preserve"> </w:t>
      </w:r>
      <w:r>
        <w:rPr>
          <w:rFonts w:ascii="Arial" w:hAnsi="Arial"/>
          <w:b/>
        </w:rPr>
        <w:t>aux</w:t>
      </w:r>
      <w:r>
        <w:rPr>
          <w:rFonts w:ascii="Arial" w:hAnsi="Arial"/>
          <w:b/>
          <w:spacing w:val="-4"/>
        </w:rPr>
        <w:t xml:space="preserve"> </w:t>
      </w:r>
      <w:r>
        <w:rPr>
          <w:rFonts w:ascii="Arial" w:hAnsi="Arial"/>
          <w:b/>
        </w:rPr>
        <w:t>articles</w:t>
      </w:r>
      <w:r>
        <w:rPr>
          <w:rFonts w:ascii="Arial" w:hAnsi="Arial"/>
          <w:b/>
          <w:spacing w:val="-2"/>
        </w:rPr>
        <w:t xml:space="preserve"> </w:t>
      </w:r>
      <w:r>
        <w:rPr>
          <w:rFonts w:ascii="Arial" w:hAnsi="Arial"/>
          <w:b/>
        </w:rPr>
        <w:t>12.3</w:t>
      </w:r>
      <w:r>
        <w:rPr>
          <w:rFonts w:ascii="Arial" w:hAnsi="Arial"/>
          <w:b/>
          <w:spacing w:val="-5"/>
        </w:rPr>
        <w:t xml:space="preserve"> </w:t>
      </w:r>
      <w:r>
        <w:rPr>
          <w:rFonts w:ascii="Arial" w:hAnsi="Arial"/>
          <w:b/>
        </w:rPr>
        <w:t>et</w:t>
      </w:r>
      <w:r>
        <w:rPr>
          <w:rFonts w:ascii="Arial" w:hAnsi="Arial"/>
          <w:b/>
          <w:spacing w:val="-4"/>
        </w:rPr>
        <w:t xml:space="preserve"> </w:t>
      </w:r>
      <w:r>
        <w:rPr>
          <w:rFonts w:ascii="Arial" w:hAnsi="Arial"/>
          <w:b/>
        </w:rPr>
        <w:t>42</w:t>
      </w:r>
      <w:r>
        <w:rPr>
          <w:rFonts w:ascii="Arial" w:hAnsi="Arial"/>
          <w:b/>
          <w:spacing w:val="-4"/>
        </w:rPr>
        <w:t xml:space="preserve"> </w:t>
      </w:r>
      <w:r>
        <w:rPr>
          <w:rFonts w:ascii="Arial" w:hAnsi="Arial"/>
          <w:b/>
        </w:rPr>
        <w:t>du</w:t>
      </w:r>
      <w:r>
        <w:rPr>
          <w:rFonts w:ascii="Arial" w:hAnsi="Arial"/>
          <w:b/>
          <w:spacing w:val="-3"/>
        </w:rPr>
        <w:t xml:space="preserve"> </w:t>
      </w:r>
      <w:r>
        <w:rPr>
          <w:rFonts w:ascii="Arial" w:hAnsi="Arial"/>
          <w:b/>
        </w:rPr>
        <w:t>CCAG</w:t>
      </w:r>
      <w:r w:rsidR="002D1B78">
        <w:rPr>
          <w:rFonts w:ascii="Arial" w:hAnsi="Arial"/>
          <w:b/>
        </w:rPr>
        <w:t>-Travaux</w:t>
      </w:r>
      <w:r>
        <w:rPr>
          <w:rFonts w:ascii="Arial" w:hAnsi="Arial"/>
          <w:b/>
        </w:rPr>
        <w:t>,</w:t>
      </w:r>
      <w:r>
        <w:rPr>
          <w:rFonts w:ascii="Arial" w:hAnsi="Arial"/>
          <w:b/>
          <w:spacing w:val="-3"/>
        </w:rPr>
        <w:t xml:space="preserve"> </w:t>
      </w:r>
      <w:r>
        <w:t>il</w:t>
      </w:r>
      <w:r>
        <w:rPr>
          <w:spacing w:val="-5"/>
        </w:rPr>
        <w:t xml:space="preserve"> </w:t>
      </w:r>
      <w:r>
        <w:t>sera</w:t>
      </w:r>
      <w:r>
        <w:rPr>
          <w:spacing w:val="-4"/>
        </w:rPr>
        <w:t xml:space="preserve"> </w:t>
      </w:r>
      <w:r>
        <w:t>appliqué</w:t>
      </w:r>
      <w:r>
        <w:rPr>
          <w:spacing w:val="-2"/>
        </w:rPr>
        <w:t xml:space="preserve"> </w:t>
      </w:r>
      <w:r>
        <w:t>les</w:t>
      </w:r>
      <w:r>
        <w:rPr>
          <w:spacing w:val="-3"/>
        </w:rPr>
        <w:t xml:space="preserve"> </w:t>
      </w:r>
      <w:r>
        <w:t>dispositions suivantes</w:t>
      </w:r>
      <w:r>
        <w:rPr>
          <w:spacing w:val="-2"/>
        </w:rPr>
        <w:t xml:space="preserve"> </w:t>
      </w:r>
      <w:r>
        <w:t>:</w:t>
      </w:r>
      <w:r>
        <w:rPr>
          <w:spacing w:val="-1"/>
        </w:rPr>
        <w:t xml:space="preserve"> </w:t>
      </w:r>
      <w:r>
        <w:t>l’entrepreneur devra</w:t>
      </w:r>
      <w:r>
        <w:rPr>
          <w:spacing w:val="-3"/>
        </w:rPr>
        <w:t xml:space="preserve"> </w:t>
      </w:r>
      <w:r>
        <w:t>présenter</w:t>
      </w:r>
      <w:r>
        <w:rPr>
          <w:spacing w:val="-3"/>
        </w:rPr>
        <w:t xml:space="preserve"> </w:t>
      </w:r>
      <w:r>
        <w:t>son</w:t>
      </w:r>
      <w:r>
        <w:rPr>
          <w:spacing w:val="-1"/>
        </w:rPr>
        <w:t xml:space="preserve"> </w:t>
      </w:r>
      <w:r>
        <w:t>projet</w:t>
      </w:r>
      <w:r>
        <w:rPr>
          <w:spacing w:val="-1"/>
        </w:rPr>
        <w:t xml:space="preserve"> </w:t>
      </w:r>
      <w:r>
        <w:t>de</w:t>
      </w:r>
      <w:r>
        <w:rPr>
          <w:spacing w:val="-3"/>
        </w:rPr>
        <w:t xml:space="preserve"> </w:t>
      </w:r>
      <w:r>
        <w:t>décompte</w:t>
      </w:r>
      <w:r>
        <w:rPr>
          <w:spacing w:val="-3"/>
        </w:rPr>
        <w:t xml:space="preserve"> </w:t>
      </w:r>
      <w:r>
        <w:t>final</w:t>
      </w:r>
      <w:r>
        <w:rPr>
          <w:spacing w:val="-2"/>
        </w:rPr>
        <w:t xml:space="preserve"> </w:t>
      </w:r>
      <w:r>
        <w:t>dans</w:t>
      </w:r>
      <w:r>
        <w:rPr>
          <w:spacing w:val="-2"/>
        </w:rPr>
        <w:t xml:space="preserve"> </w:t>
      </w:r>
      <w:r>
        <w:t>les</w:t>
      </w:r>
      <w:r>
        <w:rPr>
          <w:spacing w:val="-2"/>
        </w:rPr>
        <w:t xml:space="preserve"> </w:t>
      </w:r>
      <w:r>
        <w:t>30</w:t>
      </w:r>
      <w:r>
        <w:rPr>
          <w:spacing w:val="-3"/>
        </w:rPr>
        <w:t xml:space="preserve"> </w:t>
      </w:r>
      <w:r>
        <w:t>jours</w:t>
      </w:r>
      <w:r>
        <w:rPr>
          <w:spacing w:val="-2"/>
        </w:rPr>
        <w:t xml:space="preserve"> </w:t>
      </w:r>
      <w:r>
        <w:t>à</w:t>
      </w:r>
      <w:r>
        <w:rPr>
          <w:spacing w:val="-1"/>
        </w:rPr>
        <w:t xml:space="preserve"> </w:t>
      </w:r>
      <w:r>
        <w:t>compter</w:t>
      </w:r>
      <w:r>
        <w:rPr>
          <w:spacing w:val="-3"/>
        </w:rPr>
        <w:t xml:space="preserve"> </w:t>
      </w:r>
      <w:r>
        <w:t>du</w:t>
      </w:r>
      <w:r>
        <w:rPr>
          <w:spacing w:val="-3"/>
        </w:rPr>
        <w:t xml:space="preserve"> </w:t>
      </w:r>
      <w:r>
        <w:t>terme correspondant à l’expiration du dernier délai de garantie.</w:t>
      </w:r>
    </w:p>
    <w:p w:rsidR="00741466" w:rsidRDefault="00741466">
      <w:pPr>
        <w:pStyle w:val="Corpsdetexte"/>
        <w:spacing w:before="48"/>
        <w:ind w:right="429"/>
        <w:jc w:val="both"/>
      </w:pPr>
    </w:p>
    <w:p w:rsidR="00E11F6A" w:rsidRDefault="00716231">
      <w:pPr>
        <w:pStyle w:val="Titre3"/>
        <w:spacing w:before="119"/>
        <w:jc w:val="both"/>
        <w:rPr>
          <w:rFonts w:ascii="Arial MT" w:hAnsi="Arial MT"/>
          <w:b w:val="0"/>
        </w:rPr>
      </w:pPr>
      <w:r>
        <w:t>Par</w:t>
      </w:r>
      <w:r>
        <w:rPr>
          <w:spacing w:val="-6"/>
        </w:rPr>
        <w:t xml:space="preserve"> </w:t>
      </w:r>
      <w:r>
        <w:t>dérogation</w:t>
      </w:r>
      <w:r>
        <w:rPr>
          <w:spacing w:val="-4"/>
        </w:rPr>
        <w:t xml:space="preserve"> </w:t>
      </w:r>
      <w:r>
        <w:t>à</w:t>
      </w:r>
      <w:r>
        <w:rPr>
          <w:spacing w:val="-6"/>
        </w:rPr>
        <w:t xml:space="preserve"> </w:t>
      </w:r>
      <w:r>
        <w:t>l’article</w:t>
      </w:r>
      <w:r>
        <w:rPr>
          <w:spacing w:val="-5"/>
        </w:rPr>
        <w:t xml:space="preserve"> </w:t>
      </w:r>
      <w:r>
        <w:t>12.4.4</w:t>
      </w:r>
      <w:r>
        <w:rPr>
          <w:spacing w:val="-7"/>
        </w:rPr>
        <w:t xml:space="preserve"> </w:t>
      </w:r>
      <w:r>
        <w:t>du</w:t>
      </w:r>
      <w:r>
        <w:rPr>
          <w:spacing w:val="-5"/>
        </w:rPr>
        <w:t xml:space="preserve"> </w:t>
      </w:r>
      <w:r>
        <w:t>CCAG</w:t>
      </w:r>
      <w:r w:rsidR="00741466">
        <w:rPr>
          <w:spacing w:val="-5"/>
        </w:rPr>
        <w:t>-</w:t>
      </w:r>
      <w:r>
        <w:t>Travaux</w:t>
      </w:r>
      <w:r>
        <w:rPr>
          <w:spacing w:val="-6"/>
        </w:rPr>
        <w:t xml:space="preserve"> </w:t>
      </w:r>
      <w:r>
        <w:rPr>
          <w:rFonts w:ascii="Arial MT" w:hAnsi="Arial MT"/>
          <w:b w:val="0"/>
          <w:spacing w:val="-10"/>
        </w:rPr>
        <w:t>:</w:t>
      </w:r>
    </w:p>
    <w:p w:rsidR="00E11F6A" w:rsidRDefault="00716231">
      <w:pPr>
        <w:pStyle w:val="Paragraphedeliste"/>
        <w:numPr>
          <w:ilvl w:val="3"/>
          <w:numId w:val="25"/>
        </w:numPr>
        <w:tabs>
          <w:tab w:val="left" w:pos="861"/>
        </w:tabs>
        <w:spacing w:before="80" w:line="232" w:lineRule="auto"/>
        <w:ind w:right="426"/>
        <w:jc w:val="both"/>
        <w:rPr>
          <w:rFonts w:ascii="Symbol" w:hAnsi="Symbol"/>
          <w:sz w:val="24"/>
        </w:rPr>
      </w:pPr>
      <w:r>
        <w:rPr>
          <w:sz w:val="20"/>
        </w:rPr>
        <w:t>Le</w:t>
      </w:r>
      <w:r>
        <w:rPr>
          <w:spacing w:val="-9"/>
          <w:sz w:val="20"/>
        </w:rPr>
        <w:t xml:space="preserve"> </w:t>
      </w:r>
      <w:r>
        <w:rPr>
          <w:sz w:val="20"/>
        </w:rPr>
        <w:t>maître</w:t>
      </w:r>
      <w:r>
        <w:rPr>
          <w:spacing w:val="-9"/>
          <w:sz w:val="20"/>
        </w:rPr>
        <w:t xml:space="preserve"> </w:t>
      </w:r>
      <w:r>
        <w:rPr>
          <w:sz w:val="20"/>
        </w:rPr>
        <w:t>d’ouvrage</w:t>
      </w:r>
      <w:r>
        <w:rPr>
          <w:spacing w:val="-7"/>
          <w:sz w:val="20"/>
        </w:rPr>
        <w:t xml:space="preserve"> </w:t>
      </w:r>
      <w:r>
        <w:rPr>
          <w:sz w:val="20"/>
        </w:rPr>
        <w:t>disposera</w:t>
      </w:r>
      <w:r>
        <w:rPr>
          <w:spacing w:val="-8"/>
          <w:sz w:val="20"/>
        </w:rPr>
        <w:t xml:space="preserve"> </w:t>
      </w:r>
      <w:r>
        <w:rPr>
          <w:sz w:val="20"/>
        </w:rPr>
        <w:t>d’un</w:t>
      </w:r>
      <w:r>
        <w:rPr>
          <w:spacing w:val="-9"/>
          <w:sz w:val="20"/>
        </w:rPr>
        <w:t xml:space="preserve"> </w:t>
      </w:r>
      <w:r>
        <w:rPr>
          <w:sz w:val="20"/>
        </w:rPr>
        <w:t>délai</w:t>
      </w:r>
      <w:r>
        <w:rPr>
          <w:spacing w:val="-10"/>
          <w:sz w:val="20"/>
        </w:rPr>
        <w:t xml:space="preserve"> </w:t>
      </w:r>
      <w:r>
        <w:rPr>
          <w:sz w:val="20"/>
        </w:rPr>
        <w:t>de</w:t>
      </w:r>
      <w:r>
        <w:rPr>
          <w:spacing w:val="-7"/>
          <w:sz w:val="20"/>
        </w:rPr>
        <w:t xml:space="preserve"> </w:t>
      </w:r>
      <w:r>
        <w:rPr>
          <w:sz w:val="20"/>
        </w:rPr>
        <w:t>50</w:t>
      </w:r>
      <w:r>
        <w:rPr>
          <w:spacing w:val="-9"/>
          <w:sz w:val="20"/>
        </w:rPr>
        <w:t xml:space="preserve"> </w:t>
      </w:r>
      <w:r>
        <w:rPr>
          <w:sz w:val="20"/>
        </w:rPr>
        <w:t>jours</w:t>
      </w:r>
      <w:r>
        <w:rPr>
          <w:spacing w:val="-8"/>
          <w:sz w:val="20"/>
        </w:rPr>
        <w:t xml:space="preserve"> </w:t>
      </w:r>
      <w:r>
        <w:rPr>
          <w:sz w:val="20"/>
        </w:rPr>
        <w:t>à</w:t>
      </w:r>
      <w:r>
        <w:rPr>
          <w:spacing w:val="-7"/>
          <w:sz w:val="20"/>
        </w:rPr>
        <w:t xml:space="preserve"> </w:t>
      </w:r>
      <w:r>
        <w:rPr>
          <w:sz w:val="20"/>
        </w:rPr>
        <w:t>compter</w:t>
      </w:r>
      <w:r>
        <w:rPr>
          <w:spacing w:val="-8"/>
          <w:sz w:val="20"/>
        </w:rPr>
        <w:t xml:space="preserve"> </w:t>
      </w:r>
      <w:r>
        <w:rPr>
          <w:sz w:val="20"/>
        </w:rPr>
        <w:t>de</w:t>
      </w:r>
      <w:r>
        <w:rPr>
          <w:spacing w:val="-7"/>
          <w:sz w:val="20"/>
        </w:rPr>
        <w:t xml:space="preserve"> </w:t>
      </w:r>
      <w:r>
        <w:rPr>
          <w:sz w:val="20"/>
        </w:rPr>
        <w:t>la</w:t>
      </w:r>
      <w:r>
        <w:rPr>
          <w:spacing w:val="-9"/>
          <w:sz w:val="20"/>
        </w:rPr>
        <w:t xml:space="preserve"> </w:t>
      </w:r>
      <w:r>
        <w:rPr>
          <w:sz w:val="20"/>
        </w:rPr>
        <w:t>réception</w:t>
      </w:r>
      <w:r>
        <w:rPr>
          <w:spacing w:val="-9"/>
          <w:sz w:val="20"/>
        </w:rPr>
        <w:t xml:space="preserve"> </w:t>
      </w:r>
      <w:r>
        <w:rPr>
          <w:sz w:val="20"/>
        </w:rPr>
        <w:t>du</w:t>
      </w:r>
      <w:r>
        <w:rPr>
          <w:spacing w:val="-7"/>
          <w:sz w:val="20"/>
        </w:rPr>
        <w:t xml:space="preserve"> </w:t>
      </w:r>
      <w:r>
        <w:rPr>
          <w:sz w:val="20"/>
        </w:rPr>
        <w:t>projet</w:t>
      </w:r>
      <w:r>
        <w:rPr>
          <w:spacing w:val="-9"/>
          <w:sz w:val="20"/>
        </w:rPr>
        <w:t xml:space="preserve"> </w:t>
      </w:r>
      <w:r>
        <w:rPr>
          <w:sz w:val="20"/>
        </w:rPr>
        <w:t>de</w:t>
      </w:r>
      <w:r>
        <w:rPr>
          <w:spacing w:val="-9"/>
          <w:sz w:val="20"/>
        </w:rPr>
        <w:t xml:space="preserve"> </w:t>
      </w:r>
      <w:r>
        <w:rPr>
          <w:sz w:val="20"/>
        </w:rPr>
        <w:t>décompte général signé par le titulaire pour lui notifier le décompte général.</w:t>
      </w:r>
    </w:p>
    <w:p w:rsidR="00E11F6A" w:rsidRDefault="00716231">
      <w:pPr>
        <w:pStyle w:val="Paragraphedeliste"/>
        <w:numPr>
          <w:ilvl w:val="3"/>
          <w:numId w:val="25"/>
        </w:numPr>
        <w:tabs>
          <w:tab w:val="left" w:pos="861"/>
        </w:tabs>
        <w:spacing w:before="63" w:line="237" w:lineRule="auto"/>
        <w:ind w:right="425"/>
        <w:jc w:val="both"/>
        <w:rPr>
          <w:rFonts w:ascii="Symbol" w:hAnsi="Symbol"/>
          <w:sz w:val="24"/>
        </w:rPr>
      </w:pPr>
      <w:r>
        <w:rPr>
          <w:sz w:val="20"/>
        </w:rPr>
        <w:t>Lorsque</w:t>
      </w:r>
      <w:r>
        <w:rPr>
          <w:spacing w:val="-2"/>
          <w:sz w:val="20"/>
        </w:rPr>
        <w:t xml:space="preserve"> </w:t>
      </w:r>
      <w:r>
        <w:rPr>
          <w:sz w:val="20"/>
        </w:rPr>
        <w:t>le</w:t>
      </w:r>
      <w:r>
        <w:rPr>
          <w:spacing w:val="-2"/>
          <w:sz w:val="20"/>
        </w:rPr>
        <w:t xml:space="preserve"> </w:t>
      </w:r>
      <w:r>
        <w:rPr>
          <w:sz w:val="20"/>
        </w:rPr>
        <w:t>titulaire</w:t>
      </w:r>
      <w:r>
        <w:rPr>
          <w:spacing w:val="-2"/>
          <w:sz w:val="20"/>
        </w:rPr>
        <w:t xml:space="preserve"> </w:t>
      </w:r>
      <w:r>
        <w:rPr>
          <w:sz w:val="20"/>
        </w:rPr>
        <w:t>notifie</w:t>
      </w:r>
      <w:r>
        <w:rPr>
          <w:spacing w:val="-4"/>
          <w:sz w:val="20"/>
        </w:rPr>
        <w:t xml:space="preserve"> </w:t>
      </w:r>
      <w:r>
        <w:rPr>
          <w:sz w:val="20"/>
        </w:rPr>
        <w:t>au</w:t>
      </w:r>
      <w:r>
        <w:rPr>
          <w:spacing w:val="-1"/>
          <w:sz w:val="20"/>
        </w:rPr>
        <w:t xml:space="preserve"> </w:t>
      </w:r>
      <w:r>
        <w:rPr>
          <w:sz w:val="20"/>
        </w:rPr>
        <w:t>maître</w:t>
      </w:r>
      <w:r>
        <w:rPr>
          <w:spacing w:val="-4"/>
          <w:sz w:val="20"/>
        </w:rPr>
        <w:t xml:space="preserve"> </w:t>
      </w:r>
      <w:r>
        <w:rPr>
          <w:sz w:val="20"/>
        </w:rPr>
        <w:t>d’ouvrage,</w:t>
      </w:r>
      <w:r>
        <w:rPr>
          <w:spacing w:val="-2"/>
          <w:sz w:val="20"/>
        </w:rPr>
        <w:t xml:space="preserve"> </w:t>
      </w:r>
      <w:r>
        <w:rPr>
          <w:sz w:val="20"/>
        </w:rPr>
        <w:t>avec</w:t>
      </w:r>
      <w:r>
        <w:rPr>
          <w:spacing w:val="-3"/>
          <w:sz w:val="20"/>
        </w:rPr>
        <w:t xml:space="preserve"> </w:t>
      </w:r>
      <w:r>
        <w:rPr>
          <w:sz w:val="20"/>
        </w:rPr>
        <w:t>copie</w:t>
      </w:r>
      <w:r>
        <w:rPr>
          <w:spacing w:val="-4"/>
          <w:sz w:val="20"/>
        </w:rPr>
        <w:t xml:space="preserve"> </w:t>
      </w:r>
      <w:r>
        <w:rPr>
          <w:sz w:val="20"/>
        </w:rPr>
        <w:t>au</w:t>
      </w:r>
      <w:r>
        <w:rPr>
          <w:spacing w:val="-2"/>
          <w:sz w:val="20"/>
        </w:rPr>
        <w:t xml:space="preserve"> </w:t>
      </w:r>
      <w:r>
        <w:rPr>
          <w:sz w:val="20"/>
        </w:rPr>
        <w:t>maître</w:t>
      </w:r>
      <w:r>
        <w:rPr>
          <w:spacing w:val="-4"/>
          <w:sz w:val="20"/>
        </w:rPr>
        <w:t xml:space="preserve"> </w:t>
      </w:r>
      <w:r>
        <w:rPr>
          <w:sz w:val="20"/>
        </w:rPr>
        <w:t>d’œuvre,</w:t>
      </w:r>
      <w:r>
        <w:rPr>
          <w:spacing w:val="-4"/>
          <w:sz w:val="20"/>
        </w:rPr>
        <w:t xml:space="preserve"> </w:t>
      </w:r>
      <w:r>
        <w:rPr>
          <w:sz w:val="20"/>
        </w:rPr>
        <w:t>un</w:t>
      </w:r>
      <w:r>
        <w:rPr>
          <w:spacing w:val="-2"/>
          <w:sz w:val="20"/>
        </w:rPr>
        <w:t xml:space="preserve"> </w:t>
      </w:r>
      <w:r>
        <w:rPr>
          <w:sz w:val="20"/>
        </w:rPr>
        <w:t>projet</w:t>
      </w:r>
      <w:r>
        <w:rPr>
          <w:spacing w:val="-4"/>
          <w:sz w:val="20"/>
        </w:rPr>
        <w:t xml:space="preserve"> </w:t>
      </w:r>
      <w:r>
        <w:rPr>
          <w:sz w:val="20"/>
        </w:rPr>
        <w:t>de</w:t>
      </w:r>
      <w:r>
        <w:rPr>
          <w:spacing w:val="-4"/>
          <w:sz w:val="20"/>
        </w:rPr>
        <w:t xml:space="preserve"> </w:t>
      </w:r>
      <w:r>
        <w:rPr>
          <w:sz w:val="20"/>
        </w:rPr>
        <w:t>décompte général signé, il indique expressément dans son envoi vouloir faire application des dispositions de l’article 12.4.4 du CCAG</w:t>
      </w:r>
      <w:r w:rsidR="002D1B78">
        <w:rPr>
          <w:sz w:val="20"/>
        </w:rPr>
        <w:t>-Travaux</w:t>
      </w:r>
      <w:r>
        <w:rPr>
          <w:sz w:val="20"/>
        </w:rPr>
        <w:t xml:space="preserve"> et qu’en l’absence de notification du décompte général par le maître d’ouvrage dans un délai de 50 jours de la réception des documents, le décompte général deviendra tacitement le décompte général et définitif.</w:t>
      </w:r>
    </w:p>
    <w:p w:rsidR="00E11F6A" w:rsidRDefault="00716231" w:rsidP="00E52E55">
      <w:pPr>
        <w:pStyle w:val="Corpsdetexte"/>
        <w:spacing w:before="59"/>
        <w:ind w:right="429"/>
        <w:jc w:val="both"/>
      </w:pPr>
      <w:r>
        <w:t>A</w:t>
      </w:r>
      <w:r>
        <w:rPr>
          <w:spacing w:val="-14"/>
        </w:rPr>
        <w:t xml:space="preserve"> </w:t>
      </w:r>
      <w:r>
        <w:t>défaut</w:t>
      </w:r>
      <w:r>
        <w:rPr>
          <w:spacing w:val="-14"/>
        </w:rPr>
        <w:t xml:space="preserve"> </w:t>
      </w:r>
      <w:r>
        <w:t>de</w:t>
      </w:r>
      <w:r>
        <w:rPr>
          <w:spacing w:val="-14"/>
        </w:rPr>
        <w:t xml:space="preserve"> </w:t>
      </w:r>
      <w:r>
        <w:t>cette</w:t>
      </w:r>
      <w:r>
        <w:rPr>
          <w:spacing w:val="-14"/>
        </w:rPr>
        <w:t xml:space="preserve"> </w:t>
      </w:r>
      <w:r>
        <w:t>indication,</w:t>
      </w:r>
      <w:r>
        <w:rPr>
          <w:spacing w:val="-14"/>
        </w:rPr>
        <w:t xml:space="preserve"> </w:t>
      </w:r>
      <w:r>
        <w:t>en</w:t>
      </w:r>
      <w:r>
        <w:rPr>
          <w:spacing w:val="-14"/>
        </w:rPr>
        <w:t xml:space="preserve"> </w:t>
      </w:r>
      <w:r>
        <w:t>l’absence</w:t>
      </w:r>
      <w:r>
        <w:rPr>
          <w:spacing w:val="-14"/>
        </w:rPr>
        <w:t xml:space="preserve"> </w:t>
      </w:r>
      <w:r>
        <w:t>de</w:t>
      </w:r>
      <w:r>
        <w:rPr>
          <w:spacing w:val="-12"/>
        </w:rPr>
        <w:t xml:space="preserve"> </w:t>
      </w:r>
      <w:r>
        <w:t>notification</w:t>
      </w:r>
      <w:r>
        <w:rPr>
          <w:spacing w:val="-12"/>
        </w:rPr>
        <w:t xml:space="preserve"> </w:t>
      </w:r>
      <w:r>
        <w:t>du</w:t>
      </w:r>
      <w:r>
        <w:rPr>
          <w:spacing w:val="-14"/>
        </w:rPr>
        <w:t xml:space="preserve"> </w:t>
      </w:r>
      <w:r>
        <w:t>décompte</w:t>
      </w:r>
      <w:r>
        <w:rPr>
          <w:spacing w:val="-14"/>
        </w:rPr>
        <w:t xml:space="preserve"> </w:t>
      </w:r>
      <w:r>
        <w:t>général</w:t>
      </w:r>
      <w:r>
        <w:rPr>
          <w:spacing w:val="-14"/>
        </w:rPr>
        <w:t xml:space="preserve"> </w:t>
      </w:r>
      <w:r>
        <w:t>dans</w:t>
      </w:r>
      <w:r>
        <w:rPr>
          <w:spacing w:val="-13"/>
        </w:rPr>
        <w:t xml:space="preserve"> </w:t>
      </w:r>
      <w:r>
        <w:t>ce</w:t>
      </w:r>
      <w:r>
        <w:rPr>
          <w:spacing w:val="-14"/>
        </w:rPr>
        <w:t xml:space="preserve"> </w:t>
      </w:r>
      <w:r>
        <w:t>délai,</w:t>
      </w:r>
      <w:r>
        <w:rPr>
          <w:spacing w:val="-12"/>
        </w:rPr>
        <w:t xml:space="preserve"> </w:t>
      </w:r>
      <w:r>
        <w:t>le</w:t>
      </w:r>
      <w:r>
        <w:rPr>
          <w:spacing w:val="-14"/>
        </w:rPr>
        <w:t xml:space="preserve"> </w:t>
      </w:r>
      <w:r>
        <w:rPr>
          <w:spacing w:val="-2"/>
        </w:rPr>
        <w:t>décompte</w:t>
      </w:r>
      <w:r w:rsidR="00E52E55">
        <w:t xml:space="preserve"> </w:t>
      </w:r>
      <w:r>
        <w:t>général</w:t>
      </w:r>
      <w:r>
        <w:rPr>
          <w:spacing w:val="-9"/>
        </w:rPr>
        <w:t xml:space="preserve"> </w:t>
      </w:r>
      <w:r>
        <w:t>signé</w:t>
      </w:r>
      <w:r>
        <w:rPr>
          <w:spacing w:val="-5"/>
        </w:rPr>
        <w:t xml:space="preserve"> </w:t>
      </w:r>
      <w:r>
        <w:t>par</w:t>
      </w:r>
      <w:r>
        <w:rPr>
          <w:spacing w:val="-5"/>
        </w:rPr>
        <w:t xml:space="preserve"> </w:t>
      </w:r>
      <w:r>
        <w:t>le</w:t>
      </w:r>
      <w:r>
        <w:rPr>
          <w:spacing w:val="-7"/>
        </w:rPr>
        <w:t xml:space="preserve"> </w:t>
      </w:r>
      <w:r>
        <w:t>titulaire</w:t>
      </w:r>
      <w:r>
        <w:rPr>
          <w:spacing w:val="-8"/>
        </w:rPr>
        <w:t xml:space="preserve"> </w:t>
      </w:r>
      <w:r>
        <w:t>ne</w:t>
      </w:r>
      <w:r>
        <w:rPr>
          <w:spacing w:val="-5"/>
        </w:rPr>
        <w:t xml:space="preserve"> </w:t>
      </w:r>
      <w:r>
        <w:t>pourra</w:t>
      </w:r>
      <w:r>
        <w:rPr>
          <w:spacing w:val="-6"/>
        </w:rPr>
        <w:t xml:space="preserve"> </w:t>
      </w:r>
      <w:r>
        <w:t>devenir</w:t>
      </w:r>
      <w:r>
        <w:rPr>
          <w:spacing w:val="-6"/>
        </w:rPr>
        <w:t xml:space="preserve"> </w:t>
      </w:r>
      <w:r>
        <w:t>le</w:t>
      </w:r>
      <w:r>
        <w:rPr>
          <w:spacing w:val="-7"/>
        </w:rPr>
        <w:t xml:space="preserve"> </w:t>
      </w:r>
      <w:r>
        <w:t>décompte</w:t>
      </w:r>
      <w:r>
        <w:rPr>
          <w:spacing w:val="-6"/>
        </w:rPr>
        <w:t xml:space="preserve"> </w:t>
      </w:r>
      <w:r>
        <w:t>général</w:t>
      </w:r>
      <w:r>
        <w:rPr>
          <w:spacing w:val="-6"/>
        </w:rPr>
        <w:t xml:space="preserve"> </w:t>
      </w:r>
      <w:r>
        <w:t>et</w:t>
      </w:r>
      <w:r>
        <w:rPr>
          <w:spacing w:val="-5"/>
        </w:rPr>
        <w:t xml:space="preserve"> </w:t>
      </w:r>
      <w:r>
        <w:rPr>
          <w:spacing w:val="-2"/>
        </w:rPr>
        <w:t>définitif.</w:t>
      </w:r>
    </w:p>
    <w:p w:rsidR="00E11F6A" w:rsidRDefault="00716231">
      <w:pPr>
        <w:pStyle w:val="Corpsdetexte"/>
        <w:spacing w:before="58"/>
        <w:ind w:right="426"/>
        <w:jc w:val="both"/>
      </w:pPr>
      <w:r>
        <w:t>Dans</w:t>
      </w:r>
      <w:r>
        <w:rPr>
          <w:spacing w:val="-6"/>
        </w:rPr>
        <w:t xml:space="preserve"> </w:t>
      </w:r>
      <w:r>
        <w:t>le</w:t>
      </w:r>
      <w:r>
        <w:rPr>
          <w:spacing w:val="-7"/>
        </w:rPr>
        <w:t xml:space="preserve"> </w:t>
      </w:r>
      <w:r>
        <w:t>cas</w:t>
      </w:r>
      <w:r>
        <w:rPr>
          <w:spacing w:val="-6"/>
        </w:rPr>
        <w:t xml:space="preserve"> </w:t>
      </w:r>
      <w:r>
        <w:t>d’une</w:t>
      </w:r>
      <w:r>
        <w:rPr>
          <w:spacing w:val="-7"/>
        </w:rPr>
        <w:t xml:space="preserve"> </w:t>
      </w:r>
      <w:r>
        <w:t>réception</w:t>
      </w:r>
      <w:r>
        <w:rPr>
          <w:spacing w:val="-5"/>
        </w:rPr>
        <w:t xml:space="preserve"> </w:t>
      </w:r>
      <w:r>
        <w:t>avec</w:t>
      </w:r>
      <w:r>
        <w:rPr>
          <w:spacing w:val="-6"/>
        </w:rPr>
        <w:t xml:space="preserve"> </w:t>
      </w:r>
      <w:r>
        <w:t>réserves</w:t>
      </w:r>
      <w:r>
        <w:rPr>
          <w:spacing w:val="-2"/>
        </w:rPr>
        <w:t xml:space="preserve"> </w:t>
      </w:r>
      <w:r>
        <w:t>ou</w:t>
      </w:r>
      <w:r>
        <w:rPr>
          <w:spacing w:val="-7"/>
        </w:rPr>
        <w:t xml:space="preserve"> </w:t>
      </w:r>
      <w:r>
        <w:t>lorsque</w:t>
      </w:r>
      <w:r>
        <w:rPr>
          <w:spacing w:val="-7"/>
        </w:rPr>
        <w:t xml:space="preserve"> </w:t>
      </w:r>
      <w:r>
        <w:t>le</w:t>
      </w:r>
      <w:r>
        <w:rPr>
          <w:spacing w:val="-7"/>
        </w:rPr>
        <w:t xml:space="preserve"> </w:t>
      </w:r>
      <w:r>
        <w:t>maître</w:t>
      </w:r>
      <w:r>
        <w:rPr>
          <w:spacing w:val="-6"/>
        </w:rPr>
        <w:t xml:space="preserve"> </w:t>
      </w:r>
      <w:r>
        <w:t>d’ouvrage</w:t>
      </w:r>
      <w:r>
        <w:rPr>
          <w:spacing w:val="-7"/>
        </w:rPr>
        <w:t xml:space="preserve"> </w:t>
      </w:r>
      <w:r>
        <w:t>a</w:t>
      </w:r>
      <w:r>
        <w:rPr>
          <w:spacing w:val="-7"/>
        </w:rPr>
        <w:t xml:space="preserve"> </w:t>
      </w:r>
      <w:r>
        <w:t>connaissance</w:t>
      </w:r>
      <w:r>
        <w:rPr>
          <w:spacing w:val="-7"/>
        </w:rPr>
        <w:t xml:space="preserve"> </w:t>
      </w:r>
      <w:r>
        <w:t>d’un</w:t>
      </w:r>
      <w:r>
        <w:rPr>
          <w:spacing w:val="-7"/>
        </w:rPr>
        <w:t xml:space="preserve"> </w:t>
      </w:r>
      <w:r>
        <w:t>litige</w:t>
      </w:r>
      <w:r>
        <w:rPr>
          <w:spacing w:val="-7"/>
        </w:rPr>
        <w:t xml:space="preserve"> </w:t>
      </w:r>
      <w:r>
        <w:t>ou</w:t>
      </w:r>
      <w:r>
        <w:rPr>
          <w:spacing w:val="-7"/>
        </w:rPr>
        <w:t xml:space="preserve"> </w:t>
      </w:r>
      <w:r>
        <w:t>d’une réclamation susceptible de concerner le titulaire, à la date du signature du décompte général, conformément aux dispositions de l’article 12.4.2 du CCAG</w:t>
      </w:r>
      <w:r w:rsidR="002D1B78">
        <w:t>-Travaux</w:t>
      </w:r>
      <w:r>
        <w:t>,</w:t>
      </w:r>
      <w:r w:rsidR="00741466">
        <w:t xml:space="preserve"> </w:t>
      </w:r>
      <w:r>
        <w:t>si lors de son établissement, des réserves à la réception n’ont pas encore été levées par le titulaire, le projet de décompte général est assorti d’une mention indiquant expressément l’objet des réserves, du litige ou de la réclamation en cours.</w:t>
      </w:r>
    </w:p>
    <w:p w:rsidR="00E11F6A" w:rsidRDefault="00E11F6A">
      <w:pPr>
        <w:pStyle w:val="Corpsdetexte"/>
        <w:spacing w:before="132"/>
        <w:ind w:left="0"/>
      </w:pPr>
    </w:p>
    <w:p w:rsidR="00E11F6A" w:rsidRPr="00741466" w:rsidRDefault="00716231">
      <w:pPr>
        <w:pStyle w:val="Titre2"/>
        <w:numPr>
          <w:ilvl w:val="1"/>
          <w:numId w:val="25"/>
        </w:numPr>
        <w:tabs>
          <w:tab w:val="left" w:pos="567"/>
        </w:tabs>
        <w:ind w:left="567" w:hanging="433"/>
        <w:rPr>
          <w:b/>
        </w:rPr>
      </w:pPr>
      <w:bookmarkStart w:id="25" w:name="_bookmark24"/>
      <w:bookmarkEnd w:id="25"/>
      <w:r w:rsidRPr="00741466">
        <w:rPr>
          <w:b/>
          <w:color w:val="BE3E00"/>
        </w:rPr>
        <w:t>Paiements</w:t>
      </w:r>
      <w:r w:rsidRPr="00741466">
        <w:rPr>
          <w:b/>
          <w:color w:val="BE3E00"/>
          <w:spacing w:val="-6"/>
        </w:rPr>
        <w:t xml:space="preserve"> </w:t>
      </w:r>
      <w:r w:rsidRPr="00741466">
        <w:rPr>
          <w:b/>
          <w:color w:val="BE3E00"/>
        </w:rPr>
        <w:t>des</w:t>
      </w:r>
      <w:r w:rsidRPr="00741466">
        <w:rPr>
          <w:b/>
          <w:color w:val="BE3E00"/>
          <w:spacing w:val="-6"/>
        </w:rPr>
        <w:t xml:space="preserve"> </w:t>
      </w:r>
      <w:r w:rsidRPr="00741466">
        <w:rPr>
          <w:b/>
          <w:color w:val="BE3E00"/>
        </w:rPr>
        <w:t>cotraitants</w:t>
      </w:r>
      <w:r w:rsidRPr="00741466">
        <w:rPr>
          <w:b/>
          <w:color w:val="BE3E00"/>
          <w:spacing w:val="-6"/>
        </w:rPr>
        <w:t xml:space="preserve"> </w:t>
      </w:r>
      <w:r w:rsidRPr="00741466">
        <w:rPr>
          <w:b/>
          <w:color w:val="BE3E00"/>
        </w:rPr>
        <w:t>et/ou</w:t>
      </w:r>
      <w:r w:rsidRPr="00741466">
        <w:rPr>
          <w:b/>
          <w:color w:val="BE3E00"/>
          <w:spacing w:val="-6"/>
        </w:rPr>
        <w:t xml:space="preserve"> </w:t>
      </w:r>
      <w:r w:rsidRPr="00741466">
        <w:rPr>
          <w:b/>
          <w:color w:val="BE3E00"/>
        </w:rPr>
        <w:t>des</w:t>
      </w:r>
      <w:r w:rsidRPr="00741466">
        <w:rPr>
          <w:b/>
          <w:color w:val="BE3E00"/>
          <w:spacing w:val="-6"/>
        </w:rPr>
        <w:t xml:space="preserve"> </w:t>
      </w:r>
      <w:r w:rsidRPr="00741466">
        <w:rPr>
          <w:b/>
          <w:color w:val="BE3E00"/>
        </w:rPr>
        <w:t>sous-traitants</w:t>
      </w:r>
      <w:r w:rsidRPr="00741466">
        <w:rPr>
          <w:b/>
          <w:color w:val="BE3E00"/>
          <w:spacing w:val="-6"/>
        </w:rPr>
        <w:t xml:space="preserve"> </w:t>
      </w:r>
      <w:r w:rsidRPr="00741466">
        <w:rPr>
          <w:b/>
          <w:color w:val="BE3E00"/>
        </w:rPr>
        <w:t>ayant</w:t>
      </w:r>
      <w:r w:rsidRPr="00741466">
        <w:rPr>
          <w:b/>
          <w:color w:val="BE3E00"/>
          <w:spacing w:val="-7"/>
        </w:rPr>
        <w:t xml:space="preserve"> </w:t>
      </w:r>
      <w:r w:rsidRPr="00741466">
        <w:rPr>
          <w:b/>
          <w:color w:val="BE3E00"/>
        </w:rPr>
        <w:t>droit</w:t>
      </w:r>
      <w:r w:rsidRPr="00741466">
        <w:rPr>
          <w:b/>
          <w:color w:val="BE3E00"/>
          <w:spacing w:val="-5"/>
        </w:rPr>
        <w:t xml:space="preserve"> </w:t>
      </w:r>
      <w:r w:rsidRPr="00741466">
        <w:rPr>
          <w:b/>
          <w:color w:val="BE3E00"/>
        </w:rPr>
        <w:t>au</w:t>
      </w:r>
      <w:r w:rsidRPr="00741466">
        <w:rPr>
          <w:b/>
          <w:color w:val="BE3E00"/>
          <w:spacing w:val="-9"/>
        </w:rPr>
        <w:t xml:space="preserve"> </w:t>
      </w:r>
      <w:r w:rsidRPr="00741466">
        <w:rPr>
          <w:b/>
          <w:color w:val="BE3E00"/>
        </w:rPr>
        <w:t>paiement</w:t>
      </w:r>
      <w:r w:rsidRPr="00741466">
        <w:rPr>
          <w:b/>
          <w:color w:val="BE3E00"/>
          <w:spacing w:val="-4"/>
        </w:rPr>
        <w:t xml:space="preserve"> </w:t>
      </w:r>
      <w:r w:rsidRPr="00741466">
        <w:rPr>
          <w:b/>
          <w:color w:val="BE3E00"/>
          <w:spacing w:val="-2"/>
        </w:rPr>
        <w:t>direct</w:t>
      </w:r>
    </w:p>
    <w:p w:rsidR="00E11F6A" w:rsidRDefault="00716231">
      <w:pPr>
        <w:pStyle w:val="Corpsdetexte"/>
        <w:spacing w:before="120"/>
        <w:ind w:right="426"/>
        <w:jc w:val="both"/>
      </w:pPr>
      <w:r>
        <w:t>Les paiements sont répartis entre le titulaire</w:t>
      </w:r>
      <w:r>
        <w:rPr>
          <w:rFonts w:ascii="Arial" w:hAnsi="Arial"/>
          <w:b/>
        </w:rPr>
        <w:t xml:space="preserve">, </w:t>
      </w:r>
      <w:r>
        <w:t>les cotraitants ou sous-traitants payés directement comme indiqué dans l'acte d'engagement et son annexe en cas de besoin.</w:t>
      </w:r>
    </w:p>
    <w:p w:rsidR="00E11F6A" w:rsidRDefault="00716231">
      <w:pPr>
        <w:pStyle w:val="Titre3"/>
        <w:spacing w:before="120"/>
        <w:ind w:right="434"/>
        <w:jc w:val="both"/>
      </w:pPr>
      <w:r>
        <w:t xml:space="preserve">En cas de cotraitance, seul le mandataire du groupement est habilité à présenter les demandes de </w:t>
      </w:r>
      <w:r>
        <w:rPr>
          <w:spacing w:val="-2"/>
        </w:rPr>
        <w:t>paiement.</w:t>
      </w:r>
    </w:p>
    <w:p w:rsidR="00E11F6A" w:rsidRDefault="00716231">
      <w:pPr>
        <w:pStyle w:val="Corpsdetexte"/>
        <w:spacing w:before="119"/>
        <w:ind w:right="425"/>
        <w:jc w:val="both"/>
      </w:pPr>
      <w:r>
        <w:t>En</w:t>
      </w:r>
      <w:r>
        <w:rPr>
          <w:spacing w:val="-1"/>
        </w:rPr>
        <w:t xml:space="preserve"> </w:t>
      </w:r>
      <w:r>
        <w:t>cas de groupement solidaire, il sera procédé à un</w:t>
      </w:r>
      <w:r>
        <w:rPr>
          <w:spacing w:val="-1"/>
        </w:rPr>
        <w:t xml:space="preserve"> </w:t>
      </w:r>
      <w:r>
        <w:t>règlement unique</w:t>
      </w:r>
      <w:r>
        <w:rPr>
          <w:spacing w:val="-1"/>
        </w:rPr>
        <w:t xml:space="preserve"> </w:t>
      </w:r>
      <w:r>
        <w:t xml:space="preserve">conformément à l'article 6.2 de l'acte </w:t>
      </w:r>
      <w:r>
        <w:rPr>
          <w:spacing w:val="-2"/>
        </w:rPr>
        <w:t>d'engagement.</w:t>
      </w:r>
    </w:p>
    <w:p w:rsidR="00E11F6A" w:rsidRDefault="00716231" w:rsidP="00741466">
      <w:pPr>
        <w:pStyle w:val="Corpsdetexte"/>
        <w:spacing w:before="121"/>
        <w:ind w:right="429"/>
        <w:jc w:val="both"/>
      </w:pPr>
      <w:r>
        <w:t>Les</w:t>
      </w:r>
      <w:r>
        <w:rPr>
          <w:spacing w:val="4"/>
        </w:rPr>
        <w:t xml:space="preserve"> </w:t>
      </w:r>
      <w:r>
        <w:t>règlements</w:t>
      </w:r>
      <w:r>
        <w:rPr>
          <w:spacing w:val="7"/>
        </w:rPr>
        <w:t xml:space="preserve"> </w:t>
      </w:r>
      <w:r>
        <w:t>des</w:t>
      </w:r>
      <w:r>
        <w:rPr>
          <w:spacing w:val="5"/>
        </w:rPr>
        <w:t xml:space="preserve"> </w:t>
      </w:r>
      <w:r>
        <w:t>sous-traitants</w:t>
      </w:r>
      <w:r>
        <w:rPr>
          <w:spacing w:val="4"/>
        </w:rPr>
        <w:t xml:space="preserve"> </w:t>
      </w:r>
      <w:r>
        <w:t>ayant</w:t>
      </w:r>
      <w:r>
        <w:rPr>
          <w:spacing w:val="6"/>
        </w:rPr>
        <w:t xml:space="preserve"> </w:t>
      </w:r>
      <w:r>
        <w:t>droit</w:t>
      </w:r>
      <w:r>
        <w:rPr>
          <w:spacing w:val="6"/>
        </w:rPr>
        <w:t xml:space="preserve"> </w:t>
      </w:r>
      <w:r>
        <w:t>au</w:t>
      </w:r>
      <w:r>
        <w:rPr>
          <w:spacing w:val="6"/>
        </w:rPr>
        <w:t xml:space="preserve"> </w:t>
      </w:r>
      <w:r>
        <w:t>paiement</w:t>
      </w:r>
      <w:r>
        <w:rPr>
          <w:spacing w:val="6"/>
        </w:rPr>
        <w:t xml:space="preserve"> </w:t>
      </w:r>
      <w:r>
        <w:t>direct</w:t>
      </w:r>
      <w:r>
        <w:rPr>
          <w:spacing w:val="4"/>
        </w:rPr>
        <w:t xml:space="preserve"> </w:t>
      </w:r>
      <w:r>
        <w:t>s’effectueront</w:t>
      </w:r>
      <w:r>
        <w:rPr>
          <w:spacing w:val="5"/>
        </w:rPr>
        <w:t xml:space="preserve"> </w:t>
      </w:r>
      <w:r>
        <w:t>dans</w:t>
      </w:r>
      <w:r>
        <w:rPr>
          <w:spacing w:val="5"/>
        </w:rPr>
        <w:t xml:space="preserve"> </w:t>
      </w:r>
      <w:r>
        <w:t>les</w:t>
      </w:r>
      <w:r>
        <w:rPr>
          <w:spacing w:val="4"/>
        </w:rPr>
        <w:t xml:space="preserve"> </w:t>
      </w:r>
      <w:r>
        <w:t>conditions</w:t>
      </w:r>
      <w:r>
        <w:rPr>
          <w:spacing w:val="7"/>
        </w:rPr>
        <w:t xml:space="preserve"> </w:t>
      </w:r>
      <w:r>
        <w:rPr>
          <w:spacing w:val="-2"/>
        </w:rPr>
        <w:t>prévues</w:t>
      </w:r>
      <w:r w:rsidR="00741466">
        <w:t xml:space="preserve"> </w:t>
      </w:r>
      <w:r>
        <w:t>par</w:t>
      </w:r>
      <w:r>
        <w:rPr>
          <w:spacing w:val="-7"/>
        </w:rPr>
        <w:t xml:space="preserve"> </w:t>
      </w:r>
      <w:r>
        <w:t>les</w:t>
      </w:r>
      <w:r>
        <w:rPr>
          <w:spacing w:val="-4"/>
        </w:rPr>
        <w:t xml:space="preserve"> </w:t>
      </w:r>
      <w:r>
        <w:t>articles</w:t>
      </w:r>
      <w:r>
        <w:rPr>
          <w:spacing w:val="-6"/>
        </w:rPr>
        <w:t xml:space="preserve"> </w:t>
      </w:r>
      <w:r>
        <w:t>R.</w:t>
      </w:r>
      <w:r w:rsidR="00741466">
        <w:t xml:space="preserve"> </w:t>
      </w:r>
      <w:r>
        <w:t>2193-10</w:t>
      </w:r>
      <w:r>
        <w:rPr>
          <w:spacing w:val="-7"/>
        </w:rPr>
        <w:t xml:space="preserve"> </w:t>
      </w:r>
      <w:r>
        <w:t>à</w:t>
      </w:r>
      <w:r>
        <w:rPr>
          <w:spacing w:val="-5"/>
        </w:rPr>
        <w:t xml:space="preserve"> </w:t>
      </w:r>
      <w:r>
        <w:t>R.</w:t>
      </w:r>
      <w:r w:rsidR="00741466">
        <w:t xml:space="preserve"> </w:t>
      </w:r>
      <w:r>
        <w:t>2193-16</w:t>
      </w:r>
      <w:r>
        <w:rPr>
          <w:spacing w:val="-6"/>
        </w:rPr>
        <w:t xml:space="preserve"> </w:t>
      </w:r>
      <w:r>
        <w:t>du</w:t>
      </w:r>
      <w:r>
        <w:rPr>
          <w:spacing w:val="-8"/>
        </w:rPr>
        <w:t xml:space="preserve"> </w:t>
      </w:r>
      <w:r w:rsidR="00741466">
        <w:rPr>
          <w:spacing w:val="-8"/>
        </w:rPr>
        <w:t>C</w:t>
      </w:r>
      <w:r>
        <w:t>ode</w:t>
      </w:r>
      <w:r>
        <w:rPr>
          <w:spacing w:val="-6"/>
        </w:rPr>
        <w:t xml:space="preserve"> </w:t>
      </w:r>
      <w:r>
        <w:t>de</w:t>
      </w:r>
      <w:r>
        <w:rPr>
          <w:spacing w:val="-6"/>
        </w:rPr>
        <w:t xml:space="preserve"> </w:t>
      </w:r>
      <w:r>
        <w:t>la</w:t>
      </w:r>
      <w:r>
        <w:rPr>
          <w:spacing w:val="-7"/>
        </w:rPr>
        <w:t xml:space="preserve"> </w:t>
      </w:r>
      <w:r>
        <w:t>commande</w:t>
      </w:r>
      <w:r>
        <w:rPr>
          <w:spacing w:val="-7"/>
        </w:rPr>
        <w:t xml:space="preserve"> </w:t>
      </w:r>
      <w:r>
        <w:rPr>
          <w:spacing w:val="-2"/>
        </w:rPr>
        <w:t>publique.</w:t>
      </w:r>
    </w:p>
    <w:p w:rsidR="00E11F6A" w:rsidRDefault="00716231">
      <w:pPr>
        <w:pStyle w:val="Corpsdetexte"/>
        <w:spacing w:before="121"/>
        <w:ind w:right="435"/>
        <w:jc w:val="both"/>
      </w:pPr>
      <w:r>
        <w:t>En complément de l'article 12.1.7 du CCAG</w:t>
      </w:r>
      <w:r w:rsidR="00741466">
        <w:t>-T</w:t>
      </w:r>
      <w:r>
        <w:t>ravaux, le titulaire transmet avec sa demande de paiement la copie des factures des sous-traitants acceptées, complétées ou rectifiées par lui.</w:t>
      </w:r>
    </w:p>
    <w:p w:rsidR="00E11F6A" w:rsidRDefault="00716231" w:rsidP="00741466">
      <w:pPr>
        <w:pStyle w:val="Corpsdetexte"/>
        <w:spacing w:before="118"/>
        <w:ind w:right="429"/>
        <w:jc w:val="both"/>
      </w:pPr>
      <w:r>
        <w:t>Le</w:t>
      </w:r>
      <w:r>
        <w:rPr>
          <w:spacing w:val="2"/>
        </w:rPr>
        <w:t xml:space="preserve"> </w:t>
      </w:r>
      <w:r>
        <w:t>paiement</w:t>
      </w:r>
      <w:r>
        <w:rPr>
          <w:spacing w:val="3"/>
        </w:rPr>
        <w:t xml:space="preserve"> </w:t>
      </w:r>
      <w:r>
        <w:t>des</w:t>
      </w:r>
      <w:r>
        <w:rPr>
          <w:spacing w:val="3"/>
        </w:rPr>
        <w:t xml:space="preserve"> </w:t>
      </w:r>
      <w:r>
        <w:t>factures</w:t>
      </w:r>
      <w:r>
        <w:rPr>
          <w:spacing w:val="4"/>
        </w:rPr>
        <w:t xml:space="preserve"> </w:t>
      </w:r>
      <w:r>
        <w:t>du</w:t>
      </w:r>
      <w:r>
        <w:rPr>
          <w:spacing w:val="2"/>
        </w:rPr>
        <w:t xml:space="preserve"> </w:t>
      </w:r>
      <w:r>
        <w:t>sous-traitant</w:t>
      </w:r>
      <w:r>
        <w:rPr>
          <w:spacing w:val="3"/>
        </w:rPr>
        <w:t xml:space="preserve"> </w:t>
      </w:r>
      <w:r>
        <w:t>sera</w:t>
      </w:r>
      <w:r>
        <w:rPr>
          <w:spacing w:val="5"/>
        </w:rPr>
        <w:t xml:space="preserve"> </w:t>
      </w:r>
      <w:r>
        <w:t>effectué</w:t>
      </w:r>
      <w:r>
        <w:rPr>
          <w:spacing w:val="3"/>
        </w:rPr>
        <w:t xml:space="preserve"> </w:t>
      </w:r>
      <w:r>
        <w:t>par</w:t>
      </w:r>
      <w:r>
        <w:rPr>
          <w:spacing w:val="5"/>
        </w:rPr>
        <w:t xml:space="preserve"> </w:t>
      </w:r>
      <w:r>
        <w:t>le</w:t>
      </w:r>
      <w:r>
        <w:rPr>
          <w:spacing w:val="8"/>
        </w:rPr>
        <w:t xml:space="preserve"> </w:t>
      </w:r>
      <w:r>
        <w:t>maître</w:t>
      </w:r>
      <w:r>
        <w:rPr>
          <w:spacing w:val="6"/>
        </w:rPr>
        <w:t xml:space="preserve"> </w:t>
      </w:r>
      <w:r>
        <w:t>d’ouvrage</w:t>
      </w:r>
      <w:r>
        <w:rPr>
          <w:spacing w:val="5"/>
        </w:rPr>
        <w:t xml:space="preserve"> </w:t>
      </w:r>
      <w:r>
        <w:t>sur</w:t>
      </w:r>
      <w:r>
        <w:rPr>
          <w:spacing w:val="4"/>
        </w:rPr>
        <w:t xml:space="preserve"> </w:t>
      </w:r>
      <w:r>
        <w:t>la</w:t>
      </w:r>
      <w:r>
        <w:rPr>
          <w:spacing w:val="5"/>
        </w:rPr>
        <w:t xml:space="preserve"> </w:t>
      </w:r>
      <w:r>
        <w:t>base</w:t>
      </w:r>
      <w:r>
        <w:rPr>
          <w:spacing w:val="5"/>
        </w:rPr>
        <w:t xml:space="preserve"> </w:t>
      </w:r>
      <w:r>
        <w:t>de</w:t>
      </w:r>
      <w:r>
        <w:rPr>
          <w:spacing w:val="5"/>
        </w:rPr>
        <w:t xml:space="preserve"> </w:t>
      </w:r>
      <w:r>
        <w:rPr>
          <w:spacing w:val="-2"/>
        </w:rPr>
        <w:t>l’acceptation</w:t>
      </w:r>
      <w:r w:rsidR="00741466">
        <w:t xml:space="preserve"> </w:t>
      </w:r>
      <w:r>
        <w:t>totale</w:t>
      </w:r>
      <w:r>
        <w:rPr>
          <w:spacing w:val="-7"/>
        </w:rPr>
        <w:t xml:space="preserve"> </w:t>
      </w:r>
      <w:r>
        <w:t>ou</w:t>
      </w:r>
      <w:r>
        <w:rPr>
          <w:spacing w:val="-7"/>
        </w:rPr>
        <w:t xml:space="preserve"> </w:t>
      </w:r>
      <w:r>
        <w:t>partielle</w:t>
      </w:r>
      <w:r>
        <w:rPr>
          <w:spacing w:val="-7"/>
        </w:rPr>
        <w:t xml:space="preserve"> </w:t>
      </w:r>
      <w:r>
        <w:t>des</w:t>
      </w:r>
      <w:r>
        <w:rPr>
          <w:spacing w:val="-5"/>
        </w:rPr>
        <w:t xml:space="preserve"> </w:t>
      </w:r>
      <w:r>
        <w:t>factures</w:t>
      </w:r>
      <w:r>
        <w:rPr>
          <w:spacing w:val="-6"/>
        </w:rPr>
        <w:t xml:space="preserve"> </w:t>
      </w:r>
      <w:r>
        <w:t>du</w:t>
      </w:r>
      <w:r>
        <w:rPr>
          <w:spacing w:val="-8"/>
        </w:rPr>
        <w:t xml:space="preserve"> </w:t>
      </w:r>
      <w:r>
        <w:t>sous-traitant</w:t>
      </w:r>
      <w:r>
        <w:rPr>
          <w:spacing w:val="-5"/>
        </w:rPr>
        <w:t xml:space="preserve"> </w:t>
      </w:r>
      <w:r>
        <w:t>par</w:t>
      </w:r>
      <w:r>
        <w:rPr>
          <w:spacing w:val="-4"/>
        </w:rPr>
        <w:t xml:space="preserve"> </w:t>
      </w:r>
      <w:r>
        <w:t>le</w:t>
      </w:r>
      <w:r>
        <w:rPr>
          <w:spacing w:val="-7"/>
        </w:rPr>
        <w:t xml:space="preserve"> </w:t>
      </w:r>
      <w:r>
        <w:rPr>
          <w:spacing w:val="-2"/>
        </w:rPr>
        <w:t>titulaire.</w:t>
      </w:r>
    </w:p>
    <w:p w:rsidR="00E11F6A" w:rsidRDefault="00716231">
      <w:pPr>
        <w:pStyle w:val="Corpsdetexte"/>
        <w:spacing w:before="121"/>
        <w:ind w:right="427"/>
        <w:jc w:val="both"/>
      </w:pPr>
      <w:r>
        <w:t>En</w:t>
      </w:r>
      <w:r>
        <w:rPr>
          <w:spacing w:val="-4"/>
        </w:rPr>
        <w:t xml:space="preserve"> </w:t>
      </w:r>
      <w:r>
        <w:t>l’absence</w:t>
      </w:r>
      <w:r>
        <w:rPr>
          <w:spacing w:val="-4"/>
        </w:rPr>
        <w:t xml:space="preserve"> </w:t>
      </w:r>
      <w:r>
        <w:t>de</w:t>
      </w:r>
      <w:r>
        <w:rPr>
          <w:spacing w:val="-7"/>
        </w:rPr>
        <w:t xml:space="preserve"> </w:t>
      </w:r>
      <w:r>
        <w:t>notification</w:t>
      </w:r>
      <w:r>
        <w:rPr>
          <w:spacing w:val="-5"/>
        </w:rPr>
        <w:t xml:space="preserve"> </w:t>
      </w:r>
      <w:r>
        <w:t>au</w:t>
      </w:r>
      <w:r>
        <w:rPr>
          <w:spacing w:val="-4"/>
        </w:rPr>
        <w:t xml:space="preserve"> </w:t>
      </w:r>
      <w:r>
        <w:t>maître</w:t>
      </w:r>
      <w:r>
        <w:rPr>
          <w:spacing w:val="-4"/>
        </w:rPr>
        <w:t xml:space="preserve"> </w:t>
      </w:r>
      <w:r>
        <w:t>d’ouvrage</w:t>
      </w:r>
      <w:r>
        <w:rPr>
          <w:spacing w:val="-3"/>
        </w:rPr>
        <w:t xml:space="preserve"> </w:t>
      </w:r>
      <w:r>
        <w:t>par</w:t>
      </w:r>
      <w:r>
        <w:rPr>
          <w:spacing w:val="-6"/>
        </w:rPr>
        <w:t xml:space="preserve"> </w:t>
      </w:r>
      <w:r>
        <w:t>le</w:t>
      </w:r>
      <w:r>
        <w:rPr>
          <w:spacing w:val="-4"/>
        </w:rPr>
        <w:t xml:space="preserve"> </w:t>
      </w:r>
      <w:r>
        <w:t>titulaire,</w:t>
      </w:r>
      <w:r>
        <w:rPr>
          <w:spacing w:val="-7"/>
        </w:rPr>
        <w:t xml:space="preserve"> </w:t>
      </w:r>
      <w:r>
        <w:t>dans</w:t>
      </w:r>
      <w:r>
        <w:rPr>
          <w:spacing w:val="-5"/>
        </w:rPr>
        <w:t xml:space="preserve"> </w:t>
      </w:r>
      <w:r>
        <w:t>les</w:t>
      </w:r>
      <w:r>
        <w:rPr>
          <w:spacing w:val="-6"/>
        </w:rPr>
        <w:t xml:space="preserve"> </w:t>
      </w:r>
      <w:r>
        <w:t>15</w:t>
      </w:r>
      <w:r>
        <w:rPr>
          <w:spacing w:val="-7"/>
        </w:rPr>
        <w:t xml:space="preserve"> </w:t>
      </w:r>
      <w:r>
        <w:t>jours</w:t>
      </w:r>
      <w:r>
        <w:rPr>
          <w:spacing w:val="-5"/>
        </w:rPr>
        <w:t xml:space="preserve"> </w:t>
      </w:r>
      <w:r>
        <w:t>de</w:t>
      </w:r>
      <w:r>
        <w:rPr>
          <w:spacing w:val="-7"/>
        </w:rPr>
        <w:t xml:space="preserve"> </w:t>
      </w:r>
      <w:r>
        <w:t>la</w:t>
      </w:r>
      <w:r>
        <w:rPr>
          <w:spacing w:val="-4"/>
        </w:rPr>
        <w:t xml:space="preserve"> </w:t>
      </w:r>
      <w:r>
        <w:t>demande</w:t>
      </w:r>
      <w:r>
        <w:rPr>
          <w:spacing w:val="-7"/>
        </w:rPr>
        <w:t xml:space="preserve"> </w:t>
      </w:r>
      <w:r>
        <w:t>de</w:t>
      </w:r>
      <w:r>
        <w:rPr>
          <w:spacing w:val="-7"/>
        </w:rPr>
        <w:t xml:space="preserve"> </w:t>
      </w:r>
      <w:r>
        <w:t>paiement adressée par le sous-traitant au titulaire, de son refus total ou partiel de la facture du sous-traitant, le maître d’ouvrage procèdera au paiement des factures sur la base de la demande qui lui aura été adressée par le sous-traitant dans les conditions prévues par le code de la commande publique.</w:t>
      </w:r>
    </w:p>
    <w:p w:rsidR="00E11F6A" w:rsidRDefault="00716231">
      <w:pPr>
        <w:pStyle w:val="Corpsdetexte"/>
        <w:spacing w:before="120"/>
        <w:ind w:right="435"/>
        <w:jc w:val="both"/>
      </w:pPr>
      <w:r>
        <w:t>Ces</w:t>
      </w:r>
      <w:r>
        <w:rPr>
          <w:spacing w:val="-8"/>
        </w:rPr>
        <w:t xml:space="preserve"> </w:t>
      </w:r>
      <w:r>
        <w:t>dispositions</w:t>
      </w:r>
      <w:r>
        <w:rPr>
          <w:spacing w:val="-8"/>
        </w:rPr>
        <w:t xml:space="preserve"> </w:t>
      </w:r>
      <w:r>
        <w:t>sont</w:t>
      </w:r>
      <w:r>
        <w:rPr>
          <w:spacing w:val="-9"/>
        </w:rPr>
        <w:t xml:space="preserve"> </w:t>
      </w:r>
      <w:r>
        <w:t>applicables</w:t>
      </w:r>
      <w:r>
        <w:rPr>
          <w:spacing w:val="-8"/>
        </w:rPr>
        <w:t xml:space="preserve"> </w:t>
      </w:r>
      <w:r>
        <w:t>aux</w:t>
      </w:r>
      <w:r>
        <w:rPr>
          <w:spacing w:val="-8"/>
        </w:rPr>
        <w:t xml:space="preserve"> </w:t>
      </w:r>
      <w:r>
        <w:t>demandes</w:t>
      </w:r>
      <w:r>
        <w:rPr>
          <w:spacing w:val="-8"/>
        </w:rPr>
        <w:t xml:space="preserve"> </w:t>
      </w:r>
      <w:r>
        <w:t>de</w:t>
      </w:r>
      <w:r>
        <w:rPr>
          <w:spacing w:val="-7"/>
        </w:rPr>
        <w:t xml:space="preserve"> </w:t>
      </w:r>
      <w:r>
        <w:t>paiement</w:t>
      </w:r>
      <w:r>
        <w:rPr>
          <w:spacing w:val="-9"/>
        </w:rPr>
        <w:t xml:space="preserve"> </w:t>
      </w:r>
      <w:r>
        <w:t>en</w:t>
      </w:r>
      <w:r>
        <w:rPr>
          <w:spacing w:val="-9"/>
        </w:rPr>
        <w:t xml:space="preserve"> </w:t>
      </w:r>
      <w:r>
        <w:t>cours</w:t>
      </w:r>
      <w:r>
        <w:rPr>
          <w:spacing w:val="-7"/>
        </w:rPr>
        <w:t xml:space="preserve"> </w:t>
      </w:r>
      <w:r>
        <w:t>de</w:t>
      </w:r>
      <w:r>
        <w:rPr>
          <w:spacing w:val="-9"/>
        </w:rPr>
        <w:t xml:space="preserve"> </w:t>
      </w:r>
      <w:r>
        <w:t>marché</w:t>
      </w:r>
      <w:r>
        <w:rPr>
          <w:spacing w:val="-7"/>
        </w:rPr>
        <w:t xml:space="preserve"> </w:t>
      </w:r>
      <w:r>
        <w:t>et</w:t>
      </w:r>
      <w:r>
        <w:rPr>
          <w:spacing w:val="-9"/>
        </w:rPr>
        <w:t xml:space="preserve"> </w:t>
      </w:r>
      <w:r>
        <w:t>pour</w:t>
      </w:r>
      <w:r>
        <w:rPr>
          <w:spacing w:val="-8"/>
        </w:rPr>
        <w:t xml:space="preserve"> </w:t>
      </w:r>
      <w:r>
        <w:t>solde</w:t>
      </w:r>
      <w:r>
        <w:rPr>
          <w:spacing w:val="-7"/>
        </w:rPr>
        <w:t xml:space="preserve"> </w:t>
      </w:r>
      <w:r>
        <w:t>du</w:t>
      </w:r>
      <w:r>
        <w:rPr>
          <w:spacing w:val="-9"/>
        </w:rPr>
        <w:t xml:space="preserve"> </w:t>
      </w:r>
      <w:r>
        <w:t>contrat</w:t>
      </w:r>
      <w:r>
        <w:rPr>
          <w:spacing w:val="-9"/>
        </w:rPr>
        <w:t xml:space="preserve"> </w:t>
      </w:r>
      <w:r>
        <w:t xml:space="preserve">de </w:t>
      </w:r>
      <w:r>
        <w:rPr>
          <w:spacing w:val="-2"/>
        </w:rPr>
        <w:t>sous-traitance.</w:t>
      </w:r>
    </w:p>
    <w:p w:rsidR="00E11F6A" w:rsidRDefault="00E11F6A">
      <w:pPr>
        <w:pStyle w:val="Corpsdetexte"/>
        <w:spacing w:before="131"/>
        <w:ind w:left="0"/>
      </w:pPr>
    </w:p>
    <w:p w:rsidR="00E11F6A" w:rsidRPr="001B619E" w:rsidRDefault="00716231">
      <w:pPr>
        <w:pStyle w:val="Titre2"/>
        <w:numPr>
          <w:ilvl w:val="1"/>
          <w:numId w:val="25"/>
        </w:numPr>
        <w:tabs>
          <w:tab w:val="left" w:pos="567"/>
        </w:tabs>
        <w:ind w:left="567" w:hanging="433"/>
        <w:rPr>
          <w:b/>
        </w:rPr>
      </w:pPr>
      <w:bookmarkStart w:id="26" w:name="_bookmark25"/>
      <w:bookmarkEnd w:id="26"/>
      <w:r w:rsidRPr="001B619E">
        <w:rPr>
          <w:b/>
          <w:color w:val="BE3E00"/>
        </w:rPr>
        <w:t>Délais</w:t>
      </w:r>
      <w:r w:rsidRPr="001B619E">
        <w:rPr>
          <w:b/>
          <w:color w:val="BE3E00"/>
          <w:spacing w:val="-3"/>
        </w:rPr>
        <w:t xml:space="preserve"> </w:t>
      </w:r>
      <w:r w:rsidRPr="001B619E">
        <w:rPr>
          <w:b/>
          <w:color w:val="BE3E00"/>
        </w:rPr>
        <w:t>de</w:t>
      </w:r>
      <w:r w:rsidRPr="001B619E">
        <w:rPr>
          <w:b/>
          <w:color w:val="BE3E00"/>
          <w:spacing w:val="-3"/>
        </w:rPr>
        <w:t xml:space="preserve"> </w:t>
      </w:r>
      <w:r w:rsidRPr="001B619E">
        <w:rPr>
          <w:b/>
          <w:color w:val="BE3E00"/>
        </w:rPr>
        <w:t>paiement</w:t>
      </w:r>
      <w:r w:rsidRPr="001B619E">
        <w:rPr>
          <w:b/>
          <w:color w:val="BE3E00"/>
          <w:spacing w:val="-5"/>
        </w:rPr>
        <w:t xml:space="preserve"> </w:t>
      </w:r>
      <w:r w:rsidRPr="001B619E">
        <w:rPr>
          <w:b/>
          <w:color w:val="BE3E00"/>
        </w:rPr>
        <w:t>et</w:t>
      </w:r>
      <w:r w:rsidRPr="001B619E">
        <w:rPr>
          <w:b/>
          <w:color w:val="BE3E00"/>
          <w:spacing w:val="-4"/>
        </w:rPr>
        <w:t xml:space="preserve"> </w:t>
      </w:r>
      <w:r w:rsidRPr="001B619E">
        <w:rPr>
          <w:b/>
          <w:color w:val="BE3E00"/>
        </w:rPr>
        <w:t>intérêts</w:t>
      </w:r>
      <w:r w:rsidRPr="001B619E">
        <w:rPr>
          <w:b/>
          <w:color w:val="BE3E00"/>
          <w:spacing w:val="-5"/>
        </w:rPr>
        <w:t xml:space="preserve"> </w:t>
      </w:r>
      <w:r w:rsidRPr="001B619E">
        <w:rPr>
          <w:b/>
          <w:color w:val="BE3E00"/>
          <w:spacing w:val="-2"/>
        </w:rPr>
        <w:t>moratoires</w:t>
      </w:r>
    </w:p>
    <w:p w:rsidR="00E11F6A" w:rsidRDefault="00716231">
      <w:pPr>
        <w:pStyle w:val="Corpsdetexte"/>
        <w:spacing w:before="118"/>
        <w:jc w:val="both"/>
      </w:pPr>
      <w:r>
        <w:t>Les</w:t>
      </w:r>
      <w:r>
        <w:rPr>
          <w:spacing w:val="-7"/>
        </w:rPr>
        <w:t xml:space="preserve"> </w:t>
      </w:r>
      <w:r>
        <w:t>paiements</w:t>
      </w:r>
      <w:r>
        <w:rPr>
          <w:spacing w:val="-7"/>
        </w:rPr>
        <w:t xml:space="preserve"> </w:t>
      </w:r>
      <w:r>
        <w:t>seront</w:t>
      </w:r>
      <w:r>
        <w:rPr>
          <w:spacing w:val="-7"/>
        </w:rPr>
        <w:t xml:space="preserve"> </w:t>
      </w:r>
      <w:r>
        <w:t>effectués</w:t>
      </w:r>
      <w:r>
        <w:rPr>
          <w:spacing w:val="-7"/>
        </w:rPr>
        <w:t xml:space="preserve"> </w:t>
      </w:r>
      <w:r>
        <w:t>dans</w:t>
      </w:r>
      <w:r>
        <w:rPr>
          <w:spacing w:val="-6"/>
        </w:rPr>
        <w:t xml:space="preserve"> </w:t>
      </w:r>
      <w:r>
        <w:t>les</w:t>
      </w:r>
      <w:r>
        <w:rPr>
          <w:spacing w:val="-7"/>
        </w:rPr>
        <w:t xml:space="preserve"> </w:t>
      </w:r>
      <w:r>
        <w:t>conditions</w:t>
      </w:r>
      <w:r>
        <w:rPr>
          <w:spacing w:val="-7"/>
        </w:rPr>
        <w:t xml:space="preserve"> </w:t>
      </w:r>
      <w:r>
        <w:t>fixées</w:t>
      </w:r>
      <w:r>
        <w:rPr>
          <w:spacing w:val="-6"/>
        </w:rPr>
        <w:t xml:space="preserve"> </w:t>
      </w:r>
      <w:r>
        <w:t>à</w:t>
      </w:r>
      <w:r>
        <w:rPr>
          <w:spacing w:val="-6"/>
        </w:rPr>
        <w:t xml:space="preserve"> </w:t>
      </w:r>
      <w:r>
        <w:t>l’acte</w:t>
      </w:r>
      <w:r>
        <w:rPr>
          <w:spacing w:val="-8"/>
        </w:rPr>
        <w:t xml:space="preserve"> </w:t>
      </w:r>
      <w:r>
        <w:rPr>
          <w:spacing w:val="-2"/>
        </w:rPr>
        <w:t>d’engagement.</w:t>
      </w:r>
    </w:p>
    <w:p w:rsidR="00E11F6A" w:rsidRDefault="00716231">
      <w:pPr>
        <w:pStyle w:val="Corpsdetexte"/>
        <w:spacing w:before="121"/>
        <w:ind w:right="429"/>
        <w:jc w:val="both"/>
      </w:pPr>
      <w:r>
        <w:t>Le</w:t>
      </w:r>
      <w:r>
        <w:rPr>
          <w:spacing w:val="-5"/>
        </w:rPr>
        <w:t xml:space="preserve"> </w:t>
      </w:r>
      <w:r>
        <w:t>défaut</w:t>
      </w:r>
      <w:r>
        <w:rPr>
          <w:spacing w:val="-4"/>
        </w:rPr>
        <w:t xml:space="preserve"> </w:t>
      </w:r>
      <w:r>
        <w:t>de</w:t>
      </w:r>
      <w:r>
        <w:rPr>
          <w:spacing w:val="-4"/>
        </w:rPr>
        <w:t xml:space="preserve"> </w:t>
      </w:r>
      <w:r>
        <w:t>paiement</w:t>
      </w:r>
      <w:r>
        <w:rPr>
          <w:spacing w:val="-4"/>
        </w:rPr>
        <w:t xml:space="preserve"> </w:t>
      </w:r>
      <w:r>
        <w:t>des</w:t>
      </w:r>
      <w:r>
        <w:rPr>
          <w:spacing w:val="-1"/>
        </w:rPr>
        <w:t xml:space="preserve"> </w:t>
      </w:r>
      <w:r>
        <w:t>avances,</w:t>
      </w:r>
      <w:r>
        <w:rPr>
          <w:spacing w:val="-4"/>
        </w:rPr>
        <w:t xml:space="preserve"> </w:t>
      </w:r>
      <w:r>
        <w:t>des</w:t>
      </w:r>
      <w:r>
        <w:rPr>
          <w:spacing w:val="-3"/>
        </w:rPr>
        <w:t xml:space="preserve"> </w:t>
      </w:r>
      <w:r>
        <w:t>acomptes</w:t>
      </w:r>
      <w:r>
        <w:rPr>
          <w:spacing w:val="-3"/>
        </w:rPr>
        <w:t xml:space="preserve"> </w:t>
      </w:r>
      <w:r>
        <w:t>ou</w:t>
      </w:r>
      <w:r>
        <w:rPr>
          <w:spacing w:val="-3"/>
        </w:rPr>
        <w:t xml:space="preserve"> </w:t>
      </w:r>
      <w:r>
        <w:t>du</w:t>
      </w:r>
      <w:r>
        <w:rPr>
          <w:spacing w:val="-5"/>
        </w:rPr>
        <w:t xml:space="preserve"> </w:t>
      </w:r>
      <w:r>
        <w:t>solde</w:t>
      </w:r>
      <w:r>
        <w:rPr>
          <w:spacing w:val="-4"/>
        </w:rPr>
        <w:t xml:space="preserve"> </w:t>
      </w:r>
      <w:r>
        <w:t>dans</w:t>
      </w:r>
      <w:r>
        <w:rPr>
          <w:spacing w:val="-3"/>
        </w:rPr>
        <w:t xml:space="preserve"> </w:t>
      </w:r>
      <w:r>
        <w:t>le</w:t>
      </w:r>
      <w:r>
        <w:rPr>
          <w:spacing w:val="-2"/>
        </w:rPr>
        <w:t xml:space="preserve"> </w:t>
      </w:r>
      <w:r>
        <w:t>délai</w:t>
      </w:r>
      <w:r>
        <w:rPr>
          <w:spacing w:val="-5"/>
        </w:rPr>
        <w:t xml:space="preserve"> </w:t>
      </w:r>
      <w:r>
        <w:t>fixé</w:t>
      </w:r>
      <w:r>
        <w:rPr>
          <w:spacing w:val="-4"/>
        </w:rPr>
        <w:t xml:space="preserve"> </w:t>
      </w:r>
      <w:r>
        <w:t>par</w:t>
      </w:r>
      <w:r>
        <w:rPr>
          <w:spacing w:val="-4"/>
        </w:rPr>
        <w:t xml:space="preserve"> </w:t>
      </w:r>
      <w:r>
        <w:t>le</w:t>
      </w:r>
      <w:r>
        <w:rPr>
          <w:spacing w:val="-4"/>
        </w:rPr>
        <w:t xml:space="preserve"> </w:t>
      </w:r>
      <w:r>
        <w:t>marché</w:t>
      </w:r>
      <w:r>
        <w:rPr>
          <w:spacing w:val="-4"/>
        </w:rPr>
        <w:t xml:space="preserve"> </w:t>
      </w:r>
      <w:r>
        <w:t>donne</w:t>
      </w:r>
      <w:r>
        <w:rPr>
          <w:spacing w:val="-5"/>
        </w:rPr>
        <w:t xml:space="preserve"> </w:t>
      </w:r>
      <w:r>
        <w:t>droit</w:t>
      </w:r>
      <w:r>
        <w:rPr>
          <w:spacing w:val="-4"/>
        </w:rPr>
        <w:t xml:space="preserve"> </w:t>
      </w:r>
      <w:r>
        <w:t>à des intérêts moratoires, calculés depuis l'expiration dudit délai jusqu'au jour du paiement inclus.</w:t>
      </w:r>
    </w:p>
    <w:p w:rsidR="00E11F6A" w:rsidRDefault="00716231">
      <w:pPr>
        <w:pStyle w:val="Corpsdetexte"/>
        <w:spacing w:before="121"/>
        <w:ind w:right="429"/>
        <w:jc w:val="both"/>
      </w:pPr>
      <w:r>
        <w:t>Le taux des intérêts moratoires applicables en cas de dépassement du délai maximum de paiement est égal au taux d'</w:t>
      </w:r>
      <w:r w:rsidR="001B619E">
        <w:t>intérêt appliqué par la Banque C</w:t>
      </w:r>
      <w:r>
        <w:t xml:space="preserve">entrale </w:t>
      </w:r>
      <w:r w:rsidR="001B619E">
        <w:t>E</w:t>
      </w:r>
      <w:r>
        <w:t>uropéenne à ses opérations principales de refinancement les plus récentes en vigueur au premier jour du semestre de l'année civile au cours duquel les intérêts moratoires ont commencé à courir, majoré de huit points de pourcentage.</w:t>
      </w:r>
    </w:p>
    <w:p w:rsidR="00E11F6A" w:rsidRDefault="00716231">
      <w:pPr>
        <w:pStyle w:val="Corpsdetexte"/>
        <w:spacing w:before="120"/>
        <w:jc w:val="both"/>
      </w:pPr>
      <w:r>
        <w:t>La</w:t>
      </w:r>
      <w:r>
        <w:rPr>
          <w:spacing w:val="-8"/>
        </w:rPr>
        <w:t xml:space="preserve"> </w:t>
      </w:r>
      <w:r>
        <w:t>formule</w:t>
      </w:r>
      <w:r>
        <w:rPr>
          <w:spacing w:val="-6"/>
        </w:rPr>
        <w:t xml:space="preserve"> </w:t>
      </w:r>
      <w:r>
        <w:t>de</w:t>
      </w:r>
      <w:r>
        <w:rPr>
          <w:spacing w:val="-7"/>
        </w:rPr>
        <w:t xml:space="preserve"> </w:t>
      </w:r>
      <w:r>
        <w:t>calcul</w:t>
      </w:r>
      <w:r>
        <w:rPr>
          <w:spacing w:val="-7"/>
        </w:rPr>
        <w:t xml:space="preserve"> </w:t>
      </w:r>
      <w:r>
        <w:t>des</w:t>
      </w:r>
      <w:r>
        <w:rPr>
          <w:spacing w:val="-6"/>
        </w:rPr>
        <w:t xml:space="preserve"> </w:t>
      </w:r>
      <w:r>
        <w:t>intérêts</w:t>
      </w:r>
      <w:r>
        <w:rPr>
          <w:spacing w:val="-6"/>
        </w:rPr>
        <w:t xml:space="preserve"> </w:t>
      </w:r>
      <w:r>
        <w:t>moratoires</w:t>
      </w:r>
      <w:r>
        <w:rPr>
          <w:spacing w:val="-4"/>
        </w:rPr>
        <w:t xml:space="preserve"> </w:t>
      </w:r>
      <w:r>
        <w:t>est</w:t>
      </w:r>
      <w:r>
        <w:rPr>
          <w:spacing w:val="-6"/>
        </w:rPr>
        <w:t xml:space="preserve"> </w:t>
      </w:r>
      <w:r>
        <w:t>la</w:t>
      </w:r>
      <w:r>
        <w:rPr>
          <w:spacing w:val="-5"/>
        </w:rPr>
        <w:t xml:space="preserve"> </w:t>
      </w:r>
      <w:r>
        <w:t>suivante</w:t>
      </w:r>
      <w:r>
        <w:rPr>
          <w:spacing w:val="-5"/>
        </w:rPr>
        <w:t xml:space="preserve"> </w:t>
      </w:r>
      <w:r>
        <w:rPr>
          <w:spacing w:val="-10"/>
        </w:rPr>
        <w:t>:</w:t>
      </w:r>
    </w:p>
    <w:p w:rsidR="00E11F6A" w:rsidRDefault="00716231">
      <w:pPr>
        <w:pStyle w:val="Titre3"/>
        <w:spacing w:before="120"/>
        <w:ind w:left="139" w:right="427"/>
        <w:jc w:val="center"/>
      </w:pPr>
      <w:r>
        <w:t>IM</w:t>
      </w:r>
      <w:r>
        <w:rPr>
          <w:spacing w:val="-4"/>
        </w:rPr>
        <w:t xml:space="preserve"> </w:t>
      </w:r>
      <w:r>
        <w:t>=</w:t>
      </w:r>
      <w:r>
        <w:rPr>
          <w:spacing w:val="-3"/>
        </w:rPr>
        <w:t xml:space="preserve"> </w:t>
      </w:r>
      <w:r>
        <w:t>M</w:t>
      </w:r>
      <w:r>
        <w:rPr>
          <w:spacing w:val="-4"/>
        </w:rPr>
        <w:t xml:space="preserve"> </w:t>
      </w:r>
      <w:r>
        <w:t>x</w:t>
      </w:r>
      <w:r>
        <w:rPr>
          <w:spacing w:val="-2"/>
        </w:rPr>
        <w:t xml:space="preserve"> </w:t>
      </w:r>
      <w:r>
        <w:t>J/365</w:t>
      </w:r>
      <w:r>
        <w:rPr>
          <w:spacing w:val="-3"/>
        </w:rPr>
        <w:t xml:space="preserve"> </w:t>
      </w:r>
      <w:r>
        <w:t>x</w:t>
      </w:r>
      <w:r>
        <w:rPr>
          <w:spacing w:val="-4"/>
        </w:rPr>
        <w:t xml:space="preserve"> </w:t>
      </w:r>
      <w:r>
        <w:t>Taux</w:t>
      </w:r>
      <w:r>
        <w:rPr>
          <w:spacing w:val="-1"/>
        </w:rPr>
        <w:t xml:space="preserve"> </w:t>
      </w:r>
      <w:r>
        <w:rPr>
          <w:spacing w:val="-7"/>
        </w:rPr>
        <w:t>IM</w:t>
      </w:r>
    </w:p>
    <w:p w:rsidR="00E11F6A" w:rsidRDefault="00716231">
      <w:pPr>
        <w:pStyle w:val="Corpsdetexte"/>
        <w:spacing w:before="120"/>
        <w:jc w:val="both"/>
      </w:pPr>
      <w:r>
        <w:t>M</w:t>
      </w:r>
      <w:r>
        <w:rPr>
          <w:spacing w:val="-8"/>
        </w:rPr>
        <w:t xml:space="preserve"> </w:t>
      </w:r>
      <w:r>
        <w:t>=</w:t>
      </w:r>
      <w:r>
        <w:rPr>
          <w:spacing w:val="-4"/>
        </w:rPr>
        <w:t xml:space="preserve"> </w:t>
      </w:r>
      <w:r>
        <w:t>montant</w:t>
      </w:r>
      <w:r>
        <w:rPr>
          <w:spacing w:val="-6"/>
        </w:rPr>
        <w:t xml:space="preserve"> </w:t>
      </w:r>
      <w:r>
        <w:t>de</w:t>
      </w:r>
      <w:r>
        <w:rPr>
          <w:spacing w:val="-4"/>
        </w:rPr>
        <w:t xml:space="preserve"> </w:t>
      </w:r>
      <w:r>
        <w:t>l'acompte</w:t>
      </w:r>
      <w:r>
        <w:rPr>
          <w:spacing w:val="-3"/>
        </w:rPr>
        <w:t xml:space="preserve"> </w:t>
      </w:r>
      <w:r>
        <w:t>en</w:t>
      </w:r>
      <w:r>
        <w:rPr>
          <w:spacing w:val="-6"/>
        </w:rPr>
        <w:t xml:space="preserve"> </w:t>
      </w:r>
      <w:r>
        <w:rPr>
          <w:spacing w:val="-5"/>
        </w:rPr>
        <w:t>TTC</w:t>
      </w:r>
    </w:p>
    <w:p w:rsidR="00E11F6A" w:rsidRDefault="00716231">
      <w:pPr>
        <w:pStyle w:val="Corpsdetexte"/>
        <w:spacing w:before="121" w:line="364" w:lineRule="auto"/>
        <w:ind w:right="883"/>
        <w:jc w:val="both"/>
      </w:pPr>
      <w:r>
        <w:t>J</w:t>
      </w:r>
      <w:r>
        <w:rPr>
          <w:spacing w:val="-2"/>
        </w:rPr>
        <w:t xml:space="preserve"> </w:t>
      </w:r>
      <w:r>
        <w:t>=</w:t>
      </w:r>
      <w:r>
        <w:rPr>
          <w:spacing w:val="-2"/>
        </w:rPr>
        <w:t xml:space="preserve"> </w:t>
      </w:r>
      <w:r>
        <w:t>nombre</w:t>
      </w:r>
      <w:r>
        <w:rPr>
          <w:spacing w:val="-1"/>
        </w:rPr>
        <w:t xml:space="preserve"> </w:t>
      </w:r>
      <w:r>
        <w:t>de</w:t>
      </w:r>
      <w:r>
        <w:rPr>
          <w:spacing w:val="-4"/>
        </w:rPr>
        <w:t xml:space="preserve"> </w:t>
      </w:r>
      <w:r>
        <w:t>jours</w:t>
      </w:r>
      <w:r>
        <w:rPr>
          <w:spacing w:val="-2"/>
        </w:rPr>
        <w:t xml:space="preserve"> </w:t>
      </w:r>
      <w:r>
        <w:t>calendaires</w:t>
      </w:r>
      <w:r>
        <w:rPr>
          <w:spacing w:val="-2"/>
        </w:rPr>
        <w:t xml:space="preserve"> </w:t>
      </w:r>
      <w:r>
        <w:t>de</w:t>
      </w:r>
      <w:r>
        <w:rPr>
          <w:spacing w:val="-1"/>
        </w:rPr>
        <w:t xml:space="preserve"> </w:t>
      </w:r>
      <w:r>
        <w:t>retard</w:t>
      </w:r>
      <w:r>
        <w:rPr>
          <w:spacing w:val="-1"/>
        </w:rPr>
        <w:t xml:space="preserve"> </w:t>
      </w:r>
      <w:r>
        <w:t>entre</w:t>
      </w:r>
      <w:r>
        <w:rPr>
          <w:spacing w:val="-1"/>
        </w:rPr>
        <w:t xml:space="preserve"> </w:t>
      </w:r>
      <w:r>
        <w:t>la</w:t>
      </w:r>
      <w:r>
        <w:rPr>
          <w:spacing w:val="-1"/>
        </w:rPr>
        <w:t xml:space="preserve"> </w:t>
      </w:r>
      <w:r>
        <w:t>date</w:t>
      </w:r>
      <w:r>
        <w:rPr>
          <w:spacing w:val="-3"/>
        </w:rPr>
        <w:t xml:space="preserve"> </w:t>
      </w:r>
      <w:r>
        <w:t>limite</w:t>
      </w:r>
      <w:r>
        <w:rPr>
          <w:spacing w:val="-4"/>
        </w:rPr>
        <w:t xml:space="preserve"> </w:t>
      </w:r>
      <w:r>
        <w:t>de</w:t>
      </w:r>
      <w:r>
        <w:rPr>
          <w:spacing w:val="-3"/>
        </w:rPr>
        <w:t xml:space="preserve"> </w:t>
      </w:r>
      <w:r>
        <w:t>paiement</w:t>
      </w:r>
      <w:r>
        <w:rPr>
          <w:spacing w:val="-3"/>
        </w:rPr>
        <w:t xml:space="preserve"> </w:t>
      </w:r>
      <w:r>
        <w:t>et</w:t>
      </w:r>
      <w:r>
        <w:rPr>
          <w:spacing w:val="-1"/>
        </w:rPr>
        <w:t xml:space="preserve"> </w:t>
      </w:r>
      <w:r>
        <w:t>la</w:t>
      </w:r>
      <w:r>
        <w:rPr>
          <w:spacing w:val="-3"/>
        </w:rPr>
        <w:t xml:space="preserve"> </w:t>
      </w:r>
      <w:r>
        <w:t>date</w:t>
      </w:r>
      <w:r>
        <w:rPr>
          <w:spacing w:val="-4"/>
        </w:rPr>
        <w:t xml:space="preserve"> </w:t>
      </w:r>
      <w:r>
        <w:t>réelle</w:t>
      </w:r>
      <w:r>
        <w:rPr>
          <w:spacing w:val="-3"/>
        </w:rPr>
        <w:t xml:space="preserve"> </w:t>
      </w:r>
      <w:r>
        <w:t>de</w:t>
      </w:r>
      <w:r>
        <w:rPr>
          <w:spacing w:val="-3"/>
        </w:rPr>
        <w:t xml:space="preserve"> </w:t>
      </w:r>
      <w:r>
        <w:t>paiement. 365 = nombre de jours calendaires de l'année civile</w:t>
      </w:r>
    </w:p>
    <w:p w:rsidR="00E11F6A" w:rsidRDefault="00716231">
      <w:pPr>
        <w:pStyle w:val="Corpsdetexte"/>
        <w:ind w:right="422"/>
        <w:jc w:val="both"/>
      </w:pPr>
      <w:r>
        <w:t>En cas de retard de paiement, le maître d’ouvrage sera de plein droit débiteur auprès du titulaire du marché de</w:t>
      </w:r>
      <w:r>
        <w:rPr>
          <w:spacing w:val="-3"/>
        </w:rPr>
        <w:t xml:space="preserve"> </w:t>
      </w:r>
      <w:r>
        <w:t>l’indemnité</w:t>
      </w:r>
      <w:r>
        <w:rPr>
          <w:spacing w:val="-4"/>
        </w:rPr>
        <w:t xml:space="preserve"> </w:t>
      </w:r>
      <w:r>
        <w:t>forfaitaire</w:t>
      </w:r>
      <w:r>
        <w:rPr>
          <w:spacing w:val="-2"/>
        </w:rPr>
        <w:t xml:space="preserve"> </w:t>
      </w:r>
      <w:r>
        <w:t>pour</w:t>
      </w:r>
      <w:r>
        <w:rPr>
          <w:spacing w:val="-4"/>
        </w:rPr>
        <w:t xml:space="preserve"> </w:t>
      </w:r>
      <w:r>
        <w:t>frais de</w:t>
      </w:r>
      <w:r>
        <w:rPr>
          <w:spacing w:val="-2"/>
        </w:rPr>
        <w:t xml:space="preserve"> </w:t>
      </w:r>
      <w:r>
        <w:t>recouvrement,</w:t>
      </w:r>
      <w:r>
        <w:rPr>
          <w:spacing w:val="-2"/>
        </w:rPr>
        <w:t xml:space="preserve"> </w:t>
      </w:r>
      <w:r>
        <w:t>conformément</w:t>
      </w:r>
      <w:r>
        <w:rPr>
          <w:spacing w:val="-2"/>
        </w:rPr>
        <w:t xml:space="preserve"> </w:t>
      </w:r>
      <w:r>
        <w:t>aux</w:t>
      </w:r>
      <w:r>
        <w:rPr>
          <w:spacing w:val="-1"/>
        </w:rPr>
        <w:t xml:space="preserve"> </w:t>
      </w:r>
      <w:r>
        <w:t>dispositions</w:t>
      </w:r>
      <w:r>
        <w:rPr>
          <w:spacing w:val="-3"/>
        </w:rPr>
        <w:t xml:space="preserve"> </w:t>
      </w:r>
      <w:r>
        <w:t>de</w:t>
      </w:r>
      <w:r>
        <w:rPr>
          <w:spacing w:val="-2"/>
        </w:rPr>
        <w:t xml:space="preserve"> </w:t>
      </w:r>
      <w:r>
        <w:t>l’article</w:t>
      </w:r>
      <w:r>
        <w:rPr>
          <w:spacing w:val="-2"/>
        </w:rPr>
        <w:t xml:space="preserve"> </w:t>
      </w:r>
      <w:r>
        <w:t>L.</w:t>
      </w:r>
      <w:r w:rsidR="001B619E">
        <w:t xml:space="preserve"> </w:t>
      </w:r>
      <w:r>
        <w:t>2192-13</w:t>
      </w:r>
      <w:r>
        <w:rPr>
          <w:spacing w:val="-3"/>
        </w:rPr>
        <w:t xml:space="preserve"> </w:t>
      </w:r>
      <w:r w:rsidR="001B619E">
        <w:t>du C</w:t>
      </w:r>
      <w:r>
        <w:t>ode de la commande publique.</w:t>
      </w:r>
    </w:p>
    <w:p w:rsidR="00E11F6A" w:rsidRDefault="00716231" w:rsidP="001B619E">
      <w:pPr>
        <w:pStyle w:val="Corpsdetexte"/>
        <w:spacing w:before="74"/>
        <w:ind w:right="429"/>
        <w:jc w:val="both"/>
      </w:pPr>
      <w:r>
        <w:t>En</w:t>
      </w:r>
      <w:r>
        <w:rPr>
          <w:spacing w:val="-5"/>
        </w:rPr>
        <w:t xml:space="preserve"> </w:t>
      </w:r>
      <w:r>
        <w:t>cas</w:t>
      </w:r>
      <w:r>
        <w:rPr>
          <w:spacing w:val="-2"/>
        </w:rPr>
        <w:t xml:space="preserve"> </w:t>
      </w:r>
      <w:r>
        <w:t>de</w:t>
      </w:r>
      <w:r>
        <w:rPr>
          <w:spacing w:val="-6"/>
        </w:rPr>
        <w:t xml:space="preserve"> </w:t>
      </w:r>
      <w:r>
        <w:t>retard</w:t>
      </w:r>
      <w:r>
        <w:rPr>
          <w:spacing w:val="-4"/>
        </w:rPr>
        <w:t xml:space="preserve"> </w:t>
      </w:r>
      <w:r>
        <w:t>de</w:t>
      </w:r>
      <w:r>
        <w:rPr>
          <w:spacing w:val="-5"/>
        </w:rPr>
        <w:t xml:space="preserve"> </w:t>
      </w:r>
      <w:r>
        <w:t>paiement,</w:t>
      </w:r>
      <w:r>
        <w:rPr>
          <w:spacing w:val="-3"/>
        </w:rPr>
        <w:t xml:space="preserve"> </w:t>
      </w:r>
      <w:r>
        <w:t>le</w:t>
      </w:r>
      <w:r>
        <w:rPr>
          <w:spacing w:val="-3"/>
        </w:rPr>
        <w:t xml:space="preserve"> </w:t>
      </w:r>
      <w:r>
        <w:t>titulaire</w:t>
      </w:r>
      <w:r>
        <w:rPr>
          <w:spacing w:val="-3"/>
        </w:rPr>
        <w:t xml:space="preserve"> </w:t>
      </w:r>
      <w:r>
        <w:t>a</w:t>
      </w:r>
      <w:r>
        <w:rPr>
          <w:spacing w:val="-5"/>
        </w:rPr>
        <w:t xml:space="preserve"> </w:t>
      </w:r>
      <w:r>
        <w:t>droit</w:t>
      </w:r>
      <w:r>
        <w:rPr>
          <w:spacing w:val="-2"/>
        </w:rPr>
        <w:t xml:space="preserve"> </w:t>
      </w:r>
      <w:r>
        <w:t>au</w:t>
      </w:r>
      <w:r>
        <w:rPr>
          <w:spacing w:val="-5"/>
        </w:rPr>
        <w:t xml:space="preserve"> </w:t>
      </w:r>
      <w:r>
        <w:t>versement</w:t>
      </w:r>
      <w:r>
        <w:rPr>
          <w:spacing w:val="-2"/>
        </w:rPr>
        <w:t xml:space="preserve"> </w:t>
      </w:r>
      <w:r>
        <w:t>d'intérêts</w:t>
      </w:r>
      <w:r>
        <w:rPr>
          <w:spacing w:val="-1"/>
        </w:rPr>
        <w:t xml:space="preserve"> </w:t>
      </w:r>
      <w:r>
        <w:t>moratoires,</w:t>
      </w:r>
      <w:r>
        <w:rPr>
          <w:spacing w:val="-5"/>
        </w:rPr>
        <w:t xml:space="preserve"> </w:t>
      </w:r>
      <w:r>
        <w:t>ainsi</w:t>
      </w:r>
      <w:r>
        <w:rPr>
          <w:spacing w:val="-6"/>
        </w:rPr>
        <w:t xml:space="preserve"> </w:t>
      </w:r>
      <w:r>
        <w:t>qu'à</w:t>
      </w:r>
      <w:r>
        <w:rPr>
          <w:spacing w:val="-2"/>
        </w:rPr>
        <w:t xml:space="preserve"> </w:t>
      </w:r>
      <w:r>
        <w:t>une</w:t>
      </w:r>
      <w:r>
        <w:rPr>
          <w:spacing w:val="-3"/>
        </w:rPr>
        <w:t xml:space="preserve"> </w:t>
      </w:r>
      <w:r>
        <w:rPr>
          <w:spacing w:val="-2"/>
        </w:rPr>
        <w:t>indemnité</w:t>
      </w:r>
      <w:r w:rsidR="001B619E">
        <w:t xml:space="preserve"> </w:t>
      </w:r>
      <w:r>
        <w:t>forfaitaire</w:t>
      </w:r>
      <w:r>
        <w:rPr>
          <w:spacing w:val="-6"/>
        </w:rPr>
        <w:t xml:space="preserve"> </w:t>
      </w:r>
      <w:r>
        <w:t>pour</w:t>
      </w:r>
      <w:r>
        <w:rPr>
          <w:spacing w:val="-8"/>
        </w:rPr>
        <w:t xml:space="preserve"> </w:t>
      </w:r>
      <w:r>
        <w:t>frais</w:t>
      </w:r>
      <w:r>
        <w:rPr>
          <w:spacing w:val="-6"/>
        </w:rPr>
        <w:t xml:space="preserve"> </w:t>
      </w:r>
      <w:r>
        <w:t>de</w:t>
      </w:r>
      <w:r>
        <w:rPr>
          <w:spacing w:val="-8"/>
        </w:rPr>
        <w:t xml:space="preserve"> </w:t>
      </w:r>
      <w:r>
        <w:t>recouvrement</w:t>
      </w:r>
      <w:r>
        <w:rPr>
          <w:spacing w:val="-5"/>
        </w:rPr>
        <w:t xml:space="preserve"> </w:t>
      </w:r>
      <w:r>
        <w:t>d'un</w:t>
      </w:r>
      <w:r>
        <w:rPr>
          <w:spacing w:val="-8"/>
        </w:rPr>
        <w:t xml:space="preserve"> </w:t>
      </w:r>
      <w:r>
        <w:t>montant</w:t>
      </w:r>
      <w:r>
        <w:rPr>
          <w:spacing w:val="-7"/>
        </w:rPr>
        <w:t xml:space="preserve"> </w:t>
      </w:r>
      <w:r>
        <w:t>de</w:t>
      </w:r>
      <w:r>
        <w:rPr>
          <w:spacing w:val="-6"/>
        </w:rPr>
        <w:t xml:space="preserve"> </w:t>
      </w:r>
      <w:r>
        <w:t>40</w:t>
      </w:r>
      <w:r>
        <w:rPr>
          <w:spacing w:val="-8"/>
        </w:rPr>
        <w:t xml:space="preserve"> </w:t>
      </w:r>
      <w:r>
        <w:rPr>
          <w:spacing w:val="-5"/>
        </w:rPr>
        <w:t>€.</w:t>
      </w:r>
    </w:p>
    <w:p w:rsidR="00E11F6A" w:rsidRDefault="00716231">
      <w:pPr>
        <w:pStyle w:val="Corpsdetexte"/>
        <w:spacing w:before="121"/>
        <w:ind w:right="430"/>
        <w:jc w:val="both"/>
      </w:pPr>
      <w:r>
        <w:t>En cas de contestation sur le montant des sommes dues au titulaire, le maître d’ouvrage règle les sommes qu’il a admises. Après résolution du désaccord, il procède, le cas échéant, au paiement d’un complément majoré, s’il y a lieu, des intérêts moratoires courant à compter de la date de la demande de paiement partiel définitif présentée par le titulaire.</w:t>
      </w:r>
    </w:p>
    <w:p w:rsidR="00E11F6A" w:rsidRDefault="00E11F6A">
      <w:pPr>
        <w:pStyle w:val="Corpsdetexte"/>
        <w:spacing w:before="129"/>
        <w:ind w:left="0"/>
      </w:pPr>
    </w:p>
    <w:p w:rsidR="00E11F6A" w:rsidRPr="001B619E" w:rsidRDefault="00716231">
      <w:pPr>
        <w:pStyle w:val="Titre2"/>
        <w:numPr>
          <w:ilvl w:val="1"/>
          <w:numId w:val="25"/>
        </w:numPr>
        <w:tabs>
          <w:tab w:val="left" w:pos="567"/>
        </w:tabs>
        <w:spacing w:before="1"/>
        <w:ind w:left="567" w:hanging="433"/>
        <w:rPr>
          <w:b/>
        </w:rPr>
      </w:pPr>
      <w:bookmarkStart w:id="27" w:name="_bookmark26"/>
      <w:bookmarkEnd w:id="27"/>
      <w:r w:rsidRPr="001B619E">
        <w:rPr>
          <w:b/>
          <w:color w:val="BE3E00"/>
        </w:rPr>
        <w:t>Acomptes</w:t>
      </w:r>
      <w:r w:rsidRPr="001B619E">
        <w:rPr>
          <w:b/>
          <w:color w:val="BE3E00"/>
          <w:spacing w:val="-5"/>
        </w:rPr>
        <w:t xml:space="preserve"> </w:t>
      </w:r>
      <w:r w:rsidRPr="001B619E">
        <w:rPr>
          <w:b/>
          <w:color w:val="BE3E00"/>
        </w:rPr>
        <w:t>sur</w:t>
      </w:r>
      <w:r w:rsidRPr="001B619E">
        <w:rPr>
          <w:b/>
          <w:color w:val="BE3E00"/>
          <w:spacing w:val="-1"/>
        </w:rPr>
        <w:t xml:space="preserve"> </w:t>
      </w:r>
      <w:r w:rsidRPr="001B619E">
        <w:rPr>
          <w:b/>
          <w:color w:val="BE3E00"/>
          <w:spacing w:val="-2"/>
        </w:rPr>
        <w:t>approvisionnements</w:t>
      </w:r>
    </w:p>
    <w:p w:rsidR="00E11F6A" w:rsidRDefault="00716231">
      <w:pPr>
        <w:pStyle w:val="Corpsdetexte"/>
        <w:spacing w:before="121"/>
        <w:jc w:val="both"/>
      </w:pPr>
      <w:r>
        <w:t>Sans</w:t>
      </w:r>
      <w:r>
        <w:rPr>
          <w:spacing w:val="-8"/>
        </w:rPr>
        <w:t xml:space="preserve"> </w:t>
      </w:r>
      <w:r>
        <w:rPr>
          <w:spacing w:val="-2"/>
        </w:rPr>
        <w:t>objet</w:t>
      </w:r>
      <w:r w:rsidR="001B619E">
        <w:rPr>
          <w:spacing w:val="-2"/>
        </w:rPr>
        <w:t>.</w:t>
      </w:r>
    </w:p>
    <w:p w:rsidR="00E11F6A" w:rsidRDefault="00E11F6A">
      <w:pPr>
        <w:pStyle w:val="Corpsdetexte"/>
        <w:ind w:left="0"/>
      </w:pPr>
    </w:p>
    <w:p w:rsidR="00E11F6A" w:rsidRDefault="00E11F6A">
      <w:pPr>
        <w:pStyle w:val="Corpsdetexte"/>
        <w:spacing w:before="57"/>
        <w:ind w:left="0"/>
      </w:pPr>
    </w:p>
    <w:p w:rsidR="00E11F6A" w:rsidRDefault="00716231">
      <w:pPr>
        <w:pStyle w:val="Corpsdetexte"/>
        <w:tabs>
          <w:tab w:val="left" w:pos="1650"/>
          <w:tab w:val="left" w:pos="9903"/>
        </w:tabs>
        <w:ind w:left="18"/>
        <w:rPr>
          <w:rFonts w:ascii="Arial Black"/>
        </w:rPr>
      </w:pPr>
      <w:bookmarkStart w:id="28" w:name="_bookmark27"/>
      <w:bookmarkEnd w:id="28"/>
      <w:r>
        <w:rPr>
          <w:rFonts w:ascii="Arial Black"/>
          <w:color w:val="FFFFFF"/>
          <w:spacing w:val="45"/>
          <w:highlight w:val="darkGray"/>
        </w:rPr>
        <w:t xml:space="preserve"> </w:t>
      </w:r>
      <w:r>
        <w:rPr>
          <w:rFonts w:ascii="Arial Black"/>
          <w:color w:val="FFFFFF"/>
          <w:highlight w:val="darkGray"/>
        </w:rPr>
        <w:t>ARTICLE</w:t>
      </w:r>
      <w:r>
        <w:rPr>
          <w:rFonts w:ascii="Arial Black"/>
          <w:color w:val="FFFFFF"/>
          <w:spacing w:val="-4"/>
          <w:highlight w:val="darkGray"/>
        </w:rPr>
        <w:t xml:space="preserve"> </w:t>
      </w:r>
      <w:r>
        <w:rPr>
          <w:rFonts w:ascii="Arial Black"/>
          <w:color w:val="FFFFFF"/>
          <w:highlight w:val="darkGray"/>
        </w:rPr>
        <w:t>7</w:t>
      </w:r>
      <w:r>
        <w:rPr>
          <w:rFonts w:ascii="Arial Black"/>
          <w:color w:val="FFFFFF"/>
          <w:spacing w:val="-3"/>
          <w:highlight w:val="darkGray"/>
        </w:rPr>
        <w:t xml:space="preserve"> </w:t>
      </w:r>
      <w:r>
        <w:rPr>
          <w:rFonts w:ascii="Arial Black"/>
          <w:color w:val="FFFFFF"/>
          <w:spacing w:val="-10"/>
          <w:highlight w:val="darkGray"/>
        </w:rPr>
        <w:t>-</w:t>
      </w:r>
      <w:r>
        <w:rPr>
          <w:rFonts w:ascii="Arial Black"/>
          <w:color w:val="FFFFFF"/>
          <w:highlight w:val="darkGray"/>
        </w:rPr>
        <w:tab/>
        <w:t>DELAIS</w:t>
      </w:r>
      <w:r>
        <w:rPr>
          <w:rFonts w:ascii="Arial Black"/>
          <w:color w:val="FFFFFF"/>
          <w:spacing w:val="-9"/>
          <w:highlight w:val="darkGray"/>
        </w:rPr>
        <w:t xml:space="preserve"> </w:t>
      </w:r>
      <w:r>
        <w:rPr>
          <w:rFonts w:ascii="Arial Black"/>
          <w:color w:val="FFFFFF"/>
          <w:highlight w:val="darkGray"/>
        </w:rPr>
        <w:t>D'EXECUTION</w:t>
      </w:r>
      <w:r>
        <w:rPr>
          <w:rFonts w:ascii="Arial Black"/>
          <w:color w:val="FFFFFF"/>
          <w:spacing w:val="-5"/>
          <w:highlight w:val="darkGray"/>
        </w:rPr>
        <w:t xml:space="preserve"> </w:t>
      </w:r>
      <w:r>
        <w:rPr>
          <w:rFonts w:ascii="Arial Black"/>
          <w:color w:val="FFFFFF"/>
          <w:highlight w:val="darkGray"/>
        </w:rPr>
        <w:t>-</w:t>
      </w:r>
      <w:r>
        <w:rPr>
          <w:rFonts w:ascii="Arial Black"/>
          <w:color w:val="FFFFFF"/>
          <w:spacing w:val="-7"/>
          <w:highlight w:val="darkGray"/>
        </w:rPr>
        <w:t xml:space="preserve"> </w:t>
      </w:r>
      <w:r>
        <w:rPr>
          <w:rFonts w:ascii="Arial Black"/>
          <w:color w:val="FFFFFF"/>
          <w:highlight w:val="darkGray"/>
        </w:rPr>
        <w:t>PENALITES</w:t>
      </w:r>
      <w:r>
        <w:rPr>
          <w:rFonts w:ascii="Arial Black"/>
          <w:color w:val="FFFFFF"/>
          <w:spacing w:val="-9"/>
          <w:highlight w:val="darkGray"/>
        </w:rPr>
        <w:t xml:space="preserve"> </w:t>
      </w:r>
      <w:r>
        <w:rPr>
          <w:rFonts w:ascii="Arial Black"/>
          <w:color w:val="FFFFFF"/>
          <w:highlight w:val="darkGray"/>
        </w:rPr>
        <w:t>ET</w:t>
      </w:r>
      <w:r>
        <w:rPr>
          <w:rFonts w:ascii="Arial Black"/>
          <w:color w:val="FFFFFF"/>
          <w:spacing w:val="-8"/>
          <w:highlight w:val="darkGray"/>
        </w:rPr>
        <w:t xml:space="preserve"> </w:t>
      </w:r>
      <w:r>
        <w:rPr>
          <w:rFonts w:ascii="Arial Black"/>
          <w:color w:val="FFFFFF"/>
          <w:spacing w:val="-2"/>
          <w:highlight w:val="darkGray"/>
        </w:rPr>
        <w:t>PRIMES</w:t>
      </w:r>
      <w:r>
        <w:rPr>
          <w:rFonts w:ascii="Arial Black"/>
          <w:color w:val="FFFFFF"/>
          <w:highlight w:val="darkGray"/>
        </w:rPr>
        <w:tab/>
      </w:r>
    </w:p>
    <w:p w:rsidR="00E11F6A" w:rsidRDefault="00E11F6A">
      <w:pPr>
        <w:pStyle w:val="Corpsdetexte"/>
        <w:spacing w:before="82"/>
        <w:ind w:left="0"/>
        <w:rPr>
          <w:rFonts w:ascii="Arial Black"/>
          <w:sz w:val="22"/>
        </w:rPr>
      </w:pPr>
    </w:p>
    <w:p w:rsidR="00E11F6A" w:rsidRDefault="00716231">
      <w:pPr>
        <w:pStyle w:val="Titre1"/>
        <w:numPr>
          <w:ilvl w:val="1"/>
          <w:numId w:val="24"/>
        </w:numPr>
        <w:tabs>
          <w:tab w:val="left" w:pos="567"/>
        </w:tabs>
        <w:ind w:left="567" w:hanging="433"/>
      </w:pPr>
      <w:bookmarkStart w:id="29" w:name="_bookmark28"/>
      <w:bookmarkEnd w:id="29"/>
      <w:r>
        <w:rPr>
          <w:color w:val="BE3E00"/>
        </w:rPr>
        <w:t>Durée</w:t>
      </w:r>
      <w:r>
        <w:rPr>
          <w:color w:val="BE3E00"/>
          <w:spacing w:val="-6"/>
        </w:rPr>
        <w:t xml:space="preserve"> </w:t>
      </w:r>
      <w:r>
        <w:rPr>
          <w:color w:val="BE3E00"/>
        </w:rPr>
        <w:t>du</w:t>
      </w:r>
      <w:r>
        <w:rPr>
          <w:color w:val="BE3E00"/>
          <w:spacing w:val="-7"/>
        </w:rPr>
        <w:t xml:space="preserve"> </w:t>
      </w:r>
      <w:r>
        <w:rPr>
          <w:color w:val="BE3E00"/>
        </w:rPr>
        <w:t>marché</w:t>
      </w:r>
      <w:r>
        <w:rPr>
          <w:color w:val="BE3E00"/>
          <w:spacing w:val="-4"/>
        </w:rPr>
        <w:t xml:space="preserve"> </w:t>
      </w:r>
      <w:r>
        <w:rPr>
          <w:color w:val="BE3E00"/>
        </w:rPr>
        <w:t>-</w:t>
      </w:r>
      <w:r>
        <w:rPr>
          <w:color w:val="BE3E00"/>
          <w:spacing w:val="-5"/>
        </w:rPr>
        <w:t xml:space="preserve"> </w:t>
      </w:r>
      <w:r>
        <w:rPr>
          <w:color w:val="BE3E00"/>
        </w:rPr>
        <w:t>délais</w:t>
      </w:r>
      <w:r>
        <w:rPr>
          <w:color w:val="BE3E00"/>
          <w:spacing w:val="-3"/>
        </w:rPr>
        <w:t xml:space="preserve"> </w:t>
      </w:r>
      <w:r>
        <w:rPr>
          <w:color w:val="BE3E00"/>
        </w:rPr>
        <w:t>d'exécution</w:t>
      </w:r>
      <w:r>
        <w:rPr>
          <w:color w:val="BE3E00"/>
          <w:spacing w:val="-7"/>
        </w:rPr>
        <w:t xml:space="preserve"> </w:t>
      </w:r>
      <w:r>
        <w:rPr>
          <w:color w:val="BE3E00"/>
        </w:rPr>
        <w:t>des</w:t>
      </w:r>
      <w:r>
        <w:rPr>
          <w:color w:val="BE3E00"/>
          <w:spacing w:val="-5"/>
        </w:rPr>
        <w:t xml:space="preserve"> </w:t>
      </w:r>
      <w:r>
        <w:rPr>
          <w:color w:val="BE3E00"/>
        </w:rPr>
        <w:t>travaux</w:t>
      </w:r>
      <w:r>
        <w:rPr>
          <w:color w:val="BE3E00"/>
          <w:spacing w:val="-2"/>
        </w:rPr>
        <w:t xml:space="preserve"> </w:t>
      </w:r>
      <w:r>
        <w:rPr>
          <w:color w:val="BE3E00"/>
        </w:rPr>
        <w:t>–</w:t>
      </w:r>
      <w:r>
        <w:rPr>
          <w:color w:val="BE3E00"/>
          <w:spacing w:val="-3"/>
        </w:rPr>
        <w:t xml:space="preserve"> </w:t>
      </w:r>
      <w:r>
        <w:rPr>
          <w:color w:val="BE3E00"/>
          <w:spacing w:val="-2"/>
        </w:rPr>
        <w:t>Reconduction</w:t>
      </w:r>
    </w:p>
    <w:p w:rsidR="00E11F6A" w:rsidRDefault="00716231">
      <w:pPr>
        <w:pStyle w:val="Corpsdetexte"/>
        <w:spacing w:before="121"/>
        <w:jc w:val="both"/>
      </w:pPr>
      <w:r>
        <w:t>Les</w:t>
      </w:r>
      <w:r>
        <w:rPr>
          <w:spacing w:val="-10"/>
        </w:rPr>
        <w:t xml:space="preserve"> </w:t>
      </w:r>
      <w:r>
        <w:t>stipulations</w:t>
      </w:r>
      <w:r>
        <w:rPr>
          <w:spacing w:val="-9"/>
        </w:rPr>
        <w:t xml:space="preserve"> </w:t>
      </w:r>
      <w:r>
        <w:t>correspondantes</w:t>
      </w:r>
      <w:r>
        <w:rPr>
          <w:spacing w:val="-10"/>
        </w:rPr>
        <w:t xml:space="preserve"> </w:t>
      </w:r>
      <w:r>
        <w:t>figurent</w:t>
      </w:r>
      <w:r>
        <w:rPr>
          <w:spacing w:val="-9"/>
        </w:rPr>
        <w:t xml:space="preserve"> </w:t>
      </w:r>
      <w:r>
        <w:t>dans</w:t>
      </w:r>
      <w:r>
        <w:rPr>
          <w:spacing w:val="-6"/>
        </w:rPr>
        <w:t xml:space="preserve"> </w:t>
      </w:r>
      <w:r>
        <w:t>l’article</w:t>
      </w:r>
      <w:r>
        <w:rPr>
          <w:spacing w:val="-8"/>
        </w:rPr>
        <w:t xml:space="preserve"> </w:t>
      </w:r>
      <w:r>
        <w:t>3.1</w:t>
      </w:r>
      <w:r>
        <w:rPr>
          <w:spacing w:val="-9"/>
        </w:rPr>
        <w:t xml:space="preserve"> </w:t>
      </w:r>
      <w:r>
        <w:t>de</w:t>
      </w:r>
      <w:r>
        <w:rPr>
          <w:spacing w:val="-9"/>
        </w:rPr>
        <w:t xml:space="preserve"> </w:t>
      </w:r>
      <w:r>
        <w:t>l'acte</w:t>
      </w:r>
      <w:r>
        <w:rPr>
          <w:spacing w:val="-9"/>
        </w:rPr>
        <w:t xml:space="preserve"> </w:t>
      </w:r>
      <w:r>
        <w:t>d'engagement</w:t>
      </w:r>
      <w:r>
        <w:rPr>
          <w:spacing w:val="-7"/>
        </w:rPr>
        <w:t xml:space="preserve"> </w:t>
      </w:r>
      <w:r>
        <w:t>et</w:t>
      </w:r>
      <w:r>
        <w:rPr>
          <w:spacing w:val="-11"/>
        </w:rPr>
        <w:t xml:space="preserve"> </w:t>
      </w:r>
      <w:r>
        <w:t>sont</w:t>
      </w:r>
      <w:r>
        <w:rPr>
          <w:spacing w:val="-9"/>
        </w:rPr>
        <w:t xml:space="preserve"> </w:t>
      </w:r>
      <w:r>
        <w:t>précisées</w:t>
      </w:r>
      <w:r>
        <w:rPr>
          <w:spacing w:val="-10"/>
        </w:rPr>
        <w:t xml:space="preserve"> </w:t>
      </w:r>
      <w:r>
        <w:t>à</w:t>
      </w:r>
      <w:r>
        <w:rPr>
          <w:spacing w:val="-8"/>
        </w:rPr>
        <w:t xml:space="preserve"> </w:t>
      </w:r>
      <w:r>
        <w:rPr>
          <w:spacing w:val="-2"/>
        </w:rPr>
        <w:t>l'article</w:t>
      </w:r>
    </w:p>
    <w:p w:rsidR="00E11F6A" w:rsidRDefault="00716231">
      <w:pPr>
        <w:pStyle w:val="Corpsdetexte"/>
        <w:spacing w:before="1"/>
      </w:pPr>
      <w:r>
        <w:t>10.2</w:t>
      </w:r>
      <w:r>
        <w:rPr>
          <w:spacing w:val="-4"/>
        </w:rPr>
        <w:t xml:space="preserve"> </w:t>
      </w:r>
      <w:r>
        <w:t>du</w:t>
      </w:r>
      <w:r>
        <w:rPr>
          <w:spacing w:val="-4"/>
        </w:rPr>
        <w:t xml:space="preserve"> </w:t>
      </w:r>
      <w:r>
        <w:t>présent</w:t>
      </w:r>
      <w:r>
        <w:rPr>
          <w:spacing w:val="-4"/>
        </w:rPr>
        <w:t xml:space="preserve"> </w:t>
      </w:r>
      <w:r>
        <w:t>CCAP</w:t>
      </w:r>
      <w:r>
        <w:rPr>
          <w:spacing w:val="-5"/>
        </w:rPr>
        <w:t xml:space="preserve"> </w:t>
      </w:r>
      <w:r>
        <w:t>en</w:t>
      </w:r>
      <w:r>
        <w:rPr>
          <w:spacing w:val="-5"/>
        </w:rPr>
        <w:t xml:space="preserve"> </w:t>
      </w:r>
      <w:r>
        <w:t>ce</w:t>
      </w:r>
      <w:r>
        <w:rPr>
          <w:spacing w:val="-5"/>
        </w:rPr>
        <w:t xml:space="preserve"> </w:t>
      </w:r>
      <w:r>
        <w:t>qui</w:t>
      </w:r>
      <w:r>
        <w:rPr>
          <w:spacing w:val="-7"/>
        </w:rPr>
        <w:t xml:space="preserve"> </w:t>
      </w:r>
      <w:r>
        <w:t>concerne</w:t>
      </w:r>
      <w:r>
        <w:rPr>
          <w:spacing w:val="-5"/>
        </w:rPr>
        <w:t xml:space="preserve"> </w:t>
      </w:r>
      <w:r>
        <w:t>la</w:t>
      </w:r>
      <w:r>
        <w:rPr>
          <w:spacing w:val="-5"/>
        </w:rPr>
        <w:t xml:space="preserve"> </w:t>
      </w:r>
      <w:r>
        <w:t>période</w:t>
      </w:r>
      <w:r>
        <w:rPr>
          <w:spacing w:val="-6"/>
        </w:rPr>
        <w:t xml:space="preserve"> </w:t>
      </w:r>
      <w:r>
        <w:t>de</w:t>
      </w:r>
      <w:r>
        <w:rPr>
          <w:spacing w:val="-6"/>
        </w:rPr>
        <w:t xml:space="preserve"> </w:t>
      </w:r>
      <w:r>
        <w:rPr>
          <w:spacing w:val="-2"/>
        </w:rPr>
        <w:t>préparation.</w:t>
      </w:r>
    </w:p>
    <w:p w:rsidR="00E11F6A" w:rsidRDefault="00716231">
      <w:pPr>
        <w:spacing w:before="118"/>
        <w:ind w:left="141" w:right="429"/>
        <w:jc w:val="both"/>
        <w:rPr>
          <w:sz w:val="20"/>
        </w:rPr>
      </w:pPr>
      <w:r>
        <w:rPr>
          <w:rFonts w:ascii="Arial" w:hAnsi="Arial"/>
          <w:b/>
          <w:sz w:val="20"/>
        </w:rPr>
        <w:t>Par dé</w:t>
      </w:r>
      <w:r w:rsidR="001B619E">
        <w:rPr>
          <w:rFonts w:ascii="Arial" w:hAnsi="Arial"/>
          <w:b/>
          <w:sz w:val="20"/>
        </w:rPr>
        <w:t>rogation à l'article 18 du CCAG-</w:t>
      </w:r>
      <w:r>
        <w:rPr>
          <w:rFonts w:ascii="Arial" w:hAnsi="Arial"/>
          <w:b/>
          <w:sz w:val="20"/>
        </w:rPr>
        <w:t xml:space="preserve">Travaux, </w:t>
      </w:r>
      <w:r>
        <w:rPr>
          <w:sz w:val="20"/>
        </w:rPr>
        <w:t xml:space="preserve">le délai d'exécution du marché part de la date de sa </w:t>
      </w:r>
      <w:r>
        <w:rPr>
          <w:spacing w:val="-2"/>
          <w:sz w:val="20"/>
        </w:rPr>
        <w:t>notification.</w:t>
      </w:r>
    </w:p>
    <w:p w:rsidR="00E11F6A" w:rsidRDefault="00716231">
      <w:pPr>
        <w:pStyle w:val="Corpsdetexte"/>
        <w:spacing w:before="121"/>
        <w:jc w:val="both"/>
      </w:pPr>
      <w:r>
        <w:t>L'acte</w:t>
      </w:r>
      <w:r>
        <w:rPr>
          <w:spacing w:val="-11"/>
        </w:rPr>
        <w:t xml:space="preserve"> </w:t>
      </w:r>
      <w:r>
        <w:t>d'engagement</w:t>
      </w:r>
      <w:r>
        <w:rPr>
          <w:spacing w:val="-11"/>
        </w:rPr>
        <w:t xml:space="preserve"> </w:t>
      </w:r>
      <w:r>
        <w:t>définit</w:t>
      </w:r>
      <w:r>
        <w:rPr>
          <w:spacing w:val="-8"/>
        </w:rPr>
        <w:t xml:space="preserve"> </w:t>
      </w:r>
      <w:r>
        <w:t>les</w:t>
      </w:r>
      <w:r>
        <w:rPr>
          <w:spacing w:val="-9"/>
        </w:rPr>
        <w:t xml:space="preserve"> </w:t>
      </w:r>
      <w:r>
        <w:t>conditions</w:t>
      </w:r>
      <w:r>
        <w:rPr>
          <w:spacing w:val="-8"/>
        </w:rPr>
        <w:t xml:space="preserve"> </w:t>
      </w:r>
      <w:r>
        <w:t>d'une</w:t>
      </w:r>
      <w:r>
        <w:rPr>
          <w:spacing w:val="-10"/>
        </w:rPr>
        <w:t xml:space="preserve"> </w:t>
      </w:r>
      <w:r>
        <w:t>éventuelle</w:t>
      </w:r>
      <w:r>
        <w:rPr>
          <w:spacing w:val="-10"/>
        </w:rPr>
        <w:t xml:space="preserve"> </w:t>
      </w:r>
      <w:r>
        <w:rPr>
          <w:spacing w:val="-2"/>
        </w:rPr>
        <w:t>reconduction.</w:t>
      </w:r>
    </w:p>
    <w:p w:rsidR="00E11F6A" w:rsidRDefault="00716231">
      <w:pPr>
        <w:pStyle w:val="Corpsdetexte"/>
        <w:spacing w:before="120"/>
        <w:ind w:right="433"/>
        <w:jc w:val="both"/>
      </w:pPr>
      <w:r>
        <w:t xml:space="preserve">Le délai d’exécution tient compte des week-ends, des jours fériés et d’une plage de travaux journalière comprise entre 7h et 18h. En dehors de cette plage horaire, le titulaire n’est pas autorisé à intervenir afin de garantir la sécurité et la </w:t>
      </w:r>
      <w:r w:rsidR="001B619E">
        <w:t>tranquillité</w:t>
      </w:r>
      <w:r>
        <w:t xml:space="preserve"> des occupants.</w:t>
      </w:r>
    </w:p>
    <w:p w:rsidR="00E11F6A" w:rsidRDefault="00716231">
      <w:pPr>
        <w:pStyle w:val="Corpsdetexte"/>
        <w:spacing w:before="119"/>
        <w:ind w:right="425"/>
        <w:jc w:val="both"/>
      </w:pPr>
      <w:r>
        <w:t xml:space="preserve">A titre exceptionnel, si des travaux devaient être programmés en dehors de ces horaires, une demande spécifique devra être réalisée auprès de la maitrise d’ouvrage au minium 2 semaines avant la date </w:t>
      </w:r>
      <w:r>
        <w:rPr>
          <w:spacing w:val="-2"/>
        </w:rPr>
        <w:t>d’intervention.</w:t>
      </w:r>
    </w:p>
    <w:p w:rsidR="00E11F6A" w:rsidRDefault="00E11F6A">
      <w:pPr>
        <w:pStyle w:val="Corpsdetexte"/>
        <w:spacing w:before="131"/>
        <w:ind w:left="0"/>
      </w:pPr>
    </w:p>
    <w:p w:rsidR="00E11F6A" w:rsidRDefault="00716231">
      <w:pPr>
        <w:pStyle w:val="Titre1"/>
        <w:numPr>
          <w:ilvl w:val="1"/>
          <w:numId w:val="24"/>
        </w:numPr>
        <w:tabs>
          <w:tab w:val="left" w:pos="567"/>
        </w:tabs>
        <w:spacing w:before="1"/>
        <w:ind w:left="567" w:hanging="433"/>
      </w:pPr>
      <w:bookmarkStart w:id="30" w:name="_bookmark29"/>
      <w:bookmarkEnd w:id="30"/>
      <w:r>
        <w:rPr>
          <w:color w:val="BE3E00"/>
        </w:rPr>
        <w:t>Prolongation</w:t>
      </w:r>
      <w:r>
        <w:rPr>
          <w:color w:val="BE3E00"/>
          <w:spacing w:val="-6"/>
        </w:rPr>
        <w:t xml:space="preserve"> </w:t>
      </w:r>
      <w:r>
        <w:rPr>
          <w:color w:val="BE3E00"/>
        </w:rPr>
        <w:t>des</w:t>
      </w:r>
      <w:r>
        <w:rPr>
          <w:color w:val="BE3E00"/>
          <w:spacing w:val="-7"/>
        </w:rPr>
        <w:t xml:space="preserve"> </w:t>
      </w:r>
      <w:r>
        <w:rPr>
          <w:color w:val="BE3E00"/>
        </w:rPr>
        <w:t>délais</w:t>
      </w:r>
      <w:r>
        <w:rPr>
          <w:color w:val="BE3E00"/>
          <w:spacing w:val="-5"/>
        </w:rPr>
        <w:t xml:space="preserve"> </w:t>
      </w:r>
      <w:r>
        <w:rPr>
          <w:color w:val="BE3E00"/>
          <w:spacing w:val="-2"/>
        </w:rPr>
        <w:t>d'exécution</w:t>
      </w:r>
    </w:p>
    <w:p w:rsidR="00E11F6A" w:rsidRPr="001B619E" w:rsidRDefault="00716231">
      <w:pPr>
        <w:pStyle w:val="Titre2"/>
        <w:numPr>
          <w:ilvl w:val="2"/>
          <w:numId w:val="24"/>
        </w:numPr>
        <w:tabs>
          <w:tab w:val="left" w:pos="1559"/>
        </w:tabs>
        <w:spacing w:before="119"/>
        <w:ind w:hanging="1070"/>
        <w:rPr>
          <w:b/>
        </w:rPr>
      </w:pPr>
      <w:r w:rsidRPr="001B619E">
        <w:rPr>
          <w:b/>
          <w:color w:val="999999"/>
          <w:spacing w:val="-2"/>
        </w:rPr>
        <w:t>Intempéries</w:t>
      </w:r>
    </w:p>
    <w:p w:rsidR="00E11F6A" w:rsidRDefault="00716231">
      <w:pPr>
        <w:spacing w:before="119"/>
        <w:ind w:left="141" w:right="425"/>
        <w:jc w:val="both"/>
        <w:rPr>
          <w:sz w:val="20"/>
        </w:rPr>
      </w:pPr>
      <w:r>
        <w:rPr>
          <w:sz w:val="20"/>
        </w:rPr>
        <w:t xml:space="preserve">En vue de l'application éventuelle du </w:t>
      </w:r>
      <w:r>
        <w:rPr>
          <w:rFonts w:ascii="Arial" w:hAnsi="Arial"/>
          <w:b/>
          <w:sz w:val="20"/>
        </w:rPr>
        <w:t xml:space="preserve">premier alinéa de l'article 18.2.3 </w:t>
      </w:r>
      <w:r>
        <w:rPr>
          <w:sz w:val="20"/>
        </w:rPr>
        <w:t>du CCAG</w:t>
      </w:r>
      <w:r w:rsidR="002D1B78">
        <w:rPr>
          <w:sz w:val="20"/>
        </w:rPr>
        <w:t>-Travaux</w:t>
      </w:r>
      <w:r>
        <w:rPr>
          <w:sz w:val="20"/>
        </w:rPr>
        <w:t>, le nombre de journées d'intempéries réputées prévisibles est fixé à 20 jours ouvrés.</w:t>
      </w:r>
    </w:p>
    <w:p w:rsidR="00E11F6A" w:rsidRDefault="00716231">
      <w:pPr>
        <w:pStyle w:val="Corpsdetexte"/>
        <w:spacing w:before="120"/>
        <w:ind w:right="423"/>
        <w:jc w:val="both"/>
      </w:pPr>
      <w:r>
        <w:t>En</w:t>
      </w:r>
      <w:r>
        <w:rPr>
          <w:spacing w:val="-10"/>
        </w:rPr>
        <w:t xml:space="preserve"> </w:t>
      </w:r>
      <w:r>
        <w:t>vue</w:t>
      </w:r>
      <w:r>
        <w:rPr>
          <w:spacing w:val="-9"/>
        </w:rPr>
        <w:t xml:space="preserve"> </w:t>
      </w:r>
      <w:r>
        <w:t>de</w:t>
      </w:r>
      <w:r>
        <w:rPr>
          <w:spacing w:val="-9"/>
        </w:rPr>
        <w:t xml:space="preserve"> </w:t>
      </w:r>
      <w:r>
        <w:t>l'application</w:t>
      </w:r>
      <w:r>
        <w:rPr>
          <w:spacing w:val="-9"/>
        </w:rPr>
        <w:t xml:space="preserve"> </w:t>
      </w:r>
      <w:r>
        <w:t>éventuelle</w:t>
      </w:r>
      <w:r>
        <w:rPr>
          <w:spacing w:val="-8"/>
        </w:rPr>
        <w:t xml:space="preserve"> </w:t>
      </w:r>
      <w:r>
        <w:t>du</w:t>
      </w:r>
      <w:r>
        <w:rPr>
          <w:spacing w:val="-8"/>
        </w:rPr>
        <w:t xml:space="preserve"> </w:t>
      </w:r>
      <w:r>
        <w:rPr>
          <w:rFonts w:ascii="Arial" w:hAnsi="Arial"/>
          <w:b/>
        </w:rPr>
        <w:t>troisième</w:t>
      </w:r>
      <w:r>
        <w:rPr>
          <w:rFonts w:ascii="Arial" w:hAnsi="Arial"/>
          <w:b/>
          <w:spacing w:val="-10"/>
        </w:rPr>
        <w:t xml:space="preserve"> </w:t>
      </w:r>
      <w:r>
        <w:rPr>
          <w:rFonts w:ascii="Arial" w:hAnsi="Arial"/>
          <w:b/>
        </w:rPr>
        <w:t>alinéa</w:t>
      </w:r>
      <w:r>
        <w:rPr>
          <w:rFonts w:ascii="Arial" w:hAnsi="Arial"/>
          <w:b/>
          <w:spacing w:val="-8"/>
        </w:rPr>
        <w:t xml:space="preserve"> </w:t>
      </w:r>
      <w:r>
        <w:rPr>
          <w:rFonts w:ascii="Arial" w:hAnsi="Arial"/>
          <w:b/>
        </w:rPr>
        <w:t>de</w:t>
      </w:r>
      <w:r>
        <w:rPr>
          <w:rFonts w:ascii="Arial" w:hAnsi="Arial"/>
          <w:b/>
          <w:spacing w:val="-10"/>
        </w:rPr>
        <w:t xml:space="preserve"> </w:t>
      </w:r>
      <w:r>
        <w:rPr>
          <w:rFonts w:ascii="Arial" w:hAnsi="Arial"/>
          <w:b/>
        </w:rPr>
        <w:t>l'article</w:t>
      </w:r>
      <w:r>
        <w:rPr>
          <w:rFonts w:ascii="Arial" w:hAnsi="Arial"/>
          <w:b/>
          <w:spacing w:val="-11"/>
        </w:rPr>
        <w:t xml:space="preserve"> </w:t>
      </w:r>
      <w:r>
        <w:rPr>
          <w:rFonts w:ascii="Arial" w:hAnsi="Arial"/>
          <w:b/>
        </w:rPr>
        <w:t>18.2.3</w:t>
      </w:r>
      <w:r>
        <w:rPr>
          <w:rFonts w:ascii="Arial" w:hAnsi="Arial"/>
          <w:b/>
          <w:spacing w:val="-10"/>
        </w:rPr>
        <w:t xml:space="preserve"> </w:t>
      </w:r>
      <w:r>
        <w:t>du</w:t>
      </w:r>
      <w:r>
        <w:rPr>
          <w:spacing w:val="-10"/>
        </w:rPr>
        <w:t xml:space="preserve"> </w:t>
      </w:r>
      <w:r>
        <w:t>CCAG</w:t>
      </w:r>
      <w:r w:rsidR="002D1B78">
        <w:t>-Travaux</w:t>
      </w:r>
      <w:r>
        <w:t>,</w:t>
      </w:r>
      <w:r>
        <w:rPr>
          <w:spacing w:val="-10"/>
        </w:rPr>
        <w:t xml:space="preserve"> </w:t>
      </w:r>
      <w:r>
        <w:t>les</w:t>
      </w:r>
      <w:r>
        <w:rPr>
          <w:spacing w:val="-9"/>
        </w:rPr>
        <w:t xml:space="preserve"> </w:t>
      </w:r>
      <w:r>
        <w:t>délais</w:t>
      </w:r>
      <w:r>
        <w:rPr>
          <w:spacing w:val="-9"/>
        </w:rPr>
        <w:t xml:space="preserve"> </w:t>
      </w:r>
      <w:r>
        <w:t>d'exécution</w:t>
      </w:r>
      <w:r>
        <w:rPr>
          <w:spacing w:val="-10"/>
        </w:rPr>
        <w:t xml:space="preserve"> </w:t>
      </w:r>
      <w:r>
        <w:t>des travaux seront prolongés (pour autant, qu’il y ait entrave à l’exécution des travaux, dûment constatée par le maître d’œuvre) d'un nombre de jours égal à celui pendant lequel un au moins des phénomènes naturels ci- après dépassera l'intensité limite figurant au tableau ci-dessous :</w:t>
      </w:r>
    </w:p>
    <w:p w:rsidR="00895F9E" w:rsidRDefault="00895F9E">
      <w:pPr>
        <w:pStyle w:val="Corpsdetexte"/>
        <w:spacing w:before="120"/>
        <w:ind w:right="423"/>
        <w:jc w:val="both"/>
      </w:pPr>
    </w:p>
    <w:p w:rsidR="00895F9E" w:rsidRDefault="00895F9E">
      <w:pPr>
        <w:pStyle w:val="Corpsdetexte"/>
        <w:spacing w:before="120"/>
        <w:ind w:right="423"/>
        <w:jc w:val="both"/>
      </w:pPr>
    </w:p>
    <w:p w:rsidR="00E11F6A" w:rsidRDefault="00E11F6A">
      <w:pPr>
        <w:pStyle w:val="Corpsdetexte"/>
        <w:spacing w:before="7"/>
        <w:ind w:left="0"/>
        <w:rPr>
          <w:sz w:val="10"/>
        </w:rPr>
      </w:pPr>
    </w:p>
    <w:tbl>
      <w:tblPr>
        <w:tblStyle w:val="TableNormal"/>
        <w:tblW w:w="0" w:type="auto"/>
        <w:tblInd w:w="2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63"/>
        <w:gridCol w:w="3882"/>
        <w:gridCol w:w="2127"/>
        <w:gridCol w:w="2552"/>
      </w:tblGrid>
      <w:tr w:rsidR="00E11F6A">
        <w:trPr>
          <w:trHeight w:val="580"/>
        </w:trPr>
        <w:tc>
          <w:tcPr>
            <w:tcW w:w="1363" w:type="dxa"/>
          </w:tcPr>
          <w:p w:rsidR="00E11F6A" w:rsidRDefault="00716231">
            <w:pPr>
              <w:pStyle w:val="TableParagraph"/>
              <w:spacing w:line="240" w:lineRule="auto"/>
              <w:ind w:left="146" w:firstLine="96"/>
              <w:jc w:val="left"/>
              <w:rPr>
                <w:rFonts w:ascii="Arial" w:hAnsi="Arial"/>
                <w:b/>
                <w:sz w:val="20"/>
              </w:rPr>
            </w:pPr>
            <w:r>
              <w:rPr>
                <w:rFonts w:ascii="Arial" w:hAnsi="Arial"/>
                <w:b/>
                <w:sz w:val="20"/>
              </w:rPr>
              <w:t>Nature</w:t>
            </w:r>
            <w:r>
              <w:rPr>
                <w:rFonts w:ascii="Arial" w:hAnsi="Arial"/>
                <w:b/>
                <w:spacing w:val="-11"/>
                <w:sz w:val="20"/>
              </w:rPr>
              <w:t xml:space="preserve"> </w:t>
            </w:r>
            <w:r>
              <w:rPr>
                <w:rFonts w:ascii="Arial" w:hAnsi="Arial"/>
                <w:b/>
                <w:sz w:val="20"/>
              </w:rPr>
              <w:t xml:space="preserve">du </w:t>
            </w:r>
            <w:r>
              <w:rPr>
                <w:rFonts w:ascii="Arial" w:hAnsi="Arial"/>
                <w:b/>
                <w:spacing w:val="-8"/>
                <w:sz w:val="20"/>
              </w:rPr>
              <w:t>phénomène</w:t>
            </w:r>
          </w:p>
        </w:tc>
        <w:tc>
          <w:tcPr>
            <w:tcW w:w="3882" w:type="dxa"/>
          </w:tcPr>
          <w:p w:rsidR="00E11F6A" w:rsidRDefault="00716231">
            <w:pPr>
              <w:pStyle w:val="TableParagraph"/>
              <w:spacing w:before="114" w:line="240" w:lineRule="auto"/>
              <w:ind w:left="1289"/>
              <w:jc w:val="left"/>
              <w:rPr>
                <w:rFonts w:ascii="Arial" w:hAnsi="Arial"/>
                <w:b/>
                <w:sz w:val="20"/>
              </w:rPr>
            </w:pPr>
            <w:r>
              <w:rPr>
                <w:rFonts w:ascii="Arial" w:hAnsi="Arial"/>
                <w:b/>
                <w:spacing w:val="-8"/>
                <w:sz w:val="20"/>
              </w:rPr>
              <w:t>Intensité</w:t>
            </w:r>
            <w:r>
              <w:rPr>
                <w:rFonts w:ascii="Arial" w:hAnsi="Arial"/>
                <w:b/>
                <w:sz w:val="20"/>
              </w:rPr>
              <w:t xml:space="preserve"> </w:t>
            </w:r>
            <w:r>
              <w:rPr>
                <w:rFonts w:ascii="Arial" w:hAnsi="Arial"/>
                <w:b/>
                <w:spacing w:val="-2"/>
                <w:sz w:val="20"/>
              </w:rPr>
              <w:t>limite</w:t>
            </w:r>
          </w:p>
        </w:tc>
        <w:tc>
          <w:tcPr>
            <w:tcW w:w="2127" w:type="dxa"/>
          </w:tcPr>
          <w:p w:rsidR="00E11F6A" w:rsidRDefault="00716231">
            <w:pPr>
              <w:pStyle w:val="TableParagraph"/>
              <w:spacing w:before="114" w:line="240" w:lineRule="auto"/>
              <w:ind w:left="20"/>
              <w:rPr>
                <w:rFonts w:ascii="Arial" w:hAnsi="Arial"/>
                <w:b/>
                <w:sz w:val="20"/>
              </w:rPr>
            </w:pPr>
            <w:r>
              <w:rPr>
                <w:rFonts w:ascii="Arial" w:hAnsi="Arial"/>
                <w:b/>
                <w:spacing w:val="-6"/>
                <w:sz w:val="20"/>
              </w:rPr>
              <w:t>Durée</w:t>
            </w:r>
            <w:r>
              <w:rPr>
                <w:rFonts w:ascii="Arial" w:hAnsi="Arial"/>
                <w:b/>
                <w:spacing w:val="-12"/>
                <w:sz w:val="20"/>
              </w:rPr>
              <w:t xml:space="preserve"> </w:t>
            </w:r>
            <w:r>
              <w:rPr>
                <w:rFonts w:ascii="Arial" w:hAnsi="Arial"/>
                <w:b/>
                <w:spacing w:val="-6"/>
                <w:sz w:val="20"/>
              </w:rPr>
              <w:t>du</w:t>
            </w:r>
            <w:r>
              <w:rPr>
                <w:rFonts w:ascii="Arial" w:hAnsi="Arial"/>
                <w:b/>
                <w:spacing w:val="-11"/>
                <w:sz w:val="20"/>
              </w:rPr>
              <w:t xml:space="preserve"> </w:t>
            </w:r>
            <w:r>
              <w:rPr>
                <w:rFonts w:ascii="Arial" w:hAnsi="Arial"/>
                <w:b/>
                <w:spacing w:val="-6"/>
                <w:sz w:val="20"/>
              </w:rPr>
              <w:t>phénomène</w:t>
            </w:r>
          </w:p>
        </w:tc>
        <w:tc>
          <w:tcPr>
            <w:tcW w:w="2552" w:type="dxa"/>
          </w:tcPr>
          <w:p w:rsidR="00E11F6A" w:rsidRDefault="00716231">
            <w:pPr>
              <w:pStyle w:val="TableParagraph"/>
              <w:spacing w:line="240" w:lineRule="auto"/>
              <w:ind w:left="717" w:hanging="608"/>
              <w:jc w:val="left"/>
              <w:rPr>
                <w:rFonts w:ascii="Arial" w:hAnsi="Arial"/>
                <w:b/>
                <w:sz w:val="20"/>
              </w:rPr>
            </w:pPr>
            <w:r>
              <w:rPr>
                <w:rFonts w:ascii="Arial" w:hAnsi="Arial"/>
                <w:b/>
                <w:spacing w:val="-6"/>
                <w:sz w:val="20"/>
              </w:rPr>
              <w:t>Organisme</w:t>
            </w:r>
            <w:r>
              <w:rPr>
                <w:rFonts w:ascii="Arial" w:hAnsi="Arial"/>
                <w:b/>
                <w:spacing w:val="-13"/>
                <w:sz w:val="20"/>
              </w:rPr>
              <w:t xml:space="preserve"> </w:t>
            </w:r>
            <w:r>
              <w:rPr>
                <w:rFonts w:ascii="Arial" w:hAnsi="Arial"/>
                <w:b/>
                <w:spacing w:val="-6"/>
                <w:sz w:val="20"/>
              </w:rPr>
              <w:t>ou</w:t>
            </w:r>
            <w:r>
              <w:rPr>
                <w:rFonts w:ascii="Arial" w:hAnsi="Arial"/>
                <w:b/>
                <w:spacing w:val="-12"/>
                <w:sz w:val="20"/>
              </w:rPr>
              <w:t xml:space="preserve"> </w:t>
            </w:r>
            <w:r>
              <w:rPr>
                <w:rFonts w:ascii="Arial" w:hAnsi="Arial"/>
                <w:b/>
                <w:spacing w:val="-6"/>
                <w:sz w:val="20"/>
              </w:rPr>
              <w:t xml:space="preserve">documents </w:t>
            </w:r>
            <w:r>
              <w:rPr>
                <w:rFonts w:ascii="Arial" w:hAnsi="Arial"/>
                <w:b/>
                <w:sz w:val="20"/>
              </w:rPr>
              <w:t>de</w:t>
            </w:r>
            <w:r>
              <w:rPr>
                <w:rFonts w:ascii="Arial" w:hAnsi="Arial"/>
                <w:b/>
                <w:spacing w:val="-7"/>
                <w:sz w:val="20"/>
              </w:rPr>
              <w:t xml:space="preserve"> </w:t>
            </w:r>
            <w:r>
              <w:rPr>
                <w:rFonts w:ascii="Arial" w:hAnsi="Arial"/>
                <w:b/>
                <w:sz w:val="20"/>
              </w:rPr>
              <w:t>référence</w:t>
            </w:r>
          </w:p>
        </w:tc>
      </w:tr>
      <w:tr w:rsidR="00E11F6A">
        <w:trPr>
          <w:trHeight w:val="883"/>
        </w:trPr>
        <w:tc>
          <w:tcPr>
            <w:tcW w:w="1363" w:type="dxa"/>
          </w:tcPr>
          <w:p w:rsidR="00E11F6A" w:rsidRDefault="00E11F6A">
            <w:pPr>
              <w:pStyle w:val="TableParagraph"/>
              <w:spacing w:before="210" w:line="240" w:lineRule="auto"/>
              <w:ind w:left="0"/>
              <w:jc w:val="left"/>
              <w:rPr>
                <w:sz w:val="20"/>
              </w:rPr>
            </w:pPr>
          </w:p>
          <w:p w:rsidR="00E11F6A" w:rsidRDefault="00716231">
            <w:pPr>
              <w:pStyle w:val="TableParagraph"/>
              <w:spacing w:before="1" w:line="240" w:lineRule="auto"/>
              <w:ind w:left="20" w:right="10"/>
              <w:rPr>
                <w:sz w:val="20"/>
              </w:rPr>
            </w:pPr>
            <w:r>
              <w:rPr>
                <w:spacing w:val="-2"/>
                <w:sz w:val="20"/>
              </w:rPr>
              <w:t>Pluie</w:t>
            </w:r>
          </w:p>
        </w:tc>
        <w:tc>
          <w:tcPr>
            <w:tcW w:w="3882" w:type="dxa"/>
          </w:tcPr>
          <w:p w:rsidR="00E11F6A" w:rsidRDefault="00716231">
            <w:pPr>
              <w:pStyle w:val="TableParagraph"/>
              <w:ind w:left="41" w:right="26"/>
              <w:rPr>
                <w:sz w:val="20"/>
              </w:rPr>
            </w:pPr>
            <w:r>
              <w:rPr>
                <w:sz w:val="20"/>
              </w:rPr>
              <w:t>10</w:t>
            </w:r>
            <w:r>
              <w:rPr>
                <w:spacing w:val="-5"/>
                <w:sz w:val="20"/>
              </w:rPr>
              <w:t xml:space="preserve"> </w:t>
            </w:r>
            <w:r>
              <w:rPr>
                <w:sz w:val="20"/>
              </w:rPr>
              <w:t>mm</w:t>
            </w:r>
            <w:r>
              <w:rPr>
                <w:spacing w:val="-3"/>
                <w:sz w:val="20"/>
              </w:rPr>
              <w:t xml:space="preserve"> </w:t>
            </w:r>
            <w:r>
              <w:rPr>
                <w:sz w:val="20"/>
              </w:rPr>
              <w:t>de</w:t>
            </w:r>
            <w:r>
              <w:rPr>
                <w:spacing w:val="-3"/>
                <w:sz w:val="20"/>
              </w:rPr>
              <w:t xml:space="preserve"> </w:t>
            </w:r>
            <w:r>
              <w:rPr>
                <w:sz w:val="20"/>
              </w:rPr>
              <w:t>6h à</w:t>
            </w:r>
            <w:r>
              <w:rPr>
                <w:spacing w:val="-4"/>
                <w:sz w:val="20"/>
              </w:rPr>
              <w:t xml:space="preserve"> </w:t>
            </w:r>
            <w:r>
              <w:rPr>
                <w:spacing w:val="-5"/>
                <w:sz w:val="20"/>
              </w:rPr>
              <w:t>18h</w:t>
            </w:r>
          </w:p>
          <w:p w:rsidR="00E11F6A" w:rsidRDefault="00716231">
            <w:pPr>
              <w:pStyle w:val="TableParagraph"/>
              <w:spacing w:before="118" w:line="240" w:lineRule="auto"/>
              <w:ind w:left="39" w:right="26"/>
              <w:rPr>
                <w:sz w:val="16"/>
              </w:rPr>
            </w:pPr>
            <w:r>
              <w:rPr>
                <w:sz w:val="20"/>
              </w:rPr>
              <w:t>(</w:t>
            </w:r>
            <w:r>
              <w:rPr>
                <w:sz w:val="16"/>
              </w:rPr>
              <w:t>5</w:t>
            </w:r>
            <w:r>
              <w:rPr>
                <w:spacing w:val="-4"/>
                <w:sz w:val="16"/>
              </w:rPr>
              <w:t xml:space="preserve"> </w:t>
            </w:r>
            <w:r>
              <w:rPr>
                <w:sz w:val="16"/>
              </w:rPr>
              <w:t>mm</w:t>
            </w:r>
            <w:r>
              <w:rPr>
                <w:spacing w:val="-3"/>
                <w:sz w:val="16"/>
              </w:rPr>
              <w:t xml:space="preserve"> </w:t>
            </w:r>
            <w:r>
              <w:rPr>
                <w:sz w:val="16"/>
              </w:rPr>
              <w:t>dans</w:t>
            </w:r>
            <w:r>
              <w:rPr>
                <w:spacing w:val="-5"/>
                <w:sz w:val="16"/>
              </w:rPr>
              <w:t xml:space="preserve"> </w:t>
            </w:r>
            <w:r>
              <w:rPr>
                <w:sz w:val="16"/>
              </w:rPr>
              <w:t>le</w:t>
            </w:r>
            <w:r>
              <w:rPr>
                <w:spacing w:val="-6"/>
                <w:sz w:val="16"/>
              </w:rPr>
              <w:t xml:space="preserve"> </w:t>
            </w:r>
            <w:r>
              <w:rPr>
                <w:sz w:val="16"/>
              </w:rPr>
              <w:t>cas</w:t>
            </w:r>
            <w:r>
              <w:rPr>
                <w:spacing w:val="-2"/>
                <w:sz w:val="16"/>
              </w:rPr>
              <w:t xml:space="preserve"> </w:t>
            </w:r>
            <w:r>
              <w:rPr>
                <w:sz w:val="16"/>
              </w:rPr>
              <w:t>de</w:t>
            </w:r>
            <w:r>
              <w:rPr>
                <w:spacing w:val="-7"/>
                <w:sz w:val="16"/>
              </w:rPr>
              <w:t xml:space="preserve"> </w:t>
            </w:r>
            <w:r>
              <w:rPr>
                <w:sz w:val="16"/>
              </w:rPr>
              <w:t>travaux</w:t>
            </w:r>
            <w:r>
              <w:rPr>
                <w:spacing w:val="-2"/>
                <w:sz w:val="16"/>
              </w:rPr>
              <w:t xml:space="preserve"> </w:t>
            </w:r>
            <w:r>
              <w:rPr>
                <w:sz w:val="16"/>
              </w:rPr>
              <w:t>de</w:t>
            </w:r>
            <w:r>
              <w:rPr>
                <w:spacing w:val="-9"/>
                <w:sz w:val="16"/>
              </w:rPr>
              <w:t xml:space="preserve"> </w:t>
            </w:r>
            <w:r>
              <w:rPr>
                <w:sz w:val="16"/>
              </w:rPr>
              <w:t>maçonnerie</w:t>
            </w:r>
            <w:r>
              <w:rPr>
                <w:spacing w:val="-4"/>
                <w:sz w:val="16"/>
              </w:rPr>
              <w:t xml:space="preserve"> </w:t>
            </w:r>
            <w:r>
              <w:rPr>
                <w:sz w:val="16"/>
              </w:rPr>
              <w:t>de brique ou béton cellulaire)</w:t>
            </w:r>
          </w:p>
        </w:tc>
        <w:tc>
          <w:tcPr>
            <w:tcW w:w="2127" w:type="dxa"/>
          </w:tcPr>
          <w:p w:rsidR="00E11F6A" w:rsidRDefault="00E11F6A">
            <w:pPr>
              <w:pStyle w:val="TableParagraph"/>
              <w:spacing w:line="240" w:lineRule="auto"/>
              <w:ind w:left="0"/>
              <w:jc w:val="left"/>
              <w:rPr>
                <w:rFonts w:ascii="Times New Roman"/>
                <w:sz w:val="18"/>
              </w:rPr>
            </w:pPr>
          </w:p>
        </w:tc>
        <w:tc>
          <w:tcPr>
            <w:tcW w:w="2552" w:type="dxa"/>
          </w:tcPr>
          <w:p w:rsidR="00E11F6A" w:rsidRDefault="00E11F6A">
            <w:pPr>
              <w:pStyle w:val="TableParagraph"/>
              <w:spacing w:before="95" w:line="240" w:lineRule="auto"/>
              <w:ind w:left="0"/>
              <w:jc w:val="left"/>
              <w:rPr>
                <w:sz w:val="20"/>
              </w:rPr>
            </w:pPr>
          </w:p>
          <w:p w:rsidR="00E11F6A" w:rsidRDefault="00716231">
            <w:pPr>
              <w:pStyle w:val="TableParagraph"/>
              <w:spacing w:line="240" w:lineRule="auto"/>
              <w:ind w:left="971" w:hanging="629"/>
              <w:jc w:val="left"/>
              <w:rPr>
                <w:sz w:val="20"/>
              </w:rPr>
            </w:pPr>
            <w:r>
              <w:rPr>
                <w:sz w:val="20"/>
              </w:rPr>
              <w:t>Station</w:t>
            </w:r>
            <w:r>
              <w:rPr>
                <w:spacing w:val="-13"/>
                <w:sz w:val="20"/>
              </w:rPr>
              <w:t xml:space="preserve"> </w:t>
            </w:r>
            <w:r>
              <w:rPr>
                <w:sz w:val="20"/>
              </w:rPr>
              <w:t>météo</w:t>
            </w:r>
            <w:r>
              <w:rPr>
                <w:spacing w:val="-13"/>
                <w:sz w:val="20"/>
              </w:rPr>
              <w:t xml:space="preserve"> </w:t>
            </w:r>
            <w:r>
              <w:rPr>
                <w:sz w:val="20"/>
              </w:rPr>
              <w:t>la</w:t>
            </w:r>
            <w:r>
              <w:rPr>
                <w:spacing w:val="-13"/>
                <w:sz w:val="20"/>
              </w:rPr>
              <w:t xml:space="preserve"> </w:t>
            </w:r>
            <w:r>
              <w:rPr>
                <w:sz w:val="20"/>
              </w:rPr>
              <w:t xml:space="preserve">plus </w:t>
            </w:r>
            <w:r>
              <w:rPr>
                <w:spacing w:val="-2"/>
                <w:sz w:val="20"/>
              </w:rPr>
              <w:t>proche</w:t>
            </w:r>
          </w:p>
        </w:tc>
      </w:tr>
      <w:tr w:rsidR="00E11F6A">
        <w:trPr>
          <w:trHeight w:val="690"/>
        </w:trPr>
        <w:tc>
          <w:tcPr>
            <w:tcW w:w="1363" w:type="dxa"/>
          </w:tcPr>
          <w:p w:rsidR="00E11F6A" w:rsidRDefault="00716231">
            <w:pPr>
              <w:pStyle w:val="TableParagraph"/>
              <w:spacing w:before="114" w:line="240" w:lineRule="auto"/>
              <w:ind w:left="20" w:right="11"/>
              <w:rPr>
                <w:sz w:val="20"/>
              </w:rPr>
            </w:pPr>
            <w:r>
              <w:rPr>
                <w:spacing w:val="-4"/>
                <w:sz w:val="20"/>
              </w:rPr>
              <w:t>Vent</w:t>
            </w:r>
          </w:p>
        </w:tc>
        <w:tc>
          <w:tcPr>
            <w:tcW w:w="3882" w:type="dxa"/>
          </w:tcPr>
          <w:p w:rsidR="00E11F6A" w:rsidRDefault="00716231">
            <w:pPr>
              <w:pStyle w:val="TableParagraph"/>
              <w:spacing w:before="23" w:line="230" w:lineRule="exact"/>
              <w:ind w:left="41" w:right="26"/>
              <w:rPr>
                <w:sz w:val="20"/>
              </w:rPr>
            </w:pPr>
            <w:r>
              <w:rPr>
                <w:sz w:val="20"/>
              </w:rPr>
              <w:t>72</w:t>
            </w:r>
            <w:r>
              <w:rPr>
                <w:spacing w:val="-6"/>
                <w:sz w:val="20"/>
              </w:rPr>
              <w:t xml:space="preserve"> </w:t>
            </w:r>
            <w:r>
              <w:rPr>
                <w:spacing w:val="-4"/>
                <w:sz w:val="20"/>
              </w:rPr>
              <w:t>km/h</w:t>
            </w:r>
          </w:p>
          <w:p w:rsidR="00E11F6A" w:rsidRDefault="00716231">
            <w:pPr>
              <w:pStyle w:val="TableParagraph"/>
              <w:spacing w:line="184" w:lineRule="exact"/>
              <w:ind w:left="40" w:right="26"/>
              <w:rPr>
                <w:sz w:val="16"/>
              </w:rPr>
            </w:pPr>
            <w:r>
              <w:rPr>
                <w:sz w:val="16"/>
              </w:rPr>
              <w:t>(50</w:t>
            </w:r>
            <w:r>
              <w:rPr>
                <w:spacing w:val="-4"/>
                <w:sz w:val="16"/>
              </w:rPr>
              <w:t xml:space="preserve"> </w:t>
            </w:r>
            <w:r>
              <w:rPr>
                <w:sz w:val="16"/>
              </w:rPr>
              <w:t>km/h</w:t>
            </w:r>
            <w:r>
              <w:rPr>
                <w:spacing w:val="-3"/>
                <w:sz w:val="16"/>
              </w:rPr>
              <w:t xml:space="preserve"> </w:t>
            </w:r>
            <w:r>
              <w:rPr>
                <w:sz w:val="16"/>
              </w:rPr>
              <w:t>en</w:t>
            </w:r>
            <w:r>
              <w:rPr>
                <w:spacing w:val="-6"/>
                <w:sz w:val="16"/>
              </w:rPr>
              <w:t xml:space="preserve"> </w:t>
            </w:r>
            <w:r>
              <w:rPr>
                <w:sz w:val="16"/>
              </w:rPr>
              <w:t>cas</w:t>
            </w:r>
            <w:r>
              <w:rPr>
                <w:spacing w:val="-1"/>
                <w:sz w:val="16"/>
              </w:rPr>
              <w:t xml:space="preserve"> </w:t>
            </w:r>
            <w:r>
              <w:rPr>
                <w:sz w:val="16"/>
              </w:rPr>
              <w:t>de</w:t>
            </w:r>
            <w:r>
              <w:rPr>
                <w:spacing w:val="-6"/>
                <w:sz w:val="16"/>
              </w:rPr>
              <w:t xml:space="preserve"> </w:t>
            </w:r>
            <w:r>
              <w:rPr>
                <w:sz w:val="16"/>
              </w:rPr>
              <w:t>manipulation</w:t>
            </w:r>
            <w:r>
              <w:rPr>
                <w:spacing w:val="-3"/>
                <w:sz w:val="16"/>
              </w:rPr>
              <w:t xml:space="preserve"> </w:t>
            </w:r>
            <w:r>
              <w:rPr>
                <w:sz w:val="16"/>
              </w:rPr>
              <w:t>de</w:t>
            </w:r>
            <w:r>
              <w:rPr>
                <w:spacing w:val="-3"/>
                <w:sz w:val="16"/>
              </w:rPr>
              <w:t xml:space="preserve"> </w:t>
            </w:r>
            <w:r>
              <w:rPr>
                <w:spacing w:val="-2"/>
                <w:sz w:val="16"/>
              </w:rPr>
              <w:t>banches)</w:t>
            </w:r>
          </w:p>
        </w:tc>
        <w:tc>
          <w:tcPr>
            <w:tcW w:w="2127" w:type="dxa"/>
          </w:tcPr>
          <w:p w:rsidR="00E11F6A" w:rsidRDefault="00716231">
            <w:pPr>
              <w:pStyle w:val="TableParagraph"/>
              <w:spacing w:before="114" w:line="240" w:lineRule="auto"/>
              <w:ind w:left="20" w:right="10"/>
              <w:rPr>
                <w:sz w:val="20"/>
              </w:rPr>
            </w:pPr>
            <w:r>
              <w:rPr>
                <w:sz w:val="20"/>
              </w:rPr>
              <w:t>Pendant</w:t>
            </w:r>
            <w:r>
              <w:rPr>
                <w:spacing w:val="-7"/>
                <w:sz w:val="20"/>
              </w:rPr>
              <w:t xml:space="preserve"> </w:t>
            </w:r>
            <w:r>
              <w:rPr>
                <w:sz w:val="20"/>
              </w:rPr>
              <w:t>au</w:t>
            </w:r>
            <w:r>
              <w:rPr>
                <w:spacing w:val="-7"/>
                <w:sz w:val="20"/>
              </w:rPr>
              <w:t xml:space="preserve"> </w:t>
            </w:r>
            <w:r>
              <w:rPr>
                <w:sz w:val="20"/>
              </w:rPr>
              <w:t>moins</w:t>
            </w:r>
            <w:r>
              <w:rPr>
                <w:spacing w:val="-7"/>
                <w:sz w:val="20"/>
              </w:rPr>
              <w:t xml:space="preserve"> </w:t>
            </w:r>
            <w:r>
              <w:rPr>
                <w:spacing w:val="-5"/>
                <w:sz w:val="20"/>
              </w:rPr>
              <w:t>3h</w:t>
            </w:r>
          </w:p>
        </w:tc>
        <w:tc>
          <w:tcPr>
            <w:tcW w:w="2552" w:type="dxa"/>
          </w:tcPr>
          <w:p w:rsidR="00E11F6A" w:rsidRDefault="00716231">
            <w:pPr>
              <w:pStyle w:val="TableParagraph"/>
              <w:spacing w:line="240" w:lineRule="auto"/>
              <w:ind w:left="971" w:hanging="629"/>
              <w:jc w:val="left"/>
              <w:rPr>
                <w:sz w:val="20"/>
              </w:rPr>
            </w:pPr>
            <w:r>
              <w:rPr>
                <w:sz w:val="20"/>
              </w:rPr>
              <w:t>Station</w:t>
            </w:r>
            <w:r>
              <w:rPr>
                <w:spacing w:val="-14"/>
                <w:sz w:val="20"/>
              </w:rPr>
              <w:t xml:space="preserve"> </w:t>
            </w:r>
            <w:r>
              <w:rPr>
                <w:sz w:val="20"/>
              </w:rPr>
              <w:t>météo</w:t>
            </w:r>
            <w:r>
              <w:rPr>
                <w:spacing w:val="-14"/>
                <w:sz w:val="20"/>
              </w:rPr>
              <w:t xml:space="preserve"> </w:t>
            </w:r>
            <w:r>
              <w:rPr>
                <w:sz w:val="20"/>
              </w:rPr>
              <w:t>la</w:t>
            </w:r>
            <w:r>
              <w:rPr>
                <w:spacing w:val="-13"/>
                <w:sz w:val="20"/>
              </w:rPr>
              <w:t xml:space="preserve"> </w:t>
            </w:r>
            <w:r>
              <w:rPr>
                <w:sz w:val="20"/>
              </w:rPr>
              <w:t xml:space="preserve">plus </w:t>
            </w:r>
            <w:r>
              <w:rPr>
                <w:spacing w:val="-2"/>
                <w:sz w:val="20"/>
              </w:rPr>
              <w:t>proche</w:t>
            </w:r>
          </w:p>
        </w:tc>
      </w:tr>
      <w:tr w:rsidR="00E11F6A">
        <w:trPr>
          <w:trHeight w:val="700"/>
        </w:trPr>
        <w:tc>
          <w:tcPr>
            <w:tcW w:w="1363" w:type="dxa"/>
          </w:tcPr>
          <w:p w:rsidR="00E11F6A" w:rsidRDefault="00716231">
            <w:pPr>
              <w:pStyle w:val="TableParagraph"/>
              <w:spacing w:before="174" w:line="240" w:lineRule="auto"/>
              <w:ind w:left="20"/>
              <w:rPr>
                <w:sz w:val="20"/>
              </w:rPr>
            </w:pPr>
            <w:r>
              <w:rPr>
                <w:spacing w:val="-5"/>
                <w:sz w:val="20"/>
              </w:rPr>
              <w:t>Gel</w:t>
            </w:r>
          </w:p>
        </w:tc>
        <w:tc>
          <w:tcPr>
            <w:tcW w:w="3882" w:type="dxa"/>
          </w:tcPr>
          <w:p w:rsidR="00E11F6A" w:rsidRDefault="00716231">
            <w:pPr>
              <w:pStyle w:val="TableParagraph"/>
              <w:ind w:left="39" w:right="29"/>
              <w:rPr>
                <w:sz w:val="20"/>
              </w:rPr>
            </w:pPr>
            <w:r>
              <w:rPr>
                <w:spacing w:val="-2"/>
                <w:sz w:val="20"/>
              </w:rPr>
              <w:t>Température</w:t>
            </w:r>
            <w:r>
              <w:rPr>
                <w:spacing w:val="4"/>
                <w:sz w:val="20"/>
              </w:rPr>
              <w:t xml:space="preserve"> </w:t>
            </w:r>
            <w:r>
              <w:rPr>
                <w:spacing w:val="-2"/>
                <w:sz w:val="20"/>
              </w:rPr>
              <w:t>journalière</w:t>
            </w:r>
          </w:p>
          <w:p w:rsidR="00E11F6A" w:rsidRDefault="00716231">
            <w:pPr>
              <w:pStyle w:val="TableParagraph"/>
              <w:spacing w:before="120" w:line="240" w:lineRule="auto"/>
              <w:ind w:left="40" w:right="26"/>
              <w:rPr>
                <w:sz w:val="20"/>
              </w:rPr>
            </w:pPr>
            <w:r>
              <w:rPr>
                <w:sz w:val="20"/>
              </w:rPr>
              <w:t>≤</w:t>
            </w:r>
            <w:r>
              <w:rPr>
                <w:spacing w:val="-2"/>
                <w:sz w:val="20"/>
              </w:rPr>
              <w:t xml:space="preserve"> </w:t>
            </w:r>
            <w:r>
              <w:rPr>
                <w:sz w:val="20"/>
              </w:rPr>
              <w:t>à</w:t>
            </w:r>
            <w:r>
              <w:rPr>
                <w:spacing w:val="-3"/>
                <w:sz w:val="20"/>
              </w:rPr>
              <w:t xml:space="preserve"> </w:t>
            </w:r>
            <w:r>
              <w:rPr>
                <w:sz w:val="20"/>
              </w:rPr>
              <w:t>-1°</w:t>
            </w:r>
            <w:r>
              <w:rPr>
                <w:spacing w:val="-3"/>
                <w:sz w:val="20"/>
              </w:rPr>
              <w:t xml:space="preserve"> </w:t>
            </w:r>
            <w:r>
              <w:rPr>
                <w:sz w:val="20"/>
              </w:rPr>
              <w:t xml:space="preserve">à </w:t>
            </w:r>
            <w:r>
              <w:rPr>
                <w:spacing w:val="-5"/>
                <w:sz w:val="20"/>
              </w:rPr>
              <w:t>10h</w:t>
            </w:r>
          </w:p>
        </w:tc>
        <w:tc>
          <w:tcPr>
            <w:tcW w:w="2127" w:type="dxa"/>
          </w:tcPr>
          <w:p w:rsidR="00E11F6A" w:rsidRDefault="00E11F6A">
            <w:pPr>
              <w:pStyle w:val="TableParagraph"/>
              <w:spacing w:line="240" w:lineRule="auto"/>
              <w:ind w:left="0"/>
              <w:jc w:val="left"/>
              <w:rPr>
                <w:rFonts w:ascii="Times New Roman"/>
                <w:sz w:val="18"/>
              </w:rPr>
            </w:pPr>
          </w:p>
        </w:tc>
        <w:tc>
          <w:tcPr>
            <w:tcW w:w="2552" w:type="dxa"/>
          </w:tcPr>
          <w:p w:rsidR="00E11F6A" w:rsidRDefault="00716231">
            <w:pPr>
              <w:pStyle w:val="TableParagraph"/>
              <w:spacing w:before="59" w:line="240" w:lineRule="auto"/>
              <w:ind w:left="971" w:hanging="629"/>
              <w:jc w:val="left"/>
              <w:rPr>
                <w:sz w:val="20"/>
              </w:rPr>
            </w:pPr>
            <w:r>
              <w:rPr>
                <w:sz w:val="20"/>
              </w:rPr>
              <w:t>Station</w:t>
            </w:r>
            <w:r>
              <w:rPr>
                <w:spacing w:val="-14"/>
                <w:sz w:val="20"/>
              </w:rPr>
              <w:t xml:space="preserve"> </w:t>
            </w:r>
            <w:r>
              <w:rPr>
                <w:sz w:val="20"/>
              </w:rPr>
              <w:t>météo</w:t>
            </w:r>
            <w:r>
              <w:rPr>
                <w:spacing w:val="-14"/>
                <w:sz w:val="20"/>
              </w:rPr>
              <w:t xml:space="preserve"> </w:t>
            </w:r>
            <w:r>
              <w:rPr>
                <w:sz w:val="20"/>
              </w:rPr>
              <w:t>la</w:t>
            </w:r>
            <w:r>
              <w:rPr>
                <w:spacing w:val="-13"/>
                <w:sz w:val="20"/>
              </w:rPr>
              <w:t xml:space="preserve"> </w:t>
            </w:r>
            <w:r>
              <w:rPr>
                <w:sz w:val="20"/>
              </w:rPr>
              <w:t xml:space="preserve">plus </w:t>
            </w:r>
            <w:r>
              <w:rPr>
                <w:spacing w:val="-2"/>
                <w:sz w:val="20"/>
              </w:rPr>
              <w:t>proche</w:t>
            </w:r>
          </w:p>
        </w:tc>
      </w:tr>
      <w:tr w:rsidR="00E11F6A">
        <w:trPr>
          <w:trHeight w:val="460"/>
        </w:trPr>
        <w:tc>
          <w:tcPr>
            <w:tcW w:w="1363" w:type="dxa"/>
          </w:tcPr>
          <w:p w:rsidR="00E11F6A" w:rsidRDefault="00716231">
            <w:pPr>
              <w:pStyle w:val="TableParagraph"/>
              <w:spacing w:before="114" w:line="240" w:lineRule="auto"/>
              <w:ind w:left="20" w:right="8"/>
              <w:rPr>
                <w:sz w:val="20"/>
              </w:rPr>
            </w:pPr>
            <w:r>
              <w:rPr>
                <w:spacing w:val="-2"/>
                <w:sz w:val="20"/>
              </w:rPr>
              <w:t>Neige</w:t>
            </w:r>
          </w:p>
        </w:tc>
        <w:tc>
          <w:tcPr>
            <w:tcW w:w="3882" w:type="dxa"/>
          </w:tcPr>
          <w:p w:rsidR="00E11F6A" w:rsidRDefault="00716231">
            <w:pPr>
              <w:pStyle w:val="TableParagraph"/>
              <w:ind w:left="996"/>
              <w:jc w:val="left"/>
              <w:rPr>
                <w:sz w:val="20"/>
              </w:rPr>
            </w:pPr>
            <w:r>
              <w:rPr>
                <w:sz w:val="20"/>
              </w:rPr>
              <w:t>Recouvrement</w:t>
            </w:r>
            <w:r>
              <w:rPr>
                <w:spacing w:val="-9"/>
                <w:sz w:val="20"/>
              </w:rPr>
              <w:t xml:space="preserve"> </w:t>
            </w:r>
            <w:r>
              <w:rPr>
                <w:sz w:val="20"/>
              </w:rPr>
              <w:t>au</w:t>
            </w:r>
            <w:r>
              <w:rPr>
                <w:spacing w:val="-9"/>
                <w:sz w:val="20"/>
              </w:rPr>
              <w:t xml:space="preserve"> </w:t>
            </w:r>
            <w:r>
              <w:rPr>
                <w:spacing w:val="-5"/>
                <w:sz w:val="20"/>
              </w:rPr>
              <w:t>sol</w:t>
            </w:r>
          </w:p>
          <w:p w:rsidR="00E11F6A" w:rsidRDefault="00716231">
            <w:pPr>
              <w:pStyle w:val="TableParagraph"/>
              <w:spacing w:line="210" w:lineRule="exact"/>
              <w:ind w:left="1085"/>
              <w:jc w:val="left"/>
              <w:rPr>
                <w:sz w:val="20"/>
              </w:rPr>
            </w:pPr>
            <w:r>
              <w:rPr>
                <w:sz w:val="20"/>
              </w:rPr>
              <w:t>≥</w:t>
            </w:r>
            <w:r>
              <w:rPr>
                <w:spacing w:val="-2"/>
                <w:sz w:val="20"/>
              </w:rPr>
              <w:t xml:space="preserve"> </w:t>
            </w:r>
            <w:r>
              <w:rPr>
                <w:sz w:val="20"/>
              </w:rPr>
              <w:t>3</w:t>
            </w:r>
            <w:r>
              <w:rPr>
                <w:spacing w:val="-4"/>
                <w:sz w:val="20"/>
              </w:rPr>
              <w:t xml:space="preserve"> </w:t>
            </w:r>
            <w:r>
              <w:rPr>
                <w:sz w:val="20"/>
              </w:rPr>
              <w:t>cm</w:t>
            </w:r>
            <w:r>
              <w:rPr>
                <w:spacing w:val="-3"/>
                <w:sz w:val="20"/>
              </w:rPr>
              <w:t xml:space="preserve"> </w:t>
            </w:r>
            <w:r>
              <w:rPr>
                <w:sz w:val="20"/>
              </w:rPr>
              <w:t>de</w:t>
            </w:r>
            <w:r>
              <w:rPr>
                <w:spacing w:val="-1"/>
                <w:sz w:val="20"/>
              </w:rPr>
              <w:t xml:space="preserve"> </w:t>
            </w:r>
            <w:r>
              <w:rPr>
                <w:sz w:val="20"/>
              </w:rPr>
              <w:t>6h</w:t>
            </w:r>
            <w:r>
              <w:rPr>
                <w:spacing w:val="-2"/>
                <w:sz w:val="20"/>
              </w:rPr>
              <w:t xml:space="preserve"> </w:t>
            </w:r>
            <w:r>
              <w:rPr>
                <w:sz w:val="20"/>
              </w:rPr>
              <w:t>à</w:t>
            </w:r>
            <w:r>
              <w:rPr>
                <w:spacing w:val="-3"/>
                <w:sz w:val="20"/>
              </w:rPr>
              <w:t xml:space="preserve"> </w:t>
            </w:r>
            <w:r>
              <w:rPr>
                <w:spacing w:val="-5"/>
                <w:sz w:val="20"/>
              </w:rPr>
              <w:t>18h</w:t>
            </w:r>
          </w:p>
        </w:tc>
        <w:tc>
          <w:tcPr>
            <w:tcW w:w="2127" w:type="dxa"/>
          </w:tcPr>
          <w:p w:rsidR="00E11F6A" w:rsidRDefault="00716231">
            <w:pPr>
              <w:pStyle w:val="TableParagraph"/>
              <w:spacing w:before="114" w:line="240" w:lineRule="auto"/>
              <w:ind w:left="20" w:right="9"/>
              <w:rPr>
                <w:sz w:val="20"/>
              </w:rPr>
            </w:pPr>
            <w:r>
              <w:rPr>
                <w:sz w:val="20"/>
              </w:rPr>
              <w:t>Pendant</w:t>
            </w:r>
            <w:r>
              <w:rPr>
                <w:spacing w:val="-6"/>
                <w:sz w:val="20"/>
              </w:rPr>
              <w:t xml:space="preserve"> </w:t>
            </w:r>
            <w:r>
              <w:rPr>
                <w:sz w:val="20"/>
              </w:rPr>
              <w:t>24</w:t>
            </w:r>
            <w:r>
              <w:rPr>
                <w:spacing w:val="-7"/>
                <w:sz w:val="20"/>
              </w:rPr>
              <w:t xml:space="preserve"> </w:t>
            </w:r>
            <w:r>
              <w:rPr>
                <w:spacing w:val="-2"/>
                <w:sz w:val="20"/>
              </w:rPr>
              <w:t>heures</w:t>
            </w:r>
          </w:p>
        </w:tc>
        <w:tc>
          <w:tcPr>
            <w:tcW w:w="2552" w:type="dxa"/>
          </w:tcPr>
          <w:p w:rsidR="00E11F6A" w:rsidRDefault="00716231">
            <w:pPr>
              <w:pStyle w:val="TableParagraph"/>
              <w:spacing w:line="230" w:lineRule="exact"/>
              <w:ind w:left="971" w:hanging="629"/>
              <w:jc w:val="left"/>
              <w:rPr>
                <w:sz w:val="20"/>
              </w:rPr>
            </w:pPr>
            <w:r>
              <w:rPr>
                <w:sz w:val="20"/>
              </w:rPr>
              <w:t>Station</w:t>
            </w:r>
            <w:r>
              <w:rPr>
                <w:spacing w:val="-14"/>
                <w:sz w:val="20"/>
              </w:rPr>
              <w:t xml:space="preserve"> </w:t>
            </w:r>
            <w:r>
              <w:rPr>
                <w:sz w:val="20"/>
              </w:rPr>
              <w:t>météo</w:t>
            </w:r>
            <w:r>
              <w:rPr>
                <w:spacing w:val="-14"/>
                <w:sz w:val="20"/>
              </w:rPr>
              <w:t xml:space="preserve"> </w:t>
            </w:r>
            <w:r>
              <w:rPr>
                <w:sz w:val="20"/>
              </w:rPr>
              <w:t>la</w:t>
            </w:r>
            <w:r>
              <w:rPr>
                <w:spacing w:val="-13"/>
                <w:sz w:val="20"/>
              </w:rPr>
              <w:t xml:space="preserve"> </w:t>
            </w:r>
            <w:r>
              <w:rPr>
                <w:sz w:val="20"/>
              </w:rPr>
              <w:t xml:space="preserve">plus </w:t>
            </w:r>
            <w:r>
              <w:rPr>
                <w:spacing w:val="-2"/>
                <w:sz w:val="20"/>
              </w:rPr>
              <w:t>proche</w:t>
            </w:r>
          </w:p>
        </w:tc>
      </w:tr>
      <w:tr w:rsidR="00E11F6A">
        <w:trPr>
          <w:trHeight w:val="460"/>
        </w:trPr>
        <w:tc>
          <w:tcPr>
            <w:tcW w:w="1363" w:type="dxa"/>
          </w:tcPr>
          <w:p w:rsidR="00E11F6A" w:rsidRDefault="00716231">
            <w:pPr>
              <w:pStyle w:val="TableParagraph"/>
              <w:spacing w:before="114" w:line="240" w:lineRule="auto"/>
              <w:ind w:left="20" w:right="8"/>
              <w:rPr>
                <w:sz w:val="20"/>
              </w:rPr>
            </w:pPr>
            <w:r>
              <w:rPr>
                <w:spacing w:val="-2"/>
                <w:sz w:val="20"/>
              </w:rPr>
              <w:t>Canicule</w:t>
            </w:r>
          </w:p>
        </w:tc>
        <w:tc>
          <w:tcPr>
            <w:tcW w:w="3882" w:type="dxa"/>
          </w:tcPr>
          <w:p w:rsidR="00E11F6A" w:rsidRDefault="00716231">
            <w:pPr>
              <w:pStyle w:val="TableParagraph"/>
              <w:ind w:left="40" w:right="26"/>
              <w:rPr>
                <w:sz w:val="20"/>
              </w:rPr>
            </w:pPr>
            <w:r>
              <w:rPr>
                <w:sz w:val="20"/>
              </w:rPr>
              <w:t>Alerte</w:t>
            </w:r>
            <w:r>
              <w:rPr>
                <w:spacing w:val="-8"/>
                <w:sz w:val="20"/>
              </w:rPr>
              <w:t xml:space="preserve"> </w:t>
            </w:r>
            <w:r>
              <w:rPr>
                <w:spacing w:val="-2"/>
                <w:sz w:val="20"/>
              </w:rPr>
              <w:t>orange</w:t>
            </w:r>
          </w:p>
          <w:p w:rsidR="00E11F6A" w:rsidRDefault="00716231">
            <w:pPr>
              <w:pStyle w:val="TableParagraph"/>
              <w:spacing w:line="210" w:lineRule="exact"/>
              <w:ind w:left="40" w:right="26"/>
              <w:rPr>
                <w:sz w:val="20"/>
              </w:rPr>
            </w:pPr>
            <w:r>
              <w:rPr>
                <w:sz w:val="20"/>
              </w:rPr>
              <w:t>≥</w:t>
            </w:r>
            <w:r>
              <w:rPr>
                <w:spacing w:val="-2"/>
                <w:sz w:val="20"/>
              </w:rPr>
              <w:t xml:space="preserve"> </w:t>
            </w:r>
            <w:r>
              <w:rPr>
                <w:sz w:val="20"/>
              </w:rPr>
              <w:t>35°</w:t>
            </w:r>
            <w:r>
              <w:rPr>
                <w:spacing w:val="-3"/>
                <w:sz w:val="20"/>
              </w:rPr>
              <w:t xml:space="preserve"> </w:t>
            </w:r>
            <w:r>
              <w:rPr>
                <w:sz w:val="20"/>
              </w:rPr>
              <w:t>de</w:t>
            </w:r>
            <w:r>
              <w:rPr>
                <w:spacing w:val="-3"/>
                <w:sz w:val="20"/>
              </w:rPr>
              <w:t xml:space="preserve"> </w:t>
            </w:r>
            <w:r>
              <w:rPr>
                <w:sz w:val="20"/>
              </w:rPr>
              <w:t>6h</w:t>
            </w:r>
            <w:r>
              <w:rPr>
                <w:spacing w:val="-3"/>
                <w:sz w:val="20"/>
              </w:rPr>
              <w:t xml:space="preserve"> </w:t>
            </w:r>
            <w:r>
              <w:rPr>
                <w:sz w:val="20"/>
              </w:rPr>
              <w:t>à</w:t>
            </w:r>
            <w:r>
              <w:rPr>
                <w:spacing w:val="-2"/>
                <w:sz w:val="20"/>
              </w:rPr>
              <w:t xml:space="preserve"> </w:t>
            </w:r>
            <w:r>
              <w:rPr>
                <w:spacing w:val="-5"/>
                <w:sz w:val="20"/>
              </w:rPr>
              <w:t>18h</w:t>
            </w:r>
          </w:p>
        </w:tc>
        <w:tc>
          <w:tcPr>
            <w:tcW w:w="2127" w:type="dxa"/>
          </w:tcPr>
          <w:p w:rsidR="00E11F6A" w:rsidRDefault="00E11F6A">
            <w:pPr>
              <w:pStyle w:val="TableParagraph"/>
              <w:spacing w:line="240" w:lineRule="auto"/>
              <w:ind w:left="0"/>
              <w:jc w:val="left"/>
              <w:rPr>
                <w:rFonts w:ascii="Times New Roman"/>
                <w:sz w:val="18"/>
              </w:rPr>
            </w:pPr>
          </w:p>
        </w:tc>
        <w:tc>
          <w:tcPr>
            <w:tcW w:w="2552" w:type="dxa"/>
          </w:tcPr>
          <w:p w:rsidR="00E11F6A" w:rsidRDefault="00716231">
            <w:pPr>
              <w:pStyle w:val="TableParagraph"/>
              <w:spacing w:line="230" w:lineRule="exact"/>
              <w:ind w:left="971" w:hanging="629"/>
              <w:jc w:val="left"/>
              <w:rPr>
                <w:sz w:val="20"/>
              </w:rPr>
            </w:pPr>
            <w:r>
              <w:rPr>
                <w:sz w:val="20"/>
              </w:rPr>
              <w:t>Station</w:t>
            </w:r>
            <w:r>
              <w:rPr>
                <w:spacing w:val="-14"/>
                <w:sz w:val="20"/>
              </w:rPr>
              <w:t xml:space="preserve"> </w:t>
            </w:r>
            <w:r>
              <w:rPr>
                <w:sz w:val="20"/>
              </w:rPr>
              <w:t>météo</w:t>
            </w:r>
            <w:r>
              <w:rPr>
                <w:spacing w:val="-14"/>
                <w:sz w:val="20"/>
              </w:rPr>
              <w:t xml:space="preserve"> </w:t>
            </w:r>
            <w:r>
              <w:rPr>
                <w:sz w:val="20"/>
              </w:rPr>
              <w:t>la</w:t>
            </w:r>
            <w:r>
              <w:rPr>
                <w:spacing w:val="-13"/>
                <w:sz w:val="20"/>
              </w:rPr>
              <w:t xml:space="preserve"> </w:t>
            </w:r>
            <w:r>
              <w:rPr>
                <w:sz w:val="20"/>
              </w:rPr>
              <w:t xml:space="preserve">plus </w:t>
            </w:r>
            <w:r>
              <w:rPr>
                <w:spacing w:val="-2"/>
                <w:sz w:val="20"/>
              </w:rPr>
              <w:t>proche</w:t>
            </w:r>
          </w:p>
        </w:tc>
      </w:tr>
    </w:tbl>
    <w:p w:rsidR="001B619E" w:rsidRDefault="001B619E">
      <w:pPr>
        <w:spacing w:before="74"/>
        <w:ind w:left="141" w:right="425"/>
        <w:jc w:val="both"/>
        <w:rPr>
          <w:rFonts w:ascii="Arial" w:hAnsi="Arial"/>
          <w:b/>
          <w:sz w:val="20"/>
        </w:rPr>
      </w:pPr>
    </w:p>
    <w:p w:rsidR="00E11F6A" w:rsidRDefault="00716231">
      <w:pPr>
        <w:spacing w:before="74"/>
        <w:ind w:left="141" w:right="425"/>
        <w:jc w:val="both"/>
        <w:rPr>
          <w:sz w:val="20"/>
        </w:rPr>
      </w:pPr>
      <w:r>
        <w:rPr>
          <w:rFonts w:ascii="Arial" w:hAnsi="Arial"/>
          <w:b/>
          <w:sz w:val="20"/>
        </w:rPr>
        <w:t>Par dérogation au troisième alinéa de l'article 18.2.3 du CCAG</w:t>
      </w:r>
      <w:r w:rsidR="002D1B78">
        <w:rPr>
          <w:rFonts w:ascii="Arial" w:hAnsi="Arial"/>
          <w:b/>
          <w:sz w:val="20"/>
        </w:rPr>
        <w:t>-Travaux</w:t>
      </w:r>
      <w:r>
        <w:rPr>
          <w:sz w:val="20"/>
        </w:rPr>
        <w:t>, les prolongations de délais ne s’appliqueront</w:t>
      </w:r>
      <w:r>
        <w:rPr>
          <w:spacing w:val="-10"/>
          <w:sz w:val="20"/>
        </w:rPr>
        <w:t xml:space="preserve"> </w:t>
      </w:r>
      <w:r>
        <w:rPr>
          <w:sz w:val="20"/>
        </w:rPr>
        <w:t>qu’après</w:t>
      </w:r>
      <w:r>
        <w:rPr>
          <w:spacing w:val="-11"/>
          <w:sz w:val="20"/>
        </w:rPr>
        <w:t xml:space="preserve"> </w:t>
      </w:r>
      <w:r>
        <w:rPr>
          <w:sz w:val="20"/>
        </w:rPr>
        <w:t>consommation</w:t>
      </w:r>
      <w:r>
        <w:rPr>
          <w:spacing w:val="-10"/>
          <w:sz w:val="20"/>
        </w:rPr>
        <w:t xml:space="preserve"> </w:t>
      </w:r>
      <w:r>
        <w:rPr>
          <w:sz w:val="20"/>
        </w:rPr>
        <w:t>du</w:t>
      </w:r>
      <w:r>
        <w:rPr>
          <w:spacing w:val="-10"/>
          <w:sz w:val="20"/>
        </w:rPr>
        <w:t xml:space="preserve"> </w:t>
      </w:r>
      <w:r>
        <w:rPr>
          <w:sz w:val="20"/>
        </w:rPr>
        <w:t>nombre</w:t>
      </w:r>
      <w:r>
        <w:rPr>
          <w:spacing w:val="-10"/>
          <w:sz w:val="20"/>
        </w:rPr>
        <w:t xml:space="preserve"> </w:t>
      </w:r>
      <w:r>
        <w:rPr>
          <w:sz w:val="20"/>
        </w:rPr>
        <w:t>de</w:t>
      </w:r>
      <w:r>
        <w:rPr>
          <w:spacing w:val="-11"/>
          <w:sz w:val="20"/>
        </w:rPr>
        <w:t xml:space="preserve"> </w:t>
      </w:r>
      <w:r>
        <w:rPr>
          <w:sz w:val="20"/>
        </w:rPr>
        <w:t>journées</w:t>
      </w:r>
      <w:r>
        <w:rPr>
          <w:spacing w:val="-9"/>
          <w:sz w:val="20"/>
        </w:rPr>
        <w:t xml:space="preserve"> </w:t>
      </w:r>
      <w:r>
        <w:rPr>
          <w:sz w:val="20"/>
        </w:rPr>
        <w:t>d’intempéries</w:t>
      </w:r>
      <w:r>
        <w:rPr>
          <w:spacing w:val="-9"/>
          <w:sz w:val="20"/>
        </w:rPr>
        <w:t xml:space="preserve"> </w:t>
      </w:r>
      <w:r>
        <w:rPr>
          <w:sz w:val="20"/>
        </w:rPr>
        <w:t>prévisibles</w:t>
      </w:r>
      <w:r>
        <w:rPr>
          <w:spacing w:val="-11"/>
          <w:sz w:val="20"/>
        </w:rPr>
        <w:t xml:space="preserve"> </w:t>
      </w:r>
      <w:r>
        <w:rPr>
          <w:sz w:val="20"/>
        </w:rPr>
        <w:t>définies</w:t>
      </w:r>
      <w:r>
        <w:rPr>
          <w:spacing w:val="-11"/>
          <w:sz w:val="20"/>
        </w:rPr>
        <w:t xml:space="preserve"> </w:t>
      </w:r>
      <w:r>
        <w:rPr>
          <w:sz w:val="20"/>
        </w:rPr>
        <w:t>ci-dessus</w:t>
      </w:r>
      <w:r>
        <w:rPr>
          <w:spacing w:val="-9"/>
          <w:sz w:val="20"/>
        </w:rPr>
        <w:t xml:space="preserve"> </w:t>
      </w:r>
      <w:r>
        <w:rPr>
          <w:sz w:val="20"/>
        </w:rPr>
        <w:t xml:space="preserve">en application du premier alinéa </w:t>
      </w:r>
      <w:r>
        <w:rPr>
          <w:rFonts w:ascii="Arial" w:hAnsi="Arial"/>
          <w:b/>
          <w:sz w:val="20"/>
        </w:rPr>
        <w:t xml:space="preserve">de l'article 18.2.3 </w:t>
      </w:r>
      <w:r>
        <w:rPr>
          <w:sz w:val="20"/>
        </w:rPr>
        <w:t>du CCAG</w:t>
      </w:r>
      <w:r w:rsidR="002D1B78">
        <w:rPr>
          <w:sz w:val="20"/>
        </w:rPr>
        <w:t>-Travaux</w:t>
      </w:r>
      <w:r>
        <w:rPr>
          <w:sz w:val="20"/>
        </w:rPr>
        <w:t>.</w:t>
      </w:r>
    </w:p>
    <w:p w:rsidR="00E11F6A" w:rsidRDefault="00E11F6A">
      <w:pPr>
        <w:pStyle w:val="Corpsdetexte"/>
        <w:spacing w:before="222"/>
        <w:ind w:left="0"/>
        <w:rPr>
          <w:sz w:val="22"/>
        </w:rPr>
      </w:pPr>
    </w:p>
    <w:p w:rsidR="00E11F6A" w:rsidRPr="001B619E" w:rsidRDefault="00716231">
      <w:pPr>
        <w:pStyle w:val="Titre2"/>
        <w:tabs>
          <w:tab w:val="left" w:pos="1559"/>
        </w:tabs>
        <w:ind w:left="642" w:firstLine="0"/>
        <w:rPr>
          <w:b/>
        </w:rPr>
      </w:pPr>
      <w:r w:rsidRPr="001B619E">
        <w:rPr>
          <w:b/>
          <w:noProof/>
          <w:lang w:eastAsia="fr-FR"/>
        </w:rPr>
        <w:drawing>
          <wp:inline distT="0" distB="0" distL="0" distR="0">
            <wp:extent cx="332941" cy="10277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4" cstate="print"/>
                    <a:stretch>
                      <a:fillRect/>
                    </a:stretch>
                  </pic:blipFill>
                  <pic:spPr>
                    <a:xfrm>
                      <a:off x="0" y="0"/>
                      <a:ext cx="332941" cy="102770"/>
                    </a:xfrm>
                    <a:prstGeom prst="rect">
                      <a:avLst/>
                    </a:prstGeom>
                  </pic:spPr>
                </pic:pic>
              </a:graphicData>
            </a:graphic>
          </wp:inline>
        </w:drawing>
      </w:r>
      <w:r w:rsidRPr="001B619E">
        <w:rPr>
          <w:rFonts w:ascii="Times New Roman"/>
          <w:b/>
          <w:sz w:val="20"/>
        </w:rPr>
        <w:tab/>
      </w:r>
      <w:r w:rsidRPr="001B619E">
        <w:rPr>
          <w:b/>
          <w:color w:val="999999"/>
          <w:spacing w:val="-2"/>
        </w:rPr>
        <w:t>Ajournement</w:t>
      </w:r>
    </w:p>
    <w:p w:rsidR="00E11F6A" w:rsidRDefault="00716231" w:rsidP="001212C8">
      <w:pPr>
        <w:pStyle w:val="Corpsdetexte"/>
        <w:spacing w:before="116"/>
        <w:ind w:right="429"/>
        <w:jc w:val="both"/>
      </w:pPr>
      <w:r>
        <w:t>Pour</w:t>
      </w:r>
      <w:r>
        <w:rPr>
          <w:spacing w:val="20"/>
        </w:rPr>
        <w:t xml:space="preserve"> </w:t>
      </w:r>
      <w:r>
        <w:t>la</w:t>
      </w:r>
      <w:r>
        <w:rPr>
          <w:spacing w:val="20"/>
        </w:rPr>
        <w:t xml:space="preserve"> </w:t>
      </w:r>
      <w:r>
        <w:t>mise</w:t>
      </w:r>
      <w:r>
        <w:rPr>
          <w:spacing w:val="21"/>
        </w:rPr>
        <w:t xml:space="preserve"> </w:t>
      </w:r>
      <w:r>
        <w:t>en</w:t>
      </w:r>
      <w:r>
        <w:rPr>
          <w:spacing w:val="20"/>
        </w:rPr>
        <w:t xml:space="preserve"> </w:t>
      </w:r>
      <w:r>
        <w:t>œuvre</w:t>
      </w:r>
      <w:r>
        <w:rPr>
          <w:spacing w:val="20"/>
        </w:rPr>
        <w:t xml:space="preserve"> </w:t>
      </w:r>
      <w:r>
        <w:t>des</w:t>
      </w:r>
      <w:r>
        <w:rPr>
          <w:spacing w:val="19"/>
        </w:rPr>
        <w:t xml:space="preserve"> </w:t>
      </w:r>
      <w:r>
        <w:t>dispositions</w:t>
      </w:r>
      <w:r>
        <w:rPr>
          <w:spacing w:val="19"/>
        </w:rPr>
        <w:t xml:space="preserve"> </w:t>
      </w:r>
      <w:r>
        <w:t>de</w:t>
      </w:r>
      <w:r>
        <w:rPr>
          <w:spacing w:val="20"/>
        </w:rPr>
        <w:t xml:space="preserve"> </w:t>
      </w:r>
      <w:r>
        <w:t>l’article</w:t>
      </w:r>
      <w:r>
        <w:rPr>
          <w:spacing w:val="18"/>
        </w:rPr>
        <w:t xml:space="preserve"> </w:t>
      </w:r>
      <w:r>
        <w:t>53.1</w:t>
      </w:r>
      <w:r>
        <w:rPr>
          <w:spacing w:val="17"/>
        </w:rPr>
        <w:t xml:space="preserve"> </w:t>
      </w:r>
      <w:r>
        <w:t>du</w:t>
      </w:r>
      <w:r>
        <w:rPr>
          <w:spacing w:val="18"/>
        </w:rPr>
        <w:t xml:space="preserve"> </w:t>
      </w:r>
      <w:r>
        <w:t>CCAG</w:t>
      </w:r>
      <w:r w:rsidR="002D1B78">
        <w:t>-</w:t>
      </w:r>
      <w:r>
        <w:t>Travaux,</w:t>
      </w:r>
      <w:r>
        <w:rPr>
          <w:spacing w:val="20"/>
        </w:rPr>
        <w:t xml:space="preserve"> </w:t>
      </w:r>
      <w:r>
        <w:t>il</w:t>
      </w:r>
      <w:r>
        <w:rPr>
          <w:spacing w:val="19"/>
        </w:rPr>
        <w:t xml:space="preserve"> </w:t>
      </w:r>
      <w:r>
        <w:t>est</w:t>
      </w:r>
      <w:r>
        <w:rPr>
          <w:spacing w:val="19"/>
        </w:rPr>
        <w:t xml:space="preserve"> </w:t>
      </w:r>
      <w:r>
        <w:t>précisé</w:t>
      </w:r>
      <w:r>
        <w:rPr>
          <w:spacing w:val="18"/>
        </w:rPr>
        <w:t xml:space="preserve"> </w:t>
      </w:r>
      <w:r>
        <w:t>que</w:t>
      </w:r>
      <w:r>
        <w:rPr>
          <w:spacing w:val="20"/>
        </w:rPr>
        <w:t xml:space="preserve"> </w:t>
      </w:r>
      <w:r>
        <w:t>la</w:t>
      </w:r>
      <w:r>
        <w:rPr>
          <w:spacing w:val="20"/>
        </w:rPr>
        <w:t xml:space="preserve"> </w:t>
      </w:r>
      <w:r>
        <w:rPr>
          <w:spacing w:val="-2"/>
        </w:rPr>
        <w:t>décision</w:t>
      </w:r>
      <w:r w:rsidR="001212C8">
        <w:t xml:space="preserve"> </w:t>
      </w:r>
      <w:r>
        <w:t>d’ajournement</w:t>
      </w:r>
      <w:r>
        <w:rPr>
          <w:spacing w:val="-4"/>
        </w:rPr>
        <w:t xml:space="preserve"> </w:t>
      </w:r>
      <w:r>
        <w:t>doit</w:t>
      </w:r>
      <w:r>
        <w:rPr>
          <w:spacing w:val="-6"/>
        </w:rPr>
        <w:t xml:space="preserve"> </w:t>
      </w:r>
      <w:r>
        <w:t>être</w:t>
      </w:r>
      <w:r>
        <w:rPr>
          <w:spacing w:val="-4"/>
        </w:rPr>
        <w:t xml:space="preserve"> </w:t>
      </w:r>
      <w:r>
        <w:t>prise</w:t>
      </w:r>
      <w:r>
        <w:rPr>
          <w:spacing w:val="-6"/>
        </w:rPr>
        <w:t xml:space="preserve"> </w:t>
      </w:r>
      <w:r>
        <w:t>expressément</w:t>
      </w:r>
      <w:r>
        <w:rPr>
          <w:spacing w:val="-6"/>
        </w:rPr>
        <w:t xml:space="preserve"> </w:t>
      </w:r>
      <w:r>
        <w:t>par</w:t>
      </w:r>
      <w:r>
        <w:rPr>
          <w:spacing w:val="-6"/>
        </w:rPr>
        <w:t xml:space="preserve"> </w:t>
      </w:r>
      <w:r>
        <w:t>le</w:t>
      </w:r>
      <w:r>
        <w:rPr>
          <w:spacing w:val="-6"/>
        </w:rPr>
        <w:t xml:space="preserve"> </w:t>
      </w:r>
      <w:r>
        <w:t>seul</w:t>
      </w:r>
      <w:r>
        <w:rPr>
          <w:spacing w:val="-5"/>
        </w:rPr>
        <w:t xml:space="preserve"> </w:t>
      </w:r>
      <w:r>
        <w:t>maître</w:t>
      </w:r>
      <w:r>
        <w:rPr>
          <w:spacing w:val="-4"/>
        </w:rPr>
        <w:t xml:space="preserve"> </w:t>
      </w:r>
      <w:r>
        <w:t>d’ouvrage. Ne peuvent par ailleurs pas être qualifiés d’ajournement :</w:t>
      </w:r>
    </w:p>
    <w:p w:rsidR="00E11F6A" w:rsidRPr="001212C8" w:rsidRDefault="00716231" w:rsidP="001212C8">
      <w:pPr>
        <w:pStyle w:val="Paragraphedeliste"/>
        <w:numPr>
          <w:ilvl w:val="0"/>
          <w:numId w:val="23"/>
        </w:numPr>
        <w:tabs>
          <w:tab w:val="left" w:pos="968"/>
        </w:tabs>
        <w:spacing w:before="2"/>
        <w:ind w:left="968" w:right="429" w:hanging="119"/>
        <w:jc w:val="both"/>
        <w:rPr>
          <w:sz w:val="18"/>
        </w:rPr>
      </w:pPr>
      <w:r>
        <w:rPr>
          <w:sz w:val="20"/>
        </w:rPr>
        <w:t>Les</w:t>
      </w:r>
      <w:r>
        <w:rPr>
          <w:spacing w:val="-6"/>
          <w:sz w:val="20"/>
        </w:rPr>
        <w:t xml:space="preserve"> </w:t>
      </w:r>
      <w:r>
        <w:rPr>
          <w:sz w:val="20"/>
        </w:rPr>
        <w:t>arrêts</w:t>
      </w:r>
      <w:r>
        <w:rPr>
          <w:spacing w:val="-8"/>
          <w:sz w:val="20"/>
        </w:rPr>
        <w:t xml:space="preserve"> </w:t>
      </w:r>
      <w:r>
        <w:rPr>
          <w:sz w:val="20"/>
        </w:rPr>
        <w:t>prononcés</w:t>
      </w:r>
      <w:r>
        <w:rPr>
          <w:spacing w:val="-7"/>
          <w:sz w:val="20"/>
        </w:rPr>
        <w:t xml:space="preserve"> </w:t>
      </w:r>
      <w:r>
        <w:rPr>
          <w:sz w:val="20"/>
        </w:rPr>
        <w:t>par</w:t>
      </w:r>
      <w:r>
        <w:rPr>
          <w:spacing w:val="-6"/>
          <w:sz w:val="20"/>
        </w:rPr>
        <w:t xml:space="preserve"> </w:t>
      </w:r>
      <w:r>
        <w:rPr>
          <w:sz w:val="20"/>
        </w:rPr>
        <w:t>la</w:t>
      </w:r>
      <w:r>
        <w:rPr>
          <w:spacing w:val="-9"/>
          <w:sz w:val="20"/>
        </w:rPr>
        <w:t xml:space="preserve"> </w:t>
      </w:r>
      <w:r>
        <w:rPr>
          <w:sz w:val="20"/>
        </w:rPr>
        <w:t>maîtrise</w:t>
      </w:r>
      <w:r>
        <w:rPr>
          <w:spacing w:val="-7"/>
          <w:sz w:val="20"/>
        </w:rPr>
        <w:t xml:space="preserve"> </w:t>
      </w:r>
      <w:r>
        <w:rPr>
          <w:sz w:val="20"/>
        </w:rPr>
        <w:t>d’ouvrage</w:t>
      </w:r>
      <w:r>
        <w:rPr>
          <w:spacing w:val="-7"/>
          <w:sz w:val="20"/>
        </w:rPr>
        <w:t xml:space="preserve"> </w:t>
      </w:r>
      <w:r>
        <w:rPr>
          <w:sz w:val="20"/>
        </w:rPr>
        <w:t>suite</w:t>
      </w:r>
      <w:r>
        <w:rPr>
          <w:spacing w:val="-6"/>
          <w:sz w:val="20"/>
        </w:rPr>
        <w:t xml:space="preserve"> </w:t>
      </w:r>
      <w:r>
        <w:rPr>
          <w:sz w:val="20"/>
        </w:rPr>
        <w:t>à</w:t>
      </w:r>
      <w:r>
        <w:rPr>
          <w:spacing w:val="-7"/>
          <w:sz w:val="20"/>
        </w:rPr>
        <w:t xml:space="preserve"> </w:t>
      </w:r>
      <w:r>
        <w:rPr>
          <w:sz w:val="20"/>
        </w:rPr>
        <w:t>une</w:t>
      </w:r>
      <w:r>
        <w:rPr>
          <w:spacing w:val="-6"/>
          <w:sz w:val="20"/>
        </w:rPr>
        <w:t xml:space="preserve"> </w:t>
      </w:r>
      <w:r>
        <w:rPr>
          <w:sz w:val="20"/>
        </w:rPr>
        <w:t>demande</w:t>
      </w:r>
      <w:r>
        <w:rPr>
          <w:spacing w:val="-7"/>
          <w:sz w:val="20"/>
        </w:rPr>
        <w:t xml:space="preserve"> </w:t>
      </w:r>
      <w:r>
        <w:rPr>
          <w:sz w:val="20"/>
        </w:rPr>
        <w:t>en</w:t>
      </w:r>
      <w:r>
        <w:rPr>
          <w:spacing w:val="-7"/>
          <w:sz w:val="20"/>
        </w:rPr>
        <w:t xml:space="preserve"> </w:t>
      </w:r>
      <w:r>
        <w:rPr>
          <w:sz w:val="20"/>
        </w:rPr>
        <w:t>ce</w:t>
      </w:r>
      <w:r>
        <w:rPr>
          <w:spacing w:val="-7"/>
          <w:sz w:val="20"/>
        </w:rPr>
        <w:t xml:space="preserve"> </w:t>
      </w:r>
      <w:r>
        <w:rPr>
          <w:sz w:val="20"/>
        </w:rPr>
        <w:t>sens</w:t>
      </w:r>
      <w:r>
        <w:rPr>
          <w:spacing w:val="-5"/>
          <w:sz w:val="20"/>
        </w:rPr>
        <w:t xml:space="preserve"> </w:t>
      </w:r>
      <w:r>
        <w:rPr>
          <w:sz w:val="20"/>
        </w:rPr>
        <w:t>des</w:t>
      </w:r>
      <w:r>
        <w:rPr>
          <w:spacing w:val="-7"/>
          <w:sz w:val="20"/>
        </w:rPr>
        <w:t xml:space="preserve"> </w:t>
      </w:r>
      <w:r>
        <w:rPr>
          <w:sz w:val="20"/>
        </w:rPr>
        <w:t>entreprises</w:t>
      </w:r>
      <w:r>
        <w:rPr>
          <w:spacing w:val="-8"/>
          <w:sz w:val="20"/>
        </w:rPr>
        <w:t xml:space="preserve"> </w:t>
      </w:r>
      <w:r>
        <w:rPr>
          <w:spacing w:val="-5"/>
          <w:sz w:val="20"/>
        </w:rPr>
        <w:t>qui</w:t>
      </w:r>
      <w:r w:rsidR="001212C8">
        <w:rPr>
          <w:spacing w:val="-5"/>
          <w:sz w:val="20"/>
        </w:rPr>
        <w:t xml:space="preserve"> </w:t>
      </w:r>
      <w:r w:rsidRPr="001212C8">
        <w:rPr>
          <w:sz w:val="20"/>
        </w:rPr>
        <w:t>visent</w:t>
      </w:r>
      <w:r w:rsidRPr="001212C8">
        <w:rPr>
          <w:spacing w:val="-5"/>
          <w:sz w:val="20"/>
        </w:rPr>
        <w:t xml:space="preserve"> </w:t>
      </w:r>
      <w:r w:rsidRPr="001212C8">
        <w:rPr>
          <w:sz w:val="20"/>
        </w:rPr>
        <w:t>juste</w:t>
      </w:r>
      <w:r w:rsidRPr="001212C8">
        <w:rPr>
          <w:spacing w:val="-5"/>
          <w:sz w:val="20"/>
        </w:rPr>
        <w:t xml:space="preserve"> </w:t>
      </w:r>
      <w:r w:rsidRPr="001212C8">
        <w:rPr>
          <w:sz w:val="20"/>
        </w:rPr>
        <w:t>à</w:t>
      </w:r>
      <w:r w:rsidRPr="001212C8">
        <w:rPr>
          <w:spacing w:val="-3"/>
          <w:sz w:val="20"/>
        </w:rPr>
        <w:t xml:space="preserve"> </w:t>
      </w:r>
      <w:r w:rsidRPr="001212C8">
        <w:rPr>
          <w:sz w:val="20"/>
        </w:rPr>
        <w:t>«</w:t>
      </w:r>
      <w:r w:rsidRPr="001212C8">
        <w:rPr>
          <w:spacing w:val="-5"/>
          <w:sz w:val="20"/>
        </w:rPr>
        <w:t xml:space="preserve"> </w:t>
      </w:r>
      <w:r w:rsidRPr="001212C8">
        <w:rPr>
          <w:sz w:val="20"/>
        </w:rPr>
        <w:t>prendre</w:t>
      </w:r>
      <w:r w:rsidRPr="001212C8">
        <w:rPr>
          <w:spacing w:val="-3"/>
          <w:sz w:val="20"/>
        </w:rPr>
        <w:t xml:space="preserve"> </w:t>
      </w:r>
      <w:r w:rsidRPr="001212C8">
        <w:rPr>
          <w:sz w:val="20"/>
        </w:rPr>
        <w:t>acte</w:t>
      </w:r>
      <w:r w:rsidRPr="001212C8">
        <w:rPr>
          <w:spacing w:val="-4"/>
          <w:sz w:val="20"/>
        </w:rPr>
        <w:t xml:space="preserve"> </w:t>
      </w:r>
      <w:r w:rsidRPr="001212C8">
        <w:rPr>
          <w:sz w:val="20"/>
        </w:rPr>
        <w:t>»</w:t>
      </w:r>
      <w:r w:rsidRPr="001212C8">
        <w:rPr>
          <w:spacing w:val="-6"/>
          <w:sz w:val="20"/>
        </w:rPr>
        <w:t xml:space="preserve"> </w:t>
      </w:r>
      <w:r w:rsidRPr="001212C8">
        <w:rPr>
          <w:sz w:val="20"/>
        </w:rPr>
        <w:t>de</w:t>
      </w:r>
      <w:r w:rsidRPr="001212C8">
        <w:rPr>
          <w:spacing w:val="-4"/>
          <w:sz w:val="20"/>
        </w:rPr>
        <w:t xml:space="preserve"> </w:t>
      </w:r>
      <w:r w:rsidRPr="001212C8">
        <w:rPr>
          <w:sz w:val="20"/>
        </w:rPr>
        <w:t>cette</w:t>
      </w:r>
      <w:r w:rsidRPr="001212C8">
        <w:rPr>
          <w:spacing w:val="-5"/>
          <w:sz w:val="20"/>
        </w:rPr>
        <w:t xml:space="preserve"> </w:t>
      </w:r>
      <w:r w:rsidR="001212C8">
        <w:rPr>
          <w:spacing w:val="-2"/>
          <w:sz w:val="20"/>
        </w:rPr>
        <w:t>demande ;</w:t>
      </w:r>
    </w:p>
    <w:p w:rsidR="00E11F6A" w:rsidRDefault="00716231">
      <w:pPr>
        <w:pStyle w:val="Paragraphedeliste"/>
        <w:numPr>
          <w:ilvl w:val="0"/>
          <w:numId w:val="23"/>
        </w:numPr>
        <w:tabs>
          <w:tab w:val="left" w:pos="970"/>
        </w:tabs>
        <w:spacing w:before="118"/>
        <w:ind w:left="970" w:hanging="121"/>
        <w:rPr>
          <w:sz w:val="20"/>
        </w:rPr>
      </w:pPr>
      <w:r>
        <w:rPr>
          <w:sz w:val="20"/>
        </w:rPr>
        <w:t>La</w:t>
      </w:r>
      <w:r>
        <w:rPr>
          <w:spacing w:val="-7"/>
          <w:sz w:val="20"/>
        </w:rPr>
        <w:t xml:space="preserve"> </w:t>
      </w:r>
      <w:r>
        <w:rPr>
          <w:sz w:val="20"/>
        </w:rPr>
        <w:t>période</w:t>
      </w:r>
      <w:r>
        <w:rPr>
          <w:spacing w:val="-6"/>
          <w:sz w:val="20"/>
        </w:rPr>
        <w:t xml:space="preserve"> </w:t>
      </w:r>
      <w:r>
        <w:rPr>
          <w:sz w:val="20"/>
        </w:rPr>
        <w:t>d’arrêt</w:t>
      </w:r>
      <w:r>
        <w:rPr>
          <w:spacing w:val="-4"/>
          <w:sz w:val="20"/>
        </w:rPr>
        <w:t xml:space="preserve"> </w:t>
      </w:r>
      <w:r>
        <w:rPr>
          <w:sz w:val="20"/>
        </w:rPr>
        <w:t>antérieure</w:t>
      </w:r>
      <w:r>
        <w:rPr>
          <w:spacing w:val="-6"/>
          <w:sz w:val="20"/>
        </w:rPr>
        <w:t xml:space="preserve"> </w:t>
      </w:r>
      <w:r>
        <w:rPr>
          <w:sz w:val="20"/>
        </w:rPr>
        <w:t>à</w:t>
      </w:r>
      <w:r>
        <w:rPr>
          <w:spacing w:val="-5"/>
          <w:sz w:val="20"/>
        </w:rPr>
        <w:t xml:space="preserve"> </w:t>
      </w:r>
      <w:r>
        <w:rPr>
          <w:sz w:val="20"/>
        </w:rPr>
        <w:t>la</w:t>
      </w:r>
      <w:r>
        <w:rPr>
          <w:spacing w:val="-6"/>
          <w:sz w:val="20"/>
        </w:rPr>
        <w:t xml:space="preserve"> </w:t>
      </w:r>
      <w:r>
        <w:rPr>
          <w:sz w:val="20"/>
        </w:rPr>
        <w:t>date</w:t>
      </w:r>
      <w:r>
        <w:rPr>
          <w:spacing w:val="-6"/>
          <w:sz w:val="20"/>
        </w:rPr>
        <w:t xml:space="preserve"> </w:t>
      </w:r>
      <w:r>
        <w:rPr>
          <w:sz w:val="20"/>
        </w:rPr>
        <w:t>de</w:t>
      </w:r>
      <w:r>
        <w:rPr>
          <w:spacing w:val="-5"/>
          <w:sz w:val="20"/>
        </w:rPr>
        <w:t xml:space="preserve"> </w:t>
      </w:r>
      <w:r>
        <w:rPr>
          <w:sz w:val="20"/>
        </w:rPr>
        <w:t>la</w:t>
      </w:r>
      <w:r>
        <w:rPr>
          <w:spacing w:val="-5"/>
          <w:sz w:val="20"/>
        </w:rPr>
        <w:t xml:space="preserve"> </w:t>
      </w:r>
      <w:r>
        <w:rPr>
          <w:sz w:val="20"/>
        </w:rPr>
        <w:t>décision</w:t>
      </w:r>
      <w:r>
        <w:rPr>
          <w:spacing w:val="-3"/>
          <w:sz w:val="20"/>
        </w:rPr>
        <w:t xml:space="preserve"> </w:t>
      </w:r>
      <w:r w:rsidR="001212C8">
        <w:rPr>
          <w:spacing w:val="-2"/>
          <w:sz w:val="20"/>
        </w:rPr>
        <w:t>d’ajournement ;</w:t>
      </w:r>
    </w:p>
    <w:p w:rsidR="00E11F6A" w:rsidRDefault="00716231">
      <w:pPr>
        <w:pStyle w:val="Paragraphedeliste"/>
        <w:numPr>
          <w:ilvl w:val="0"/>
          <w:numId w:val="23"/>
        </w:numPr>
        <w:tabs>
          <w:tab w:val="left" w:pos="970"/>
        </w:tabs>
        <w:spacing w:before="121"/>
        <w:ind w:left="970" w:hanging="121"/>
        <w:rPr>
          <w:sz w:val="20"/>
        </w:rPr>
      </w:pPr>
      <w:r>
        <w:rPr>
          <w:sz w:val="20"/>
        </w:rPr>
        <w:t>Le</w:t>
      </w:r>
      <w:r>
        <w:rPr>
          <w:spacing w:val="-6"/>
          <w:sz w:val="20"/>
        </w:rPr>
        <w:t xml:space="preserve"> </w:t>
      </w:r>
      <w:r>
        <w:rPr>
          <w:sz w:val="20"/>
        </w:rPr>
        <w:t>cas</w:t>
      </w:r>
      <w:r>
        <w:rPr>
          <w:spacing w:val="-5"/>
          <w:sz w:val="20"/>
        </w:rPr>
        <w:t xml:space="preserve"> </w:t>
      </w:r>
      <w:r>
        <w:rPr>
          <w:sz w:val="20"/>
        </w:rPr>
        <w:t>de</w:t>
      </w:r>
      <w:r>
        <w:rPr>
          <w:spacing w:val="-6"/>
          <w:sz w:val="20"/>
        </w:rPr>
        <w:t xml:space="preserve"> </w:t>
      </w:r>
      <w:r>
        <w:rPr>
          <w:sz w:val="20"/>
        </w:rPr>
        <w:t>suspension</w:t>
      </w:r>
      <w:r>
        <w:rPr>
          <w:spacing w:val="-6"/>
          <w:sz w:val="20"/>
        </w:rPr>
        <w:t xml:space="preserve"> </w:t>
      </w:r>
      <w:r>
        <w:rPr>
          <w:sz w:val="20"/>
        </w:rPr>
        <w:t>visé</w:t>
      </w:r>
      <w:r>
        <w:rPr>
          <w:spacing w:val="-4"/>
          <w:sz w:val="20"/>
        </w:rPr>
        <w:t xml:space="preserve"> </w:t>
      </w:r>
      <w:r>
        <w:rPr>
          <w:sz w:val="20"/>
        </w:rPr>
        <w:t>à</w:t>
      </w:r>
      <w:r>
        <w:rPr>
          <w:spacing w:val="-4"/>
          <w:sz w:val="20"/>
        </w:rPr>
        <w:t xml:space="preserve"> </w:t>
      </w:r>
      <w:r>
        <w:rPr>
          <w:sz w:val="20"/>
        </w:rPr>
        <w:t>l’article</w:t>
      </w:r>
      <w:r>
        <w:rPr>
          <w:spacing w:val="-3"/>
          <w:sz w:val="20"/>
        </w:rPr>
        <w:t xml:space="preserve"> </w:t>
      </w:r>
      <w:r>
        <w:rPr>
          <w:sz w:val="20"/>
        </w:rPr>
        <w:t>53.3</w:t>
      </w:r>
      <w:r>
        <w:rPr>
          <w:spacing w:val="-6"/>
          <w:sz w:val="20"/>
        </w:rPr>
        <w:t xml:space="preserve"> </w:t>
      </w:r>
      <w:r>
        <w:rPr>
          <w:sz w:val="20"/>
        </w:rPr>
        <w:t>du</w:t>
      </w:r>
      <w:r>
        <w:rPr>
          <w:spacing w:val="-5"/>
          <w:sz w:val="20"/>
        </w:rPr>
        <w:t xml:space="preserve"> </w:t>
      </w:r>
      <w:r>
        <w:rPr>
          <w:sz w:val="20"/>
        </w:rPr>
        <w:t>CCAG</w:t>
      </w:r>
      <w:r w:rsidR="001212C8">
        <w:rPr>
          <w:spacing w:val="-3"/>
          <w:sz w:val="20"/>
        </w:rPr>
        <w:t>-</w:t>
      </w:r>
      <w:r>
        <w:rPr>
          <w:spacing w:val="-2"/>
          <w:sz w:val="20"/>
        </w:rPr>
        <w:t>Travaux.</w:t>
      </w:r>
    </w:p>
    <w:p w:rsidR="00E11F6A" w:rsidRDefault="00716231">
      <w:pPr>
        <w:pStyle w:val="Corpsdetexte"/>
        <w:spacing w:before="120"/>
      </w:pPr>
      <w:r>
        <w:t>Au</w:t>
      </w:r>
      <w:r>
        <w:rPr>
          <w:spacing w:val="-5"/>
        </w:rPr>
        <w:t xml:space="preserve"> </w:t>
      </w:r>
      <w:r>
        <w:t>titre</w:t>
      </w:r>
      <w:r>
        <w:rPr>
          <w:spacing w:val="-6"/>
        </w:rPr>
        <w:t xml:space="preserve"> </w:t>
      </w:r>
      <w:r>
        <w:t>de</w:t>
      </w:r>
      <w:r>
        <w:rPr>
          <w:spacing w:val="-5"/>
        </w:rPr>
        <w:t xml:space="preserve"> </w:t>
      </w:r>
      <w:r>
        <w:t>l’indemnité</w:t>
      </w:r>
      <w:r>
        <w:rPr>
          <w:spacing w:val="-6"/>
        </w:rPr>
        <w:t xml:space="preserve"> </w:t>
      </w:r>
      <w:r>
        <w:t>d’ajournement,</w:t>
      </w:r>
      <w:r>
        <w:rPr>
          <w:spacing w:val="-5"/>
        </w:rPr>
        <w:t xml:space="preserve"> </w:t>
      </w:r>
      <w:r>
        <w:t>ne</w:t>
      </w:r>
      <w:r>
        <w:rPr>
          <w:spacing w:val="-6"/>
        </w:rPr>
        <w:t xml:space="preserve"> </w:t>
      </w:r>
      <w:r>
        <w:t>pourront</w:t>
      </w:r>
      <w:r>
        <w:rPr>
          <w:spacing w:val="-5"/>
        </w:rPr>
        <w:t xml:space="preserve"> </w:t>
      </w:r>
      <w:r>
        <w:t>être</w:t>
      </w:r>
      <w:r>
        <w:rPr>
          <w:spacing w:val="-3"/>
        </w:rPr>
        <w:t xml:space="preserve"> </w:t>
      </w:r>
      <w:r>
        <w:t>prises</w:t>
      </w:r>
      <w:r>
        <w:rPr>
          <w:spacing w:val="-6"/>
        </w:rPr>
        <w:t xml:space="preserve"> </w:t>
      </w:r>
      <w:r>
        <w:t>en</w:t>
      </w:r>
      <w:r>
        <w:rPr>
          <w:spacing w:val="-7"/>
        </w:rPr>
        <w:t xml:space="preserve"> </w:t>
      </w:r>
      <w:r>
        <w:t>compte</w:t>
      </w:r>
      <w:r>
        <w:rPr>
          <w:spacing w:val="-6"/>
        </w:rPr>
        <w:t xml:space="preserve"> </w:t>
      </w:r>
      <w:r>
        <w:t>que</w:t>
      </w:r>
      <w:r>
        <w:rPr>
          <w:spacing w:val="-6"/>
        </w:rPr>
        <w:t xml:space="preserve"> </w:t>
      </w:r>
      <w:r>
        <w:t>les</w:t>
      </w:r>
      <w:r>
        <w:rPr>
          <w:spacing w:val="-4"/>
        </w:rPr>
        <w:t xml:space="preserve"> </w:t>
      </w:r>
      <w:r>
        <w:t>dépenses</w:t>
      </w:r>
      <w:r>
        <w:rPr>
          <w:spacing w:val="-4"/>
        </w:rPr>
        <w:t xml:space="preserve"> </w:t>
      </w:r>
      <w:r>
        <w:t>suivantes,</w:t>
      </w:r>
      <w:r>
        <w:rPr>
          <w:spacing w:val="-5"/>
        </w:rPr>
        <w:t xml:space="preserve"> </w:t>
      </w:r>
      <w:r>
        <w:t>dûment justifiées et n’ayant pas fait l’objet d’une prise en charge même partielle par l’Etat :</w:t>
      </w:r>
    </w:p>
    <w:p w:rsidR="00E11F6A" w:rsidRDefault="00716231">
      <w:pPr>
        <w:pStyle w:val="Paragraphedeliste"/>
        <w:numPr>
          <w:ilvl w:val="0"/>
          <w:numId w:val="22"/>
        </w:numPr>
        <w:tabs>
          <w:tab w:val="left" w:pos="968"/>
        </w:tabs>
        <w:spacing w:before="119"/>
        <w:ind w:left="968" w:hanging="119"/>
        <w:jc w:val="both"/>
        <w:rPr>
          <w:sz w:val="20"/>
        </w:rPr>
      </w:pPr>
      <w:r>
        <w:rPr>
          <w:sz w:val="20"/>
        </w:rPr>
        <w:t>De</w:t>
      </w:r>
      <w:r>
        <w:rPr>
          <w:spacing w:val="-13"/>
          <w:sz w:val="20"/>
        </w:rPr>
        <w:t xml:space="preserve"> </w:t>
      </w:r>
      <w:r>
        <w:rPr>
          <w:sz w:val="20"/>
        </w:rPr>
        <w:t>coûts</w:t>
      </w:r>
      <w:r>
        <w:rPr>
          <w:spacing w:val="-12"/>
          <w:sz w:val="20"/>
        </w:rPr>
        <w:t xml:space="preserve"> </w:t>
      </w:r>
      <w:r>
        <w:rPr>
          <w:sz w:val="20"/>
        </w:rPr>
        <w:t>liés</w:t>
      </w:r>
      <w:r>
        <w:rPr>
          <w:spacing w:val="-12"/>
          <w:sz w:val="20"/>
        </w:rPr>
        <w:t xml:space="preserve"> </w:t>
      </w:r>
      <w:r>
        <w:rPr>
          <w:sz w:val="20"/>
        </w:rPr>
        <w:t>aux</w:t>
      </w:r>
      <w:r>
        <w:rPr>
          <w:spacing w:val="-12"/>
          <w:sz w:val="20"/>
        </w:rPr>
        <w:t xml:space="preserve"> </w:t>
      </w:r>
      <w:r>
        <w:rPr>
          <w:sz w:val="20"/>
        </w:rPr>
        <w:t>mesures</w:t>
      </w:r>
      <w:r>
        <w:rPr>
          <w:spacing w:val="-10"/>
          <w:sz w:val="20"/>
        </w:rPr>
        <w:t xml:space="preserve"> </w:t>
      </w:r>
      <w:r>
        <w:rPr>
          <w:sz w:val="20"/>
        </w:rPr>
        <w:t>conservatoires</w:t>
      </w:r>
      <w:r>
        <w:rPr>
          <w:spacing w:val="-10"/>
          <w:sz w:val="20"/>
        </w:rPr>
        <w:t xml:space="preserve"> </w:t>
      </w:r>
      <w:r>
        <w:rPr>
          <w:sz w:val="20"/>
        </w:rPr>
        <w:t>nécessaires</w:t>
      </w:r>
      <w:r>
        <w:rPr>
          <w:spacing w:val="-12"/>
          <w:sz w:val="20"/>
        </w:rPr>
        <w:t xml:space="preserve"> </w:t>
      </w:r>
      <w:r>
        <w:rPr>
          <w:sz w:val="20"/>
        </w:rPr>
        <w:t>pour</w:t>
      </w:r>
      <w:r>
        <w:rPr>
          <w:spacing w:val="-12"/>
          <w:sz w:val="20"/>
        </w:rPr>
        <w:t xml:space="preserve"> </w:t>
      </w:r>
      <w:r>
        <w:rPr>
          <w:sz w:val="20"/>
        </w:rPr>
        <w:t>protéger</w:t>
      </w:r>
      <w:r>
        <w:rPr>
          <w:spacing w:val="-11"/>
          <w:sz w:val="20"/>
        </w:rPr>
        <w:t xml:space="preserve"> </w:t>
      </w:r>
      <w:r>
        <w:rPr>
          <w:sz w:val="20"/>
        </w:rPr>
        <w:t>les</w:t>
      </w:r>
      <w:r>
        <w:rPr>
          <w:spacing w:val="-12"/>
          <w:sz w:val="20"/>
        </w:rPr>
        <w:t xml:space="preserve"> </w:t>
      </w:r>
      <w:r>
        <w:rPr>
          <w:sz w:val="20"/>
        </w:rPr>
        <w:t>travaux</w:t>
      </w:r>
      <w:r>
        <w:rPr>
          <w:spacing w:val="-12"/>
          <w:sz w:val="20"/>
        </w:rPr>
        <w:t xml:space="preserve"> </w:t>
      </w:r>
      <w:r>
        <w:rPr>
          <w:sz w:val="20"/>
        </w:rPr>
        <w:t>exécutés,</w:t>
      </w:r>
      <w:r>
        <w:rPr>
          <w:spacing w:val="-12"/>
          <w:sz w:val="20"/>
        </w:rPr>
        <w:t xml:space="preserve"> </w:t>
      </w:r>
      <w:r>
        <w:rPr>
          <w:sz w:val="20"/>
        </w:rPr>
        <w:t>ainsi</w:t>
      </w:r>
      <w:r>
        <w:rPr>
          <w:spacing w:val="-12"/>
          <w:sz w:val="20"/>
        </w:rPr>
        <w:t xml:space="preserve"> </w:t>
      </w:r>
      <w:r>
        <w:rPr>
          <w:spacing w:val="-5"/>
          <w:sz w:val="20"/>
        </w:rPr>
        <w:t>que</w:t>
      </w:r>
    </w:p>
    <w:p w:rsidR="00E11F6A" w:rsidRDefault="00716231">
      <w:pPr>
        <w:pStyle w:val="Corpsdetexte"/>
        <w:spacing w:before="1"/>
        <w:ind w:left="849"/>
      </w:pPr>
      <w:r>
        <w:t>des</w:t>
      </w:r>
      <w:r>
        <w:rPr>
          <w:spacing w:val="-7"/>
        </w:rPr>
        <w:t xml:space="preserve"> </w:t>
      </w:r>
      <w:r>
        <w:t>frais</w:t>
      </w:r>
      <w:r>
        <w:rPr>
          <w:spacing w:val="-6"/>
        </w:rPr>
        <w:t xml:space="preserve"> </w:t>
      </w:r>
      <w:r>
        <w:t>de</w:t>
      </w:r>
      <w:r>
        <w:rPr>
          <w:spacing w:val="-7"/>
        </w:rPr>
        <w:t xml:space="preserve"> </w:t>
      </w:r>
      <w:r>
        <w:t>garde</w:t>
      </w:r>
      <w:r>
        <w:rPr>
          <w:spacing w:val="-6"/>
        </w:rPr>
        <w:t xml:space="preserve"> </w:t>
      </w:r>
      <w:r>
        <w:t>du</w:t>
      </w:r>
      <w:r>
        <w:rPr>
          <w:spacing w:val="-8"/>
        </w:rPr>
        <w:t xml:space="preserve"> </w:t>
      </w:r>
      <w:r>
        <w:t>chantier</w:t>
      </w:r>
      <w:r>
        <w:rPr>
          <w:spacing w:val="-7"/>
        </w:rPr>
        <w:t xml:space="preserve"> </w:t>
      </w:r>
      <w:r>
        <w:t>(palissade,</w:t>
      </w:r>
      <w:r>
        <w:rPr>
          <w:spacing w:val="-7"/>
        </w:rPr>
        <w:t xml:space="preserve"> </w:t>
      </w:r>
      <w:r>
        <w:rPr>
          <w:spacing w:val="-2"/>
        </w:rPr>
        <w:t>gardiennage</w:t>
      </w:r>
      <w:r w:rsidR="001212C8">
        <w:rPr>
          <w:spacing w:val="-2"/>
        </w:rPr>
        <w:t>, etc.) ;</w:t>
      </w:r>
    </w:p>
    <w:p w:rsidR="00E11F6A" w:rsidRDefault="00716231">
      <w:pPr>
        <w:pStyle w:val="Paragraphedeliste"/>
        <w:numPr>
          <w:ilvl w:val="0"/>
          <w:numId w:val="22"/>
        </w:numPr>
        <w:tabs>
          <w:tab w:val="left" w:pos="982"/>
        </w:tabs>
        <w:spacing w:before="120"/>
        <w:ind w:right="435" w:firstLine="0"/>
        <w:jc w:val="both"/>
        <w:rPr>
          <w:sz w:val="20"/>
        </w:rPr>
      </w:pPr>
      <w:r>
        <w:rPr>
          <w:sz w:val="20"/>
        </w:rPr>
        <w:t xml:space="preserve">De coûts liés aux matériaux et consommables qui ont été approvisionnés sur le chantier, et qui ne sont pas réutilisables sur le chantier (stockage, transport sur un autre chantier, perte, revente avec </w:t>
      </w:r>
      <w:r>
        <w:rPr>
          <w:spacing w:val="-2"/>
          <w:sz w:val="20"/>
        </w:rPr>
        <w:t>perte</w:t>
      </w:r>
      <w:r w:rsidR="001212C8">
        <w:rPr>
          <w:spacing w:val="-2"/>
          <w:sz w:val="20"/>
        </w:rPr>
        <w:t>, etc.</w:t>
      </w:r>
      <w:r>
        <w:rPr>
          <w:spacing w:val="-2"/>
          <w:sz w:val="20"/>
        </w:rPr>
        <w:t>)</w:t>
      </w:r>
      <w:r w:rsidR="001212C8">
        <w:rPr>
          <w:spacing w:val="-2"/>
          <w:sz w:val="20"/>
        </w:rPr>
        <w:t> ;</w:t>
      </w:r>
    </w:p>
    <w:p w:rsidR="00E11F6A" w:rsidRDefault="00716231">
      <w:pPr>
        <w:pStyle w:val="Paragraphedeliste"/>
        <w:numPr>
          <w:ilvl w:val="0"/>
          <w:numId w:val="22"/>
        </w:numPr>
        <w:tabs>
          <w:tab w:val="left" w:pos="1008"/>
        </w:tabs>
        <w:spacing w:before="121"/>
        <w:ind w:left="1008" w:hanging="159"/>
        <w:jc w:val="both"/>
        <w:rPr>
          <w:sz w:val="20"/>
        </w:rPr>
      </w:pPr>
      <w:r>
        <w:rPr>
          <w:sz w:val="20"/>
        </w:rPr>
        <w:t>De</w:t>
      </w:r>
      <w:r>
        <w:rPr>
          <w:spacing w:val="27"/>
          <w:sz w:val="20"/>
        </w:rPr>
        <w:t xml:space="preserve"> </w:t>
      </w:r>
      <w:r>
        <w:rPr>
          <w:sz w:val="20"/>
        </w:rPr>
        <w:t>coûts</w:t>
      </w:r>
      <w:r>
        <w:rPr>
          <w:spacing w:val="29"/>
          <w:sz w:val="20"/>
        </w:rPr>
        <w:t xml:space="preserve"> </w:t>
      </w:r>
      <w:r>
        <w:rPr>
          <w:sz w:val="20"/>
        </w:rPr>
        <w:t>liés</w:t>
      </w:r>
      <w:r>
        <w:rPr>
          <w:spacing w:val="29"/>
          <w:sz w:val="20"/>
        </w:rPr>
        <w:t xml:space="preserve"> </w:t>
      </w:r>
      <w:r>
        <w:rPr>
          <w:sz w:val="20"/>
        </w:rPr>
        <w:t>aux</w:t>
      </w:r>
      <w:r>
        <w:rPr>
          <w:spacing w:val="29"/>
          <w:sz w:val="20"/>
        </w:rPr>
        <w:t xml:space="preserve"> </w:t>
      </w:r>
      <w:r>
        <w:rPr>
          <w:sz w:val="20"/>
        </w:rPr>
        <w:t>personnels</w:t>
      </w:r>
      <w:r>
        <w:rPr>
          <w:spacing w:val="29"/>
          <w:sz w:val="20"/>
        </w:rPr>
        <w:t xml:space="preserve"> </w:t>
      </w:r>
      <w:r>
        <w:rPr>
          <w:sz w:val="20"/>
        </w:rPr>
        <w:t>et</w:t>
      </w:r>
      <w:r>
        <w:rPr>
          <w:spacing w:val="28"/>
          <w:sz w:val="20"/>
        </w:rPr>
        <w:t xml:space="preserve"> </w:t>
      </w:r>
      <w:r>
        <w:rPr>
          <w:sz w:val="20"/>
        </w:rPr>
        <w:t>aux</w:t>
      </w:r>
      <w:r>
        <w:rPr>
          <w:spacing w:val="29"/>
          <w:sz w:val="20"/>
        </w:rPr>
        <w:t xml:space="preserve"> </w:t>
      </w:r>
      <w:r>
        <w:rPr>
          <w:sz w:val="20"/>
        </w:rPr>
        <w:t>matériels</w:t>
      </w:r>
      <w:r>
        <w:rPr>
          <w:spacing w:val="29"/>
          <w:sz w:val="20"/>
        </w:rPr>
        <w:t xml:space="preserve"> </w:t>
      </w:r>
      <w:r>
        <w:rPr>
          <w:sz w:val="20"/>
        </w:rPr>
        <w:t>immobilisés</w:t>
      </w:r>
      <w:r>
        <w:rPr>
          <w:spacing w:val="29"/>
          <w:sz w:val="20"/>
        </w:rPr>
        <w:t xml:space="preserve"> </w:t>
      </w:r>
      <w:r>
        <w:rPr>
          <w:sz w:val="20"/>
        </w:rPr>
        <w:t>sur</w:t>
      </w:r>
      <w:r>
        <w:rPr>
          <w:spacing w:val="29"/>
          <w:sz w:val="20"/>
        </w:rPr>
        <w:t xml:space="preserve"> </w:t>
      </w:r>
      <w:r>
        <w:rPr>
          <w:sz w:val="20"/>
        </w:rPr>
        <w:t>le</w:t>
      </w:r>
      <w:r>
        <w:rPr>
          <w:spacing w:val="28"/>
          <w:sz w:val="20"/>
        </w:rPr>
        <w:t xml:space="preserve"> </w:t>
      </w:r>
      <w:r>
        <w:rPr>
          <w:sz w:val="20"/>
        </w:rPr>
        <w:t>chantier,</w:t>
      </w:r>
      <w:r>
        <w:rPr>
          <w:spacing w:val="30"/>
          <w:sz w:val="20"/>
        </w:rPr>
        <w:t xml:space="preserve"> </w:t>
      </w:r>
      <w:r>
        <w:rPr>
          <w:sz w:val="20"/>
        </w:rPr>
        <w:t>dans</w:t>
      </w:r>
      <w:r>
        <w:rPr>
          <w:spacing w:val="29"/>
          <w:sz w:val="20"/>
        </w:rPr>
        <w:t xml:space="preserve"> </w:t>
      </w:r>
      <w:r>
        <w:rPr>
          <w:sz w:val="20"/>
        </w:rPr>
        <w:t>la</w:t>
      </w:r>
      <w:r>
        <w:rPr>
          <w:spacing w:val="30"/>
          <w:sz w:val="20"/>
        </w:rPr>
        <w:t xml:space="preserve"> </w:t>
      </w:r>
      <w:r>
        <w:rPr>
          <w:sz w:val="20"/>
        </w:rPr>
        <w:t>limite</w:t>
      </w:r>
      <w:r>
        <w:rPr>
          <w:spacing w:val="28"/>
          <w:sz w:val="20"/>
        </w:rPr>
        <w:t xml:space="preserve"> </w:t>
      </w:r>
      <w:r>
        <w:rPr>
          <w:sz w:val="20"/>
        </w:rPr>
        <w:t>de</w:t>
      </w:r>
      <w:r>
        <w:rPr>
          <w:spacing w:val="30"/>
          <w:sz w:val="20"/>
        </w:rPr>
        <w:t xml:space="preserve"> </w:t>
      </w:r>
      <w:r>
        <w:rPr>
          <w:spacing w:val="-5"/>
          <w:sz w:val="20"/>
        </w:rPr>
        <w:t>la</w:t>
      </w:r>
    </w:p>
    <w:p w:rsidR="00E11F6A" w:rsidRDefault="00716231">
      <w:pPr>
        <w:pStyle w:val="Corpsdetexte"/>
        <w:spacing w:before="1"/>
        <w:ind w:left="849"/>
      </w:pPr>
      <w:r>
        <w:t>possibilité</w:t>
      </w:r>
      <w:r>
        <w:rPr>
          <w:spacing w:val="-9"/>
        </w:rPr>
        <w:t xml:space="preserve"> </w:t>
      </w:r>
      <w:r>
        <w:t>de</w:t>
      </w:r>
      <w:r>
        <w:rPr>
          <w:spacing w:val="-8"/>
        </w:rPr>
        <w:t xml:space="preserve"> </w:t>
      </w:r>
      <w:r>
        <w:t>les</w:t>
      </w:r>
      <w:r>
        <w:rPr>
          <w:spacing w:val="-6"/>
        </w:rPr>
        <w:t xml:space="preserve"> </w:t>
      </w:r>
      <w:r>
        <w:t>réaffecter</w:t>
      </w:r>
      <w:r>
        <w:rPr>
          <w:spacing w:val="-6"/>
        </w:rPr>
        <w:t xml:space="preserve"> </w:t>
      </w:r>
      <w:r w:rsidR="001212C8">
        <w:rPr>
          <w:spacing w:val="-2"/>
        </w:rPr>
        <w:t>ailleurs ;</w:t>
      </w:r>
    </w:p>
    <w:p w:rsidR="00E11F6A" w:rsidRDefault="00716231">
      <w:pPr>
        <w:pStyle w:val="Paragraphedeliste"/>
        <w:numPr>
          <w:ilvl w:val="0"/>
          <w:numId w:val="22"/>
        </w:numPr>
        <w:tabs>
          <w:tab w:val="left" w:pos="975"/>
        </w:tabs>
        <w:spacing w:before="118"/>
        <w:ind w:right="438" w:firstLine="0"/>
        <w:jc w:val="both"/>
        <w:rPr>
          <w:sz w:val="20"/>
        </w:rPr>
      </w:pPr>
      <w:r>
        <w:rPr>
          <w:sz w:val="20"/>
        </w:rPr>
        <w:t>Si le</w:t>
      </w:r>
      <w:r>
        <w:rPr>
          <w:spacing w:val="-2"/>
          <w:sz w:val="20"/>
        </w:rPr>
        <w:t xml:space="preserve"> </w:t>
      </w:r>
      <w:r>
        <w:rPr>
          <w:sz w:val="20"/>
        </w:rPr>
        <w:t>marché</w:t>
      </w:r>
      <w:r>
        <w:rPr>
          <w:spacing w:val="-3"/>
          <w:sz w:val="20"/>
        </w:rPr>
        <w:t xml:space="preserve"> </w:t>
      </w:r>
      <w:r>
        <w:rPr>
          <w:sz w:val="20"/>
        </w:rPr>
        <w:t>ne prévoit pas</w:t>
      </w:r>
      <w:r>
        <w:rPr>
          <w:spacing w:val="-1"/>
          <w:sz w:val="20"/>
        </w:rPr>
        <w:t xml:space="preserve"> </w:t>
      </w:r>
      <w:r>
        <w:rPr>
          <w:sz w:val="20"/>
        </w:rPr>
        <w:t>de</w:t>
      </w:r>
      <w:r>
        <w:rPr>
          <w:spacing w:val="-3"/>
          <w:sz w:val="20"/>
        </w:rPr>
        <w:t xml:space="preserve"> </w:t>
      </w:r>
      <w:r>
        <w:rPr>
          <w:sz w:val="20"/>
        </w:rPr>
        <w:t>clause de</w:t>
      </w:r>
      <w:r>
        <w:rPr>
          <w:spacing w:val="-3"/>
          <w:sz w:val="20"/>
        </w:rPr>
        <w:t xml:space="preserve"> </w:t>
      </w:r>
      <w:r>
        <w:rPr>
          <w:sz w:val="20"/>
        </w:rPr>
        <w:t>révision</w:t>
      </w:r>
      <w:r>
        <w:rPr>
          <w:spacing w:val="-3"/>
          <w:sz w:val="20"/>
        </w:rPr>
        <w:t xml:space="preserve"> </w:t>
      </w:r>
      <w:r>
        <w:rPr>
          <w:sz w:val="20"/>
        </w:rPr>
        <w:t>de prix,</w:t>
      </w:r>
      <w:r>
        <w:rPr>
          <w:spacing w:val="-2"/>
          <w:sz w:val="20"/>
        </w:rPr>
        <w:t xml:space="preserve"> </w:t>
      </w:r>
      <w:r>
        <w:rPr>
          <w:sz w:val="20"/>
        </w:rPr>
        <w:t>de</w:t>
      </w:r>
      <w:r>
        <w:rPr>
          <w:spacing w:val="-3"/>
          <w:sz w:val="20"/>
        </w:rPr>
        <w:t xml:space="preserve"> </w:t>
      </w:r>
      <w:r>
        <w:rPr>
          <w:sz w:val="20"/>
        </w:rPr>
        <w:t>coûts</w:t>
      </w:r>
      <w:r>
        <w:rPr>
          <w:spacing w:val="-1"/>
          <w:sz w:val="20"/>
        </w:rPr>
        <w:t xml:space="preserve"> </w:t>
      </w:r>
      <w:r>
        <w:rPr>
          <w:sz w:val="20"/>
        </w:rPr>
        <w:t>liés</w:t>
      </w:r>
      <w:r>
        <w:rPr>
          <w:spacing w:val="-1"/>
          <w:sz w:val="20"/>
        </w:rPr>
        <w:t xml:space="preserve"> </w:t>
      </w:r>
      <w:r>
        <w:rPr>
          <w:sz w:val="20"/>
        </w:rPr>
        <w:t>aux</w:t>
      </w:r>
      <w:r>
        <w:rPr>
          <w:spacing w:val="-1"/>
          <w:sz w:val="20"/>
        </w:rPr>
        <w:t xml:space="preserve"> </w:t>
      </w:r>
      <w:r>
        <w:rPr>
          <w:sz w:val="20"/>
        </w:rPr>
        <w:t>variations</w:t>
      </w:r>
      <w:r>
        <w:rPr>
          <w:spacing w:val="-1"/>
          <w:sz w:val="20"/>
        </w:rPr>
        <w:t xml:space="preserve"> </w:t>
      </w:r>
      <w:r>
        <w:rPr>
          <w:sz w:val="20"/>
        </w:rPr>
        <w:t>économiques durant l’interruption, justifiant</w:t>
      </w:r>
      <w:r w:rsidR="001212C8">
        <w:rPr>
          <w:sz w:val="20"/>
        </w:rPr>
        <w:t xml:space="preserve"> l’actualisation du ou des prix ;</w:t>
      </w:r>
    </w:p>
    <w:p w:rsidR="00E11F6A" w:rsidRDefault="00716231">
      <w:pPr>
        <w:pStyle w:val="Paragraphedeliste"/>
        <w:numPr>
          <w:ilvl w:val="0"/>
          <w:numId w:val="22"/>
        </w:numPr>
        <w:tabs>
          <w:tab w:val="left" w:pos="985"/>
        </w:tabs>
        <w:spacing w:before="121"/>
        <w:ind w:right="438" w:firstLine="0"/>
        <w:jc w:val="both"/>
        <w:rPr>
          <w:sz w:val="20"/>
        </w:rPr>
      </w:pPr>
      <w:r>
        <w:rPr>
          <w:sz w:val="20"/>
        </w:rPr>
        <w:t xml:space="preserve">De frais financiers supplémentaires (frais de découvert bancaire, extension des frais de caution et </w:t>
      </w:r>
      <w:r>
        <w:rPr>
          <w:spacing w:val="-2"/>
          <w:sz w:val="20"/>
        </w:rPr>
        <w:t>d’assurance</w:t>
      </w:r>
      <w:r w:rsidR="00EB1EE9">
        <w:rPr>
          <w:spacing w:val="-2"/>
          <w:sz w:val="20"/>
        </w:rPr>
        <w:t>, etc.</w:t>
      </w:r>
      <w:r>
        <w:rPr>
          <w:spacing w:val="-2"/>
          <w:sz w:val="20"/>
        </w:rPr>
        <w:t>)</w:t>
      </w:r>
      <w:r w:rsidR="00EB1EE9">
        <w:rPr>
          <w:spacing w:val="-2"/>
          <w:sz w:val="20"/>
        </w:rPr>
        <w:t> ;</w:t>
      </w:r>
    </w:p>
    <w:p w:rsidR="00E11F6A" w:rsidRDefault="00716231">
      <w:pPr>
        <w:pStyle w:val="Paragraphedeliste"/>
        <w:numPr>
          <w:ilvl w:val="0"/>
          <w:numId w:val="22"/>
        </w:numPr>
        <w:tabs>
          <w:tab w:val="left" w:pos="973"/>
        </w:tabs>
        <w:spacing w:before="120"/>
        <w:ind w:left="973" w:hanging="124"/>
        <w:jc w:val="both"/>
        <w:rPr>
          <w:sz w:val="20"/>
        </w:rPr>
      </w:pPr>
      <w:r>
        <w:rPr>
          <w:sz w:val="20"/>
        </w:rPr>
        <w:t>De</w:t>
      </w:r>
      <w:r>
        <w:rPr>
          <w:spacing w:val="-6"/>
          <w:sz w:val="20"/>
        </w:rPr>
        <w:t xml:space="preserve"> </w:t>
      </w:r>
      <w:r>
        <w:rPr>
          <w:sz w:val="20"/>
        </w:rPr>
        <w:t>la</w:t>
      </w:r>
      <w:r>
        <w:rPr>
          <w:spacing w:val="-7"/>
          <w:sz w:val="20"/>
        </w:rPr>
        <w:t xml:space="preserve"> </w:t>
      </w:r>
      <w:r>
        <w:rPr>
          <w:sz w:val="20"/>
        </w:rPr>
        <w:t>non-couverture</w:t>
      </w:r>
      <w:r>
        <w:rPr>
          <w:spacing w:val="-7"/>
          <w:sz w:val="20"/>
        </w:rPr>
        <w:t xml:space="preserve"> </w:t>
      </w:r>
      <w:r>
        <w:rPr>
          <w:sz w:val="20"/>
        </w:rPr>
        <w:t>des</w:t>
      </w:r>
      <w:r>
        <w:rPr>
          <w:spacing w:val="-4"/>
          <w:sz w:val="20"/>
        </w:rPr>
        <w:t xml:space="preserve"> </w:t>
      </w:r>
      <w:r>
        <w:rPr>
          <w:sz w:val="20"/>
        </w:rPr>
        <w:t>frais</w:t>
      </w:r>
      <w:r>
        <w:rPr>
          <w:spacing w:val="-6"/>
          <w:sz w:val="20"/>
        </w:rPr>
        <w:t xml:space="preserve"> </w:t>
      </w:r>
      <w:r w:rsidR="00EB1EE9">
        <w:rPr>
          <w:spacing w:val="-2"/>
          <w:sz w:val="20"/>
        </w:rPr>
        <w:t>généraux ;</w:t>
      </w:r>
    </w:p>
    <w:p w:rsidR="00E11F6A" w:rsidRDefault="00716231">
      <w:pPr>
        <w:pStyle w:val="Paragraphedeliste"/>
        <w:numPr>
          <w:ilvl w:val="0"/>
          <w:numId w:val="22"/>
        </w:numPr>
        <w:tabs>
          <w:tab w:val="left" w:pos="982"/>
        </w:tabs>
        <w:spacing w:before="119"/>
        <w:ind w:right="437" w:firstLine="0"/>
        <w:jc w:val="both"/>
        <w:rPr>
          <w:sz w:val="20"/>
        </w:rPr>
      </w:pPr>
      <w:r>
        <w:rPr>
          <w:sz w:val="20"/>
        </w:rPr>
        <w:t>En cas de résiliation du marché uniquement : du manque à gagner (bénéfice que l’entreprise était en droit d’attendre si le marché avait été entièrement exécuté).</w:t>
      </w:r>
    </w:p>
    <w:p w:rsidR="00E11F6A" w:rsidRDefault="00E11F6A">
      <w:pPr>
        <w:pStyle w:val="Corpsdetexte"/>
        <w:spacing w:before="218"/>
        <w:ind w:left="0"/>
        <w:rPr>
          <w:sz w:val="22"/>
        </w:rPr>
      </w:pPr>
    </w:p>
    <w:p w:rsidR="00E11F6A" w:rsidRPr="00EB1EE9" w:rsidRDefault="00716231">
      <w:pPr>
        <w:pStyle w:val="Titre2"/>
        <w:spacing w:before="1"/>
        <w:ind w:left="1622" w:firstLine="0"/>
        <w:jc w:val="both"/>
        <w:rPr>
          <w:b/>
        </w:rPr>
      </w:pPr>
      <w:r w:rsidRPr="00EB1EE9">
        <w:rPr>
          <w:b/>
          <w:noProof/>
          <w:lang w:eastAsia="fr-FR"/>
        </w:rPr>
        <w:drawing>
          <wp:anchor distT="0" distB="0" distL="0" distR="0" simplePos="0" relativeHeight="15730688" behindDoc="0" locked="0" layoutInCell="1" allowOverlap="1">
            <wp:simplePos x="0" y="0"/>
            <wp:positionH relativeFrom="page">
              <wp:posOffset>1037896</wp:posOffset>
            </wp:positionH>
            <wp:positionV relativeFrom="paragraph">
              <wp:posOffset>30126</wp:posOffset>
            </wp:positionV>
            <wp:extent cx="332941" cy="105886"/>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5" cstate="print"/>
                    <a:stretch>
                      <a:fillRect/>
                    </a:stretch>
                  </pic:blipFill>
                  <pic:spPr>
                    <a:xfrm>
                      <a:off x="0" y="0"/>
                      <a:ext cx="332941" cy="105886"/>
                    </a:xfrm>
                    <a:prstGeom prst="rect">
                      <a:avLst/>
                    </a:prstGeom>
                  </pic:spPr>
                </pic:pic>
              </a:graphicData>
            </a:graphic>
          </wp:anchor>
        </w:drawing>
      </w:r>
      <w:r w:rsidRPr="00EB1EE9">
        <w:rPr>
          <w:b/>
          <w:color w:val="999999"/>
        </w:rPr>
        <w:t>Force</w:t>
      </w:r>
      <w:r w:rsidRPr="00EB1EE9">
        <w:rPr>
          <w:b/>
          <w:color w:val="999999"/>
          <w:spacing w:val="-5"/>
        </w:rPr>
        <w:t xml:space="preserve"> </w:t>
      </w:r>
      <w:r w:rsidRPr="00EB1EE9">
        <w:rPr>
          <w:b/>
          <w:color w:val="999999"/>
          <w:spacing w:val="-2"/>
        </w:rPr>
        <w:t>majeure</w:t>
      </w:r>
    </w:p>
    <w:p w:rsidR="00E11F6A" w:rsidRDefault="00716231">
      <w:pPr>
        <w:pStyle w:val="Corpsdetexte"/>
        <w:spacing w:before="118"/>
        <w:ind w:right="437"/>
        <w:jc w:val="both"/>
      </w:pPr>
      <w:r>
        <w:t>Lorsqu’un cas de force majeure empêche l’exécution du marché, le titulaire devra justifier de l’impossibilité temporaire ou définitive pour lui, de poursuivre l’exécution du marché en conséquence de l’évènement qu’il qualifie de cas de force majeure.</w:t>
      </w:r>
    </w:p>
    <w:p w:rsidR="00E11F6A" w:rsidRDefault="00716231">
      <w:pPr>
        <w:pStyle w:val="Corpsdetexte"/>
        <w:spacing w:before="121"/>
        <w:ind w:right="426"/>
        <w:jc w:val="both"/>
      </w:pPr>
      <w:r>
        <w:t>Le</w:t>
      </w:r>
      <w:r>
        <w:rPr>
          <w:spacing w:val="-4"/>
        </w:rPr>
        <w:t xml:space="preserve"> </w:t>
      </w:r>
      <w:r>
        <w:t>cas</w:t>
      </w:r>
      <w:r>
        <w:rPr>
          <w:spacing w:val="-2"/>
        </w:rPr>
        <w:t xml:space="preserve"> </w:t>
      </w:r>
      <w:r>
        <w:t>de</w:t>
      </w:r>
      <w:r>
        <w:rPr>
          <w:spacing w:val="-3"/>
        </w:rPr>
        <w:t xml:space="preserve"> </w:t>
      </w:r>
      <w:r>
        <w:t>force</w:t>
      </w:r>
      <w:r>
        <w:rPr>
          <w:spacing w:val="-3"/>
        </w:rPr>
        <w:t xml:space="preserve"> </w:t>
      </w:r>
      <w:r>
        <w:t>majeure</w:t>
      </w:r>
      <w:r>
        <w:rPr>
          <w:spacing w:val="-1"/>
        </w:rPr>
        <w:t xml:space="preserve"> </w:t>
      </w:r>
      <w:r>
        <w:t>permet</w:t>
      </w:r>
      <w:r>
        <w:rPr>
          <w:spacing w:val="-3"/>
        </w:rPr>
        <w:t xml:space="preserve"> </w:t>
      </w:r>
      <w:r>
        <w:t>au</w:t>
      </w:r>
      <w:r>
        <w:rPr>
          <w:spacing w:val="-3"/>
        </w:rPr>
        <w:t xml:space="preserve"> </w:t>
      </w:r>
      <w:r>
        <w:t>titulaire</w:t>
      </w:r>
      <w:r>
        <w:rPr>
          <w:spacing w:val="-1"/>
        </w:rPr>
        <w:t xml:space="preserve"> </w:t>
      </w:r>
      <w:r>
        <w:t>de</w:t>
      </w:r>
      <w:r>
        <w:rPr>
          <w:spacing w:val="-2"/>
        </w:rPr>
        <w:t xml:space="preserve"> </w:t>
      </w:r>
      <w:r>
        <w:t>ne</w:t>
      </w:r>
      <w:r>
        <w:rPr>
          <w:spacing w:val="-2"/>
        </w:rPr>
        <w:t xml:space="preserve"> </w:t>
      </w:r>
      <w:r>
        <w:t>pas être</w:t>
      </w:r>
      <w:r>
        <w:rPr>
          <w:spacing w:val="-3"/>
        </w:rPr>
        <w:t xml:space="preserve"> </w:t>
      </w:r>
      <w:r>
        <w:t>sanctionné</w:t>
      </w:r>
      <w:r>
        <w:rPr>
          <w:spacing w:val="-2"/>
        </w:rPr>
        <w:t xml:space="preserve"> </w:t>
      </w:r>
      <w:r>
        <w:t>au</w:t>
      </w:r>
      <w:r>
        <w:rPr>
          <w:spacing w:val="-1"/>
        </w:rPr>
        <w:t xml:space="preserve"> </w:t>
      </w:r>
      <w:r>
        <w:t>titre</w:t>
      </w:r>
      <w:r>
        <w:rPr>
          <w:spacing w:val="-1"/>
        </w:rPr>
        <w:t xml:space="preserve"> </w:t>
      </w:r>
      <w:r>
        <w:t>de</w:t>
      </w:r>
      <w:r>
        <w:rPr>
          <w:spacing w:val="-3"/>
        </w:rPr>
        <w:t xml:space="preserve"> </w:t>
      </w:r>
      <w:r>
        <w:t>la</w:t>
      </w:r>
      <w:r>
        <w:rPr>
          <w:spacing w:val="-3"/>
        </w:rPr>
        <w:t xml:space="preserve"> </w:t>
      </w:r>
      <w:r>
        <w:t>non-exécution</w:t>
      </w:r>
      <w:r>
        <w:rPr>
          <w:spacing w:val="-1"/>
        </w:rPr>
        <w:t xml:space="preserve"> </w:t>
      </w:r>
      <w:r>
        <w:t>du</w:t>
      </w:r>
      <w:r>
        <w:rPr>
          <w:spacing w:val="-1"/>
        </w:rPr>
        <w:t xml:space="preserve"> </w:t>
      </w:r>
      <w:r>
        <w:t>marché (prolongation des délais, non application des pénalités de retard).</w:t>
      </w:r>
    </w:p>
    <w:p w:rsidR="00E11F6A" w:rsidRDefault="00716231">
      <w:pPr>
        <w:pStyle w:val="Corpsdetexte"/>
        <w:spacing w:before="119"/>
      </w:pPr>
      <w:r>
        <w:t>Conformément</w:t>
      </w:r>
      <w:r>
        <w:rPr>
          <w:spacing w:val="-14"/>
        </w:rPr>
        <w:t xml:space="preserve"> </w:t>
      </w:r>
      <w:r>
        <w:t>à</w:t>
      </w:r>
      <w:r>
        <w:rPr>
          <w:spacing w:val="-14"/>
        </w:rPr>
        <w:t xml:space="preserve"> </w:t>
      </w:r>
      <w:r>
        <w:t>l’article</w:t>
      </w:r>
      <w:r>
        <w:rPr>
          <w:spacing w:val="-14"/>
        </w:rPr>
        <w:t xml:space="preserve"> </w:t>
      </w:r>
      <w:r>
        <w:t>17</w:t>
      </w:r>
      <w:r>
        <w:rPr>
          <w:spacing w:val="-14"/>
        </w:rPr>
        <w:t xml:space="preserve"> </w:t>
      </w:r>
      <w:r>
        <w:t>du</w:t>
      </w:r>
      <w:r>
        <w:rPr>
          <w:spacing w:val="-13"/>
        </w:rPr>
        <w:t xml:space="preserve"> </w:t>
      </w:r>
      <w:r>
        <w:t>CCAG</w:t>
      </w:r>
      <w:r w:rsidR="00EB1EE9">
        <w:rPr>
          <w:spacing w:val="-12"/>
        </w:rPr>
        <w:t>-</w:t>
      </w:r>
      <w:r>
        <w:t>Travaux,</w:t>
      </w:r>
      <w:r>
        <w:rPr>
          <w:spacing w:val="-13"/>
        </w:rPr>
        <w:t xml:space="preserve"> </w:t>
      </w:r>
      <w:r>
        <w:t>l’indemnisation</w:t>
      </w:r>
      <w:r>
        <w:rPr>
          <w:spacing w:val="-14"/>
        </w:rPr>
        <w:t xml:space="preserve"> </w:t>
      </w:r>
      <w:r>
        <w:t>du</w:t>
      </w:r>
      <w:r>
        <w:rPr>
          <w:spacing w:val="-14"/>
        </w:rPr>
        <w:t xml:space="preserve"> </w:t>
      </w:r>
      <w:r>
        <w:t>titulaire</w:t>
      </w:r>
      <w:r>
        <w:rPr>
          <w:spacing w:val="-13"/>
        </w:rPr>
        <w:t xml:space="preserve"> </w:t>
      </w:r>
      <w:r>
        <w:t>sera</w:t>
      </w:r>
      <w:r>
        <w:rPr>
          <w:spacing w:val="-12"/>
        </w:rPr>
        <w:t xml:space="preserve"> </w:t>
      </w:r>
      <w:r>
        <w:t>donc</w:t>
      </w:r>
      <w:r>
        <w:rPr>
          <w:spacing w:val="-14"/>
        </w:rPr>
        <w:t xml:space="preserve"> </w:t>
      </w:r>
      <w:r>
        <w:t>limitée</w:t>
      </w:r>
      <w:r>
        <w:rPr>
          <w:spacing w:val="-14"/>
        </w:rPr>
        <w:t xml:space="preserve"> </w:t>
      </w:r>
      <w:r>
        <w:t>aux</w:t>
      </w:r>
      <w:r>
        <w:rPr>
          <w:spacing w:val="-14"/>
        </w:rPr>
        <w:t xml:space="preserve"> </w:t>
      </w:r>
      <w:r>
        <w:t>seules</w:t>
      </w:r>
      <w:r>
        <w:rPr>
          <w:spacing w:val="-14"/>
        </w:rPr>
        <w:t xml:space="preserve"> </w:t>
      </w:r>
      <w:r>
        <w:rPr>
          <w:spacing w:val="-2"/>
        </w:rPr>
        <w:t>pertes</w:t>
      </w:r>
    </w:p>
    <w:p w:rsidR="00E11F6A" w:rsidRDefault="00716231">
      <w:pPr>
        <w:pStyle w:val="Corpsdetexte"/>
        <w:spacing w:line="367" w:lineRule="auto"/>
        <w:ind w:right="4145"/>
      </w:pPr>
      <w:r>
        <w:t>matérielles</w:t>
      </w:r>
      <w:r>
        <w:rPr>
          <w:spacing w:val="-6"/>
        </w:rPr>
        <w:t xml:space="preserve"> </w:t>
      </w:r>
      <w:r>
        <w:t>directement</w:t>
      </w:r>
      <w:r>
        <w:rPr>
          <w:spacing w:val="-7"/>
        </w:rPr>
        <w:t xml:space="preserve"> </w:t>
      </w:r>
      <w:r>
        <w:t>provoquées</w:t>
      </w:r>
      <w:r>
        <w:rPr>
          <w:spacing w:val="-4"/>
        </w:rPr>
        <w:t xml:space="preserve"> </w:t>
      </w:r>
      <w:r>
        <w:t>par</w:t>
      </w:r>
      <w:r>
        <w:rPr>
          <w:spacing w:val="-6"/>
        </w:rPr>
        <w:t xml:space="preserve"> </w:t>
      </w:r>
      <w:r>
        <w:t>le</w:t>
      </w:r>
      <w:r>
        <w:rPr>
          <w:spacing w:val="-7"/>
        </w:rPr>
        <w:t xml:space="preserve"> </w:t>
      </w:r>
      <w:r>
        <w:t>cas</w:t>
      </w:r>
      <w:r>
        <w:rPr>
          <w:spacing w:val="-6"/>
        </w:rPr>
        <w:t xml:space="preserve"> </w:t>
      </w:r>
      <w:r>
        <w:t>de</w:t>
      </w:r>
      <w:r>
        <w:rPr>
          <w:spacing w:val="-5"/>
        </w:rPr>
        <w:t xml:space="preserve"> </w:t>
      </w:r>
      <w:r>
        <w:t>force</w:t>
      </w:r>
      <w:r>
        <w:rPr>
          <w:spacing w:val="-7"/>
        </w:rPr>
        <w:t xml:space="preserve"> </w:t>
      </w:r>
      <w:r>
        <w:t>majeure. Est ainsi notamment exclue la prise en charge de :</w:t>
      </w:r>
    </w:p>
    <w:p w:rsidR="00E11F6A" w:rsidRDefault="00716231">
      <w:pPr>
        <w:pStyle w:val="Paragraphedeliste"/>
        <w:numPr>
          <w:ilvl w:val="0"/>
          <w:numId w:val="22"/>
        </w:numPr>
        <w:tabs>
          <w:tab w:val="left" w:pos="973"/>
        </w:tabs>
        <w:spacing w:line="228" w:lineRule="exact"/>
        <w:ind w:left="973" w:hanging="124"/>
        <w:rPr>
          <w:sz w:val="20"/>
        </w:rPr>
      </w:pPr>
      <w:r>
        <w:rPr>
          <w:sz w:val="20"/>
        </w:rPr>
        <w:t>Frais</w:t>
      </w:r>
      <w:r>
        <w:rPr>
          <w:spacing w:val="-5"/>
          <w:sz w:val="20"/>
        </w:rPr>
        <w:t xml:space="preserve"> </w:t>
      </w:r>
      <w:r>
        <w:rPr>
          <w:sz w:val="20"/>
        </w:rPr>
        <w:t>de</w:t>
      </w:r>
      <w:r>
        <w:rPr>
          <w:spacing w:val="-4"/>
          <w:sz w:val="20"/>
        </w:rPr>
        <w:t xml:space="preserve"> </w:t>
      </w:r>
      <w:r>
        <w:rPr>
          <w:spacing w:val="-2"/>
          <w:sz w:val="20"/>
        </w:rPr>
        <w:t>garde</w:t>
      </w:r>
      <w:r w:rsidR="00EB1EE9">
        <w:rPr>
          <w:spacing w:val="-2"/>
          <w:sz w:val="20"/>
        </w:rPr>
        <w:t> ;</w:t>
      </w:r>
    </w:p>
    <w:p w:rsidR="00E11F6A" w:rsidRDefault="00716231">
      <w:pPr>
        <w:pStyle w:val="Paragraphedeliste"/>
        <w:numPr>
          <w:ilvl w:val="0"/>
          <w:numId w:val="22"/>
        </w:numPr>
        <w:tabs>
          <w:tab w:val="left" w:pos="973"/>
        </w:tabs>
        <w:spacing w:before="121"/>
        <w:ind w:left="973" w:hanging="124"/>
        <w:rPr>
          <w:sz w:val="20"/>
        </w:rPr>
      </w:pPr>
      <w:r>
        <w:rPr>
          <w:sz w:val="20"/>
        </w:rPr>
        <w:t>Manque</w:t>
      </w:r>
      <w:r>
        <w:rPr>
          <w:spacing w:val="-6"/>
          <w:sz w:val="20"/>
        </w:rPr>
        <w:t xml:space="preserve"> </w:t>
      </w:r>
      <w:r>
        <w:rPr>
          <w:sz w:val="20"/>
        </w:rPr>
        <w:t>à</w:t>
      </w:r>
      <w:r>
        <w:rPr>
          <w:spacing w:val="-5"/>
          <w:sz w:val="20"/>
        </w:rPr>
        <w:t xml:space="preserve"> </w:t>
      </w:r>
      <w:r w:rsidR="00EB1EE9">
        <w:rPr>
          <w:spacing w:val="-2"/>
          <w:sz w:val="20"/>
        </w:rPr>
        <w:t>gagner ;</w:t>
      </w:r>
    </w:p>
    <w:p w:rsidR="00E11F6A" w:rsidRDefault="00716231">
      <w:pPr>
        <w:pStyle w:val="Paragraphedeliste"/>
        <w:numPr>
          <w:ilvl w:val="0"/>
          <w:numId w:val="22"/>
        </w:numPr>
        <w:tabs>
          <w:tab w:val="left" w:pos="1042"/>
        </w:tabs>
        <w:spacing w:before="118"/>
        <w:ind w:right="432" w:firstLine="0"/>
        <w:rPr>
          <w:sz w:val="20"/>
        </w:rPr>
      </w:pPr>
      <w:r>
        <w:rPr>
          <w:sz w:val="20"/>
        </w:rPr>
        <w:t>Pertes</w:t>
      </w:r>
      <w:r>
        <w:rPr>
          <w:spacing w:val="65"/>
          <w:sz w:val="20"/>
        </w:rPr>
        <w:t xml:space="preserve"> </w:t>
      </w:r>
      <w:r>
        <w:rPr>
          <w:sz w:val="20"/>
        </w:rPr>
        <w:t>engendrées</w:t>
      </w:r>
      <w:r>
        <w:rPr>
          <w:spacing w:val="65"/>
          <w:sz w:val="20"/>
        </w:rPr>
        <w:t xml:space="preserve"> </w:t>
      </w:r>
      <w:r>
        <w:rPr>
          <w:sz w:val="20"/>
        </w:rPr>
        <w:t>par</w:t>
      </w:r>
      <w:r>
        <w:rPr>
          <w:spacing w:val="67"/>
          <w:sz w:val="20"/>
        </w:rPr>
        <w:t xml:space="preserve"> </w:t>
      </w:r>
      <w:r>
        <w:rPr>
          <w:sz w:val="20"/>
        </w:rPr>
        <w:t>les</w:t>
      </w:r>
      <w:r>
        <w:rPr>
          <w:spacing w:val="65"/>
          <w:sz w:val="20"/>
        </w:rPr>
        <w:t xml:space="preserve"> </w:t>
      </w:r>
      <w:r>
        <w:rPr>
          <w:sz w:val="20"/>
        </w:rPr>
        <w:t>immobilisations</w:t>
      </w:r>
      <w:r>
        <w:rPr>
          <w:spacing w:val="65"/>
          <w:sz w:val="20"/>
        </w:rPr>
        <w:t xml:space="preserve"> </w:t>
      </w:r>
      <w:r>
        <w:rPr>
          <w:sz w:val="20"/>
        </w:rPr>
        <w:t>de</w:t>
      </w:r>
      <w:r>
        <w:rPr>
          <w:spacing w:val="66"/>
          <w:sz w:val="20"/>
        </w:rPr>
        <w:t xml:space="preserve"> </w:t>
      </w:r>
      <w:r>
        <w:rPr>
          <w:sz w:val="20"/>
        </w:rPr>
        <w:t>matériel</w:t>
      </w:r>
      <w:r>
        <w:rPr>
          <w:spacing w:val="65"/>
          <w:sz w:val="20"/>
        </w:rPr>
        <w:t xml:space="preserve"> </w:t>
      </w:r>
      <w:r>
        <w:rPr>
          <w:sz w:val="20"/>
        </w:rPr>
        <w:t>et</w:t>
      </w:r>
      <w:r>
        <w:rPr>
          <w:spacing w:val="40"/>
          <w:sz w:val="20"/>
        </w:rPr>
        <w:t xml:space="preserve"> </w:t>
      </w:r>
      <w:r>
        <w:rPr>
          <w:sz w:val="20"/>
        </w:rPr>
        <w:t>de</w:t>
      </w:r>
      <w:r>
        <w:rPr>
          <w:spacing w:val="40"/>
          <w:sz w:val="20"/>
        </w:rPr>
        <w:t xml:space="preserve"> </w:t>
      </w:r>
      <w:r>
        <w:rPr>
          <w:sz w:val="20"/>
        </w:rPr>
        <w:t>personnel</w:t>
      </w:r>
      <w:r>
        <w:rPr>
          <w:spacing w:val="65"/>
          <w:sz w:val="20"/>
        </w:rPr>
        <w:t xml:space="preserve"> </w:t>
      </w:r>
      <w:r>
        <w:rPr>
          <w:sz w:val="20"/>
        </w:rPr>
        <w:t>provoquées</w:t>
      </w:r>
      <w:r>
        <w:rPr>
          <w:spacing w:val="65"/>
          <w:sz w:val="20"/>
        </w:rPr>
        <w:t xml:space="preserve"> </w:t>
      </w:r>
      <w:r>
        <w:rPr>
          <w:sz w:val="20"/>
        </w:rPr>
        <w:t>par</w:t>
      </w:r>
      <w:r>
        <w:rPr>
          <w:spacing w:val="65"/>
          <w:sz w:val="20"/>
        </w:rPr>
        <w:t xml:space="preserve"> </w:t>
      </w:r>
      <w:r>
        <w:rPr>
          <w:sz w:val="20"/>
        </w:rPr>
        <w:t>la désorganisation du chantier.</w:t>
      </w:r>
    </w:p>
    <w:p w:rsidR="00E11F6A" w:rsidRDefault="00E11F6A">
      <w:pPr>
        <w:pStyle w:val="Corpsdetexte"/>
        <w:spacing w:before="131"/>
        <w:ind w:left="0"/>
      </w:pPr>
    </w:p>
    <w:p w:rsidR="00E11F6A" w:rsidRDefault="00716231">
      <w:pPr>
        <w:pStyle w:val="Titre1"/>
        <w:numPr>
          <w:ilvl w:val="1"/>
          <w:numId w:val="24"/>
        </w:numPr>
        <w:tabs>
          <w:tab w:val="left" w:pos="567"/>
        </w:tabs>
        <w:ind w:left="567" w:hanging="433"/>
      </w:pPr>
      <w:bookmarkStart w:id="31" w:name="_bookmark30"/>
      <w:bookmarkEnd w:id="31"/>
      <w:r>
        <w:rPr>
          <w:color w:val="BE3E00"/>
        </w:rPr>
        <w:t>Pénalités</w:t>
      </w:r>
      <w:r>
        <w:rPr>
          <w:color w:val="BE3E00"/>
          <w:spacing w:val="-5"/>
        </w:rPr>
        <w:t xml:space="preserve"> </w:t>
      </w:r>
      <w:r>
        <w:rPr>
          <w:color w:val="BE3E00"/>
        </w:rPr>
        <w:t>pour</w:t>
      </w:r>
      <w:r>
        <w:rPr>
          <w:color w:val="BE3E00"/>
          <w:spacing w:val="-4"/>
        </w:rPr>
        <w:t xml:space="preserve"> </w:t>
      </w:r>
      <w:r>
        <w:rPr>
          <w:color w:val="BE3E00"/>
        </w:rPr>
        <w:t>retard</w:t>
      </w:r>
      <w:r>
        <w:rPr>
          <w:color w:val="BE3E00"/>
          <w:spacing w:val="-3"/>
        </w:rPr>
        <w:t xml:space="preserve"> </w:t>
      </w:r>
      <w:r>
        <w:rPr>
          <w:color w:val="BE3E00"/>
        </w:rPr>
        <w:t>-</w:t>
      </w:r>
      <w:r>
        <w:rPr>
          <w:color w:val="BE3E00"/>
          <w:spacing w:val="-5"/>
        </w:rPr>
        <w:t xml:space="preserve"> </w:t>
      </w:r>
      <w:r>
        <w:rPr>
          <w:color w:val="BE3E00"/>
        </w:rPr>
        <w:t>Primes</w:t>
      </w:r>
      <w:r>
        <w:rPr>
          <w:color w:val="BE3E00"/>
          <w:spacing w:val="-4"/>
        </w:rPr>
        <w:t xml:space="preserve"> </w:t>
      </w:r>
      <w:r>
        <w:rPr>
          <w:color w:val="BE3E00"/>
          <w:spacing w:val="-2"/>
        </w:rPr>
        <w:t>d'avance</w:t>
      </w:r>
    </w:p>
    <w:p w:rsidR="00E11F6A" w:rsidRDefault="00716231">
      <w:pPr>
        <w:pStyle w:val="Corpsdetexte"/>
        <w:spacing w:before="121"/>
      </w:pPr>
      <w:r>
        <w:t>Les</w:t>
      </w:r>
      <w:r>
        <w:rPr>
          <w:spacing w:val="-8"/>
        </w:rPr>
        <w:t xml:space="preserve"> </w:t>
      </w:r>
      <w:r>
        <w:t>stipulations</w:t>
      </w:r>
      <w:r>
        <w:rPr>
          <w:spacing w:val="-8"/>
        </w:rPr>
        <w:t xml:space="preserve"> </w:t>
      </w:r>
      <w:r>
        <w:t>de</w:t>
      </w:r>
      <w:r>
        <w:rPr>
          <w:spacing w:val="-7"/>
        </w:rPr>
        <w:t xml:space="preserve"> </w:t>
      </w:r>
      <w:r>
        <w:t>l'article</w:t>
      </w:r>
      <w:r>
        <w:rPr>
          <w:spacing w:val="-4"/>
        </w:rPr>
        <w:t xml:space="preserve"> </w:t>
      </w:r>
      <w:r>
        <w:t>19</w:t>
      </w:r>
      <w:r>
        <w:rPr>
          <w:spacing w:val="-9"/>
        </w:rPr>
        <w:t xml:space="preserve"> </w:t>
      </w:r>
      <w:r>
        <w:t>du</w:t>
      </w:r>
      <w:r>
        <w:rPr>
          <w:spacing w:val="-8"/>
        </w:rPr>
        <w:t xml:space="preserve"> </w:t>
      </w:r>
      <w:r>
        <w:t>CCAG</w:t>
      </w:r>
      <w:r w:rsidR="002D1B78">
        <w:t>-Travaux</w:t>
      </w:r>
      <w:r>
        <w:rPr>
          <w:spacing w:val="-8"/>
        </w:rPr>
        <w:t xml:space="preserve"> </w:t>
      </w:r>
      <w:r>
        <w:t>sont</w:t>
      </w:r>
      <w:r>
        <w:rPr>
          <w:spacing w:val="-7"/>
        </w:rPr>
        <w:t xml:space="preserve"> </w:t>
      </w:r>
      <w:r>
        <w:t>applicables</w:t>
      </w:r>
      <w:r>
        <w:rPr>
          <w:spacing w:val="-7"/>
        </w:rPr>
        <w:t xml:space="preserve"> </w:t>
      </w:r>
      <w:r>
        <w:t>sous</w:t>
      </w:r>
      <w:r>
        <w:rPr>
          <w:spacing w:val="-8"/>
        </w:rPr>
        <w:t xml:space="preserve"> </w:t>
      </w:r>
      <w:r>
        <w:t>réserve</w:t>
      </w:r>
      <w:r>
        <w:rPr>
          <w:spacing w:val="-8"/>
        </w:rPr>
        <w:t xml:space="preserve"> </w:t>
      </w:r>
      <w:r>
        <w:t>des</w:t>
      </w:r>
      <w:r>
        <w:rPr>
          <w:spacing w:val="-8"/>
        </w:rPr>
        <w:t xml:space="preserve"> </w:t>
      </w:r>
      <w:r>
        <w:t>dispositions</w:t>
      </w:r>
      <w:r>
        <w:rPr>
          <w:spacing w:val="-8"/>
        </w:rPr>
        <w:t xml:space="preserve"> </w:t>
      </w:r>
      <w:r>
        <w:t>suivantes</w:t>
      </w:r>
      <w:r>
        <w:rPr>
          <w:spacing w:val="-1"/>
        </w:rPr>
        <w:t xml:space="preserve"> </w:t>
      </w:r>
      <w:r>
        <w:rPr>
          <w:spacing w:val="-10"/>
        </w:rPr>
        <w:t>:</w:t>
      </w:r>
    </w:p>
    <w:p w:rsidR="00E11F6A" w:rsidRPr="002D1B78" w:rsidRDefault="00716231" w:rsidP="002D1B78">
      <w:pPr>
        <w:spacing w:before="118"/>
        <w:ind w:left="141" w:right="429"/>
        <w:jc w:val="both"/>
        <w:rPr>
          <w:sz w:val="20"/>
        </w:rPr>
      </w:pPr>
      <w:r>
        <w:rPr>
          <w:rFonts w:ascii="Arial" w:hAnsi="Arial"/>
          <w:b/>
          <w:sz w:val="20"/>
        </w:rPr>
        <w:t>Par</w:t>
      </w:r>
      <w:r>
        <w:rPr>
          <w:rFonts w:ascii="Arial" w:hAnsi="Arial"/>
          <w:b/>
          <w:spacing w:val="-7"/>
          <w:sz w:val="20"/>
        </w:rPr>
        <w:t xml:space="preserve"> </w:t>
      </w:r>
      <w:r>
        <w:rPr>
          <w:rFonts w:ascii="Arial" w:hAnsi="Arial"/>
          <w:b/>
          <w:sz w:val="20"/>
        </w:rPr>
        <w:t>dérogation</w:t>
      </w:r>
      <w:r>
        <w:rPr>
          <w:rFonts w:ascii="Arial" w:hAnsi="Arial"/>
          <w:b/>
          <w:spacing w:val="-5"/>
          <w:sz w:val="20"/>
        </w:rPr>
        <w:t xml:space="preserve"> </w:t>
      </w:r>
      <w:r>
        <w:rPr>
          <w:rFonts w:ascii="Arial" w:hAnsi="Arial"/>
          <w:b/>
          <w:sz w:val="20"/>
        </w:rPr>
        <w:t>à</w:t>
      </w:r>
      <w:r>
        <w:rPr>
          <w:rFonts w:ascii="Arial" w:hAnsi="Arial"/>
          <w:b/>
          <w:spacing w:val="-7"/>
          <w:sz w:val="20"/>
        </w:rPr>
        <w:t xml:space="preserve"> </w:t>
      </w:r>
      <w:r>
        <w:rPr>
          <w:rFonts w:ascii="Arial" w:hAnsi="Arial"/>
          <w:b/>
          <w:sz w:val="20"/>
        </w:rPr>
        <w:t>l’article</w:t>
      </w:r>
      <w:r>
        <w:rPr>
          <w:rFonts w:ascii="Arial" w:hAnsi="Arial"/>
          <w:b/>
          <w:spacing w:val="-4"/>
          <w:sz w:val="20"/>
        </w:rPr>
        <w:t xml:space="preserve"> </w:t>
      </w:r>
      <w:r>
        <w:rPr>
          <w:rFonts w:ascii="Arial" w:hAnsi="Arial"/>
          <w:b/>
          <w:sz w:val="20"/>
        </w:rPr>
        <w:t>19.2.4</w:t>
      </w:r>
      <w:r>
        <w:rPr>
          <w:rFonts w:ascii="Arial" w:hAnsi="Arial"/>
          <w:b/>
          <w:spacing w:val="-7"/>
          <w:sz w:val="20"/>
        </w:rPr>
        <w:t xml:space="preserve"> </w:t>
      </w:r>
      <w:r>
        <w:rPr>
          <w:rFonts w:ascii="Arial" w:hAnsi="Arial"/>
          <w:b/>
          <w:sz w:val="20"/>
        </w:rPr>
        <w:t>du</w:t>
      </w:r>
      <w:r>
        <w:rPr>
          <w:rFonts w:ascii="Arial" w:hAnsi="Arial"/>
          <w:b/>
          <w:spacing w:val="-6"/>
          <w:sz w:val="20"/>
        </w:rPr>
        <w:t xml:space="preserve"> </w:t>
      </w:r>
      <w:r>
        <w:rPr>
          <w:rFonts w:ascii="Arial" w:hAnsi="Arial"/>
          <w:b/>
          <w:sz w:val="20"/>
        </w:rPr>
        <w:t>CCAG</w:t>
      </w:r>
      <w:r w:rsidR="002D1B78">
        <w:rPr>
          <w:rFonts w:ascii="Arial" w:hAnsi="Arial"/>
          <w:b/>
          <w:sz w:val="20"/>
        </w:rPr>
        <w:t>-Travaux</w:t>
      </w:r>
      <w:r>
        <w:rPr>
          <w:sz w:val="20"/>
        </w:rPr>
        <w:t>,</w:t>
      </w:r>
      <w:r>
        <w:rPr>
          <w:spacing w:val="-6"/>
          <w:sz w:val="20"/>
        </w:rPr>
        <w:t xml:space="preserve"> </w:t>
      </w:r>
      <w:r>
        <w:rPr>
          <w:sz w:val="20"/>
        </w:rPr>
        <w:t>les</w:t>
      </w:r>
      <w:r>
        <w:rPr>
          <w:spacing w:val="-5"/>
          <w:sz w:val="20"/>
        </w:rPr>
        <w:t xml:space="preserve"> </w:t>
      </w:r>
      <w:r>
        <w:rPr>
          <w:sz w:val="20"/>
        </w:rPr>
        <w:t>pénalités</w:t>
      </w:r>
      <w:r>
        <w:rPr>
          <w:spacing w:val="-6"/>
          <w:sz w:val="20"/>
        </w:rPr>
        <w:t xml:space="preserve"> </w:t>
      </w:r>
      <w:r>
        <w:rPr>
          <w:sz w:val="20"/>
        </w:rPr>
        <w:t>seront</w:t>
      </w:r>
      <w:r>
        <w:rPr>
          <w:spacing w:val="-6"/>
          <w:sz w:val="20"/>
        </w:rPr>
        <w:t xml:space="preserve"> </w:t>
      </w:r>
      <w:r>
        <w:rPr>
          <w:sz w:val="20"/>
        </w:rPr>
        <w:t>appliquées</w:t>
      </w:r>
      <w:r>
        <w:rPr>
          <w:spacing w:val="-6"/>
          <w:sz w:val="20"/>
        </w:rPr>
        <w:t xml:space="preserve"> </w:t>
      </w:r>
      <w:r>
        <w:rPr>
          <w:sz w:val="20"/>
        </w:rPr>
        <w:t>de</w:t>
      </w:r>
      <w:r>
        <w:rPr>
          <w:spacing w:val="-7"/>
          <w:sz w:val="20"/>
        </w:rPr>
        <w:t xml:space="preserve"> </w:t>
      </w:r>
      <w:r>
        <w:rPr>
          <w:sz w:val="20"/>
        </w:rPr>
        <w:t>plein</w:t>
      </w:r>
      <w:r>
        <w:rPr>
          <w:spacing w:val="-6"/>
          <w:sz w:val="20"/>
        </w:rPr>
        <w:t xml:space="preserve"> </w:t>
      </w:r>
      <w:r>
        <w:rPr>
          <w:sz w:val="20"/>
        </w:rPr>
        <w:t>droit</w:t>
      </w:r>
      <w:r>
        <w:rPr>
          <w:spacing w:val="-5"/>
          <w:sz w:val="20"/>
        </w:rPr>
        <w:t xml:space="preserve"> </w:t>
      </w:r>
      <w:r>
        <w:rPr>
          <w:sz w:val="20"/>
        </w:rPr>
        <w:t>après</w:t>
      </w:r>
      <w:r>
        <w:rPr>
          <w:spacing w:val="-7"/>
          <w:sz w:val="20"/>
        </w:rPr>
        <w:t xml:space="preserve"> </w:t>
      </w:r>
      <w:r>
        <w:rPr>
          <w:spacing w:val="-2"/>
          <w:sz w:val="20"/>
        </w:rPr>
        <w:t>constatation</w:t>
      </w:r>
      <w:r w:rsidR="002D1B78">
        <w:rPr>
          <w:spacing w:val="-2"/>
          <w:sz w:val="20"/>
        </w:rPr>
        <w:t xml:space="preserve"> </w:t>
      </w:r>
      <w:r>
        <w:t>du</w:t>
      </w:r>
      <w:r>
        <w:rPr>
          <w:spacing w:val="-8"/>
        </w:rPr>
        <w:t xml:space="preserve"> </w:t>
      </w:r>
      <w:r>
        <w:t>retard</w:t>
      </w:r>
      <w:r>
        <w:rPr>
          <w:spacing w:val="-7"/>
        </w:rPr>
        <w:t xml:space="preserve"> </w:t>
      </w:r>
      <w:r>
        <w:t>sans</w:t>
      </w:r>
      <w:r>
        <w:rPr>
          <w:spacing w:val="-6"/>
        </w:rPr>
        <w:t xml:space="preserve"> </w:t>
      </w:r>
      <w:r>
        <w:t>mise</w:t>
      </w:r>
      <w:r>
        <w:rPr>
          <w:spacing w:val="-6"/>
        </w:rPr>
        <w:t xml:space="preserve"> </w:t>
      </w:r>
      <w:r>
        <w:t>en</w:t>
      </w:r>
      <w:r>
        <w:rPr>
          <w:spacing w:val="-5"/>
        </w:rPr>
        <w:t xml:space="preserve"> </w:t>
      </w:r>
      <w:r>
        <w:t>œuvre</w:t>
      </w:r>
      <w:r>
        <w:rPr>
          <w:spacing w:val="-7"/>
        </w:rPr>
        <w:t xml:space="preserve"> </w:t>
      </w:r>
      <w:r>
        <w:t>du</w:t>
      </w:r>
      <w:r>
        <w:rPr>
          <w:spacing w:val="-7"/>
        </w:rPr>
        <w:t xml:space="preserve"> </w:t>
      </w:r>
      <w:r>
        <w:t>principe</w:t>
      </w:r>
      <w:r>
        <w:rPr>
          <w:spacing w:val="-6"/>
        </w:rPr>
        <w:t xml:space="preserve"> </w:t>
      </w:r>
      <w:r>
        <w:t>du</w:t>
      </w:r>
      <w:r>
        <w:rPr>
          <w:spacing w:val="-5"/>
        </w:rPr>
        <w:t xml:space="preserve"> </w:t>
      </w:r>
      <w:r>
        <w:t>contradictoire</w:t>
      </w:r>
      <w:r>
        <w:rPr>
          <w:spacing w:val="-7"/>
        </w:rPr>
        <w:t xml:space="preserve"> </w:t>
      </w:r>
      <w:r>
        <w:rPr>
          <w:spacing w:val="-2"/>
        </w:rPr>
        <w:t>prévu.</w:t>
      </w:r>
    </w:p>
    <w:p w:rsidR="00E11F6A" w:rsidRDefault="00716231">
      <w:pPr>
        <w:spacing w:before="74"/>
        <w:ind w:left="141"/>
        <w:jc w:val="both"/>
        <w:rPr>
          <w:sz w:val="20"/>
        </w:rPr>
      </w:pPr>
      <w:r>
        <w:rPr>
          <w:rFonts w:ascii="Arial" w:hAnsi="Arial"/>
          <w:b/>
          <w:sz w:val="20"/>
        </w:rPr>
        <w:t>Par</w:t>
      </w:r>
      <w:r>
        <w:rPr>
          <w:rFonts w:ascii="Arial" w:hAnsi="Arial"/>
          <w:b/>
          <w:spacing w:val="-7"/>
          <w:sz w:val="20"/>
        </w:rPr>
        <w:t xml:space="preserve"> </w:t>
      </w:r>
      <w:r>
        <w:rPr>
          <w:rFonts w:ascii="Arial" w:hAnsi="Arial"/>
          <w:b/>
          <w:sz w:val="20"/>
        </w:rPr>
        <w:t>dérogation</w:t>
      </w:r>
      <w:r>
        <w:rPr>
          <w:rFonts w:ascii="Arial" w:hAnsi="Arial"/>
          <w:b/>
          <w:spacing w:val="-5"/>
          <w:sz w:val="20"/>
        </w:rPr>
        <w:t xml:space="preserve"> </w:t>
      </w:r>
      <w:r>
        <w:rPr>
          <w:rFonts w:ascii="Arial" w:hAnsi="Arial"/>
          <w:b/>
          <w:sz w:val="20"/>
        </w:rPr>
        <w:t>à</w:t>
      </w:r>
      <w:r>
        <w:rPr>
          <w:rFonts w:ascii="Arial" w:hAnsi="Arial"/>
          <w:b/>
          <w:spacing w:val="-7"/>
          <w:sz w:val="20"/>
        </w:rPr>
        <w:t xml:space="preserve"> </w:t>
      </w:r>
      <w:r>
        <w:rPr>
          <w:rFonts w:ascii="Arial" w:hAnsi="Arial"/>
          <w:b/>
          <w:sz w:val="20"/>
        </w:rPr>
        <w:t>l’article</w:t>
      </w:r>
      <w:r>
        <w:rPr>
          <w:rFonts w:ascii="Arial" w:hAnsi="Arial"/>
          <w:b/>
          <w:spacing w:val="-4"/>
          <w:sz w:val="20"/>
        </w:rPr>
        <w:t xml:space="preserve"> </w:t>
      </w:r>
      <w:r>
        <w:rPr>
          <w:rFonts w:ascii="Arial" w:hAnsi="Arial"/>
          <w:b/>
          <w:sz w:val="20"/>
        </w:rPr>
        <w:t>19.2.1</w:t>
      </w:r>
      <w:r>
        <w:rPr>
          <w:rFonts w:ascii="Arial" w:hAnsi="Arial"/>
          <w:b/>
          <w:spacing w:val="-7"/>
          <w:sz w:val="20"/>
        </w:rPr>
        <w:t xml:space="preserve"> </w:t>
      </w:r>
      <w:r>
        <w:rPr>
          <w:rFonts w:ascii="Arial" w:hAnsi="Arial"/>
          <w:b/>
          <w:sz w:val="20"/>
        </w:rPr>
        <w:t>du</w:t>
      </w:r>
      <w:r>
        <w:rPr>
          <w:rFonts w:ascii="Arial" w:hAnsi="Arial"/>
          <w:b/>
          <w:spacing w:val="-7"/>
          <w:sz w:val="20"/>
        </w:rPr>
        <w:t xml:space="preserve"> </w:t>
      </w:r>
      <w:r>
        <w:rPr>
          <w:rFonts w:ascii="Arial" w:hAnsi="Arial"/>
          <w:b/>
          <w:sz w:val="20"/>
        </w:rPr>
        <w:t>CCAG</w:t>
      </w:r>
      <w:r w:rsidR="002D1B78">
        <w:rPr>
          <w:rFonts w:ascii="Arial" w:hAnsi="Arial"/>
          <w:b/>
          <w:spacing w:val="-5"/>
          <w:sz w:val="20"/>
        </w:rPr>
        <w:t>-T</w:t>
      </w:r>
      <w:r>
        <w:rPr>
          <w:rFonts w:ascii="Arial" w:hAnsi="Arial"/>
          <w:b/>
          <w:sz w:val="20"/>
        </w:rPr>
        <w:t>ravaux</w:t>
      </w:r>
      <w:r>
        <w:rPr>
          <w:sz w:val="20"/>
        </w:rPr>
        <w:t>,</w:t>
      </w:r>
      <w:r>
        <w:rPr>
          <w:spacing w:val="-6"/>
          <w:sz w:val="20"/>
        </w:rPr>
        <w:t xml:space="preserve"> </w:t>
      </w:r>
      <w:r>
        <w:rPr>
          <w:sz w:val="20"/>
        </w:rPr>
        <w:t>aucune</w:t>
      </w:r>
      <w:r>
        <w:rPr>
          <w:spacing w:val="-5"/>
          <w:sz w:val="20"/>
        </w:rPr>
        <w:t xml:space="preserve"> </w:t>
      </w:r>
      <w:r>
        <w:rPr>
          <w:sz w:val="20"/>
        </w:rPr>
        <w:t>exonération</w:t>
      </w:r>
      <w:r>
        <w:rPr>
          <w:spacing w:val="-7"/>
          <w:sz w:val="20"/>
        </w:rPr>
        <w:t xml:space="preserve"> </w:t>
      </w:r>
      <w:r>
        <w:rPr>
          <w:sz w:val="20"/>
        </w:rPr>
        <w:t>de</w:t>
      </w:r>
      <w:r>
        <w:rPr>
          <w:spacing w:val="-8"/>
          <w:sz w:val="20"/>
        </w:rPr>
        <w:t xml:space="preserve"> </w:t>
      </w:r>
      <w:r>
        <w:rPr>
          <w:sz w:val="20"/>
        </w:rPr>
        <w:t>pénalité</w:t>
      </w:r>
      <w:r>
        <w:rPr>
          <w:spacing w:val="-8"/>
          <w:sz w:val="20"/>
        </w:rPr>
        <w:t xml:space="preserve"> </w:t>
      </w:r>
      <w:r>
        <w:rPr>
          <w:sz w:val="20"/>
        </w:rPr>
        <w:t>ne</w:t>
      </w:r>
      <w:r>
        <w:rPr>
          <w:spacing w:val="-8"/>
          <w:sz w:val="20"/>
        </w:rPr>
        <w:t xml:space="preserve"> </w:t>
      </w:r>
      <w:r>
        <w:rPr>
          <w:sz w:val="20"/>
        </w:rPr>
        <w:t>sera</w:t>
      </w:r>
      <w:r>
        <w:rPr>
          <w:spacing w:val="-5"/>
          <w:sz w:val="20"/>
        </w:rPr>
        <w:t xml:space="preserve"> </w:t>
      </w:r>
      <w:r>
        <w:rPr>
          <w:spacing w:val="-2"/>
          <w:sz w:val="20"/>
        </w:rPr>
        <w:t>appliquée.</w:t>
      </w:r>
    </w:p>
    <w:p w:rsidR="00E11F6A" w:rsidRDefault="00716231">
      <w:pPr>
        <w:pStyle w:val="Corpsdetexte"/>
        <w:spacing w:before="121"/>
        <w:ind w:right="424"/>
        <w:jc w:val="both"/>
      </w:pPr>
      <w:r>
        <w:t>Le</w:t>
      </w:r>
      <w:r>
        <w:rPr>
          <w:spacing w:val="-5"/>
        </w:rPr>
        <w:t xml:space="preserve"> </w:t>
      </w:r>
      <w:r>
        <w:t>montant</w:t>
      </w:r>
      <w:r>
        <w:rPr>
          <w:spacing w:val="-4"/>
        </w:rPr>
        <w:t xml:space="preserve"> </w:t>
      </w:r>
      <w:r>
        <w:t>total</w:t>
      </w:r>
      <w:r>
        <w:rPr>
          <w:spacing w:val="-5"/>
        </w:rPr>
        <w:t xml:space="preserve"> </w:t>
      </w:r>
      <w:r>
        <w:t>des</w:t>
      </w:r>
      <w:r>
        <w:rPr>
          <w:spacing w:val="-3"/>
        </w:rPr>
        <w:t xml:space="preserve"> </w:t>
      </w:r>
      <w:r>
        <w:t>pénalités</w:t>
      </w:r>
      <w:r>
        <w:rPr>
          <w:spacing w:val="-1"/>
        </w:rPr>
        <w:t xml:space="preserve"> </w:t>
      </w:r>
      <w:r>
        <w:t>ne</w:t>
      </w:r>
      <w:r>
        <w:rPr>
          <w:spacing w:val="-4"/>
        </w:rPr>
        <w:t xml:space="preserve"> </w:t>
      </w:r>
      <w:r>
        <w:t>peut</w:t>
      </w:r>
      <w:r>
        <w:rPr>
          <w:spacing w:val="-4"/>
        </w:rPr>
        <w:t xml:space="preserve"> </w:t>
      </w:r>
      <w:r>
        <w:t>excéder</w:t>
      </w:r>
      <w:r>
        <w:rPr>
          <w:spacing w:val="-4"/>
        </w:rPr>
        <w:t xml:space="preserve"> </w:t>
      </w:r>
      <w:r>
        <w:t>10%</w:t>
      </w:r>
      <w:r>
        <w:rPr>
          <w:spacing w:val="-4"/>
        </w:rPr>
        <w:t xml:space="preserve"> </w:t>
      </w:r>
      <w:r>
        <w:t>du</w:t>
      </w:r>
      <w:r>
        <w:rPr>
          <w:spacing w:val="-2"/>
        </w:rPr>
        <w:t xml:space="preserve"> </w:t>
      </w:r>
      <w:r>
        <w:t>montant</w:t>
      </w:r>
      <w:r>
        <w:rPr>
          <w:spacing w:val="-4"/>
        </w:rPr>
        <w:t xml:space="preserve"> </w:t>
      </w:r>
      <w:r>
        <w:t>total</w:t>
      </w:r>
      <w:r>
        <w:rPr>
          <w:spacing w:val="-3"/>
        </w:rPr>
        <w:t xml:space="preserve"> </w:t>
      </w:r>
      <w:r>
        <w:t>hors</w:t>
      </w:r>
      <w:r>
        <w:rPr>
          <w:spacing w:val="-3"/>
        </w:rPr>
        <w:t xml:space="preserve"> </w:t>
      </w:r>
      <w:r>
        <w:t>taxes</w:t>
      </w:r>
      <w:r>
        <w:rPr>
          <w:spacing w:val="-3"/>
        </w:rPr>
        <w:t xml:space="preserve"> </w:t>
      </w:r>
      <w:r>
        <w:t>de</w:t>
      </w:r>
      <w:r>
        <w:rPr>
          <w:spacing w:val="-4"/>
        </w:rPr>
        <w:t xml:space="preserve"> </w:t>
      </w:r>
      <w:r>
        <w:t>l’ensemble</w:t>
      </w:r>
      <w:r>
        <w:rPr>
          <w:spacing w:val="-4"/>
        </w:rPr>
        <w:t xml:space="preserve"> </w:t>
      </w:r>
      <w:r>
        <w:t>du</w:t>
      </w:r>
      <w:r>
        <w:rPr>
          <w:spacing w:val="-4"/>
        </w:rPr>
        <w:t xml:space="preserve"> </w:t>
      </w:r>
      <w:r>
        <w:t>marché ou de la tranche considérée, conformément aux dispositions de l’article 19.2.2 du CCAG</w:t>
      </w:r>
      <w:r w:rsidR="002D1B78">
        <w:t>-Travaux</w:t>
      </w:r>
      <w:r w:rsidR="00EB1EE9">
        <w:t>.</w:t>
      </w:r>
    </w:p>
    <w:p w:rsidR="00E11F6A" w:rsidRDefault="00716231" w:rsidP="00EB1EE9">
      <w:pPr>
        <w:pStyle w:val="Corpsdetexte"/>
        <w:spacing w:before="120"/>
        <w:ind w:right="438"/>
        <w:jc w:val="both"/>
      </w:pPr>
      <w:r>
        <w:t>Les</w:t>
      </w:r>
      <w:r>
        <w:rPr>
          <w:spacing w:val="-3"/>
        </w:rPr>
        <w:t xml:space="preserve"> </w:t>
      </w:r>
      <w:r>
        <w:t>documents</w:t>
      </w:r>
      <w:r>
        <w:rPr>
          <w:spacing w:val="-3"/>
        </w:rPr>
        <w:t xml:space="preserve"> </w:t>
      </w:r>
      <w:r>
        <w:t>à</w:t>
      </w:r>
      <w:r>
        <w:rPr>
          <w:spacing w:val="-2"/>
        </w:rPr>
        <w:t xml:space="preserve"> </w:t>
      </w:r>
      <w:r>
        <w:t>produire par</w:t>
      </w:r>
      <w:r>
        <w:rPr>
          <w:spacing w:val="-3"/>
        </w:rPr>
        <w:t xml:space="preserve"> </w:t>
      </w:r>
      <w:r>
        <w:t>le</w:t>
      </w:r>
      <w:r>
        <w:rPr>
          <w:spacing w:val="-4"/>
        </w:rPr>
        <w:t xml:space="preserve"> </w:t>
      </w:r>
      <w:r>
        <w:t>titulaire</w:t>
      </w:r>
      <w:r>
        <w:rPr>
          <w:spacing w:val="-4"/>
        </w:rPr>
        <w:t xml:space="preserve"> </w:t>
      </w:r>
      <w:r>
        <w:t>dans</w:t>
      </w:r>
      <w:r>
        <w:rPr>
          <w:spacing w:val="-1"/>
        </w:rPr>
        <w:t xml:space="preserve"> </w:t>
      </w:r>
      <w:r>
        <w:t>un</w:t>
      </w:r>
      <w:r>
        <w:rPr>
          <w:spacing w:val="-3"/>
        </w:rPr>
        <w:t xml:space="preserve"> </w:t>
      </w:r>
      <w:r>
        <w:t>délai</w:t>
      </w:r>
      <w:r>
        <w:rPr>
          <w:spacing w:val="-3"/>
        </w:rPr>
        <w:t xml:space="preserve"> </w:t>
      </w:r>
      <w:r>
        <w:t>fixé</w:t>
      </w:r>
      <w:r>
        <w:rPr>
          <w:spacing w:val="-2"/>
        </w:rPr>
        <w:t xml:space="preserve"> </w:t>
      </w:r>
      <w:r>
        <w:t>par</w:t>
      </w:r>
      <w:r>
        <w:rPr>
          <w:spacing w:val="-1"/>
        </w:rPr>
        <w:t xml:space="preserve"> </w:t>
      </w:r>
      <w:r>
        <w:t>le</w:t>
      </w:r>
      <w:r>
        <w:rPr>
          <w:spacing w:val="-2"/>
        </w:rPr>
        <w:t xml:space="preserve"> </w:t>
      </w:r>
      <w:r>
        <w:t>marché</w:t>
      </w:r>
      <w:r>
        <w:rPr>
          <w:spacing w:val="-2"/>
        </w:rPr>
        <w:t xml:space="preserve"> </w:t>
      </w:r>
      <w:r>
        <w:t>doivent</w:t>
      </w:r>
      <w:r>
        <w:rPr>
          <w:spacing w:val="-2"/>
        </w:rPr>
        <w:t xml:space="preserve"> </w:t>
      </w:r>
      <w:r>
        <w:t>être</w:t>
      </w:r>
      <w:r>
        <w:rPr>
          <w:spacing w:val="-4"/>
        </w:rPr>
        <w:t xml:space="preserve"> </w:t>
      </w:r>
      <w:r>
        <w:t>transmis</w:t>
      </w:r>
      <w:r>
        <w:rPr>
          <w:spacing w:val="-1"/>
        </w:rPr>
        <w:t xml:space="preserve"> </w:t>
      </w:r>
      <w:r>
        <w:t>par</w:t>
      </w:r>
      <w:r>
        <w:rPr>
          <w:spacing w:val="-1"/>
        </w:rPr>
        <w:t xml:space="preserve"> </w:t>
      </w:r>
      <w:r>
        <w:t>le</w:t>
      </w:r>
      <w:r>
        <w:rPr>
          <w:spacing w:val="-2"/>
        </w:rPr>
        <w:t xml:space="preserve"> </w:t>
      </w:r>
      <w:r>
        <w:t>titulaire par tout moyen permettant d'attester de leur date de réception par le maître d'ouvrage.</w:t>
      </w:r>
    </w:p>
    <w:p w:rsidR="00E11F6A" w:rsidRDefault="00E11F6A">
      <w:pPr>
        <w:pStyle w:val="Corpsdetexte"/>
        <w:spacing w:before="9"/>
        <w:ind w:left="0"/>
      </w:pPr>
    </w:p>
    <w:p w:rsidR="00E11F6A" w:rsidRPr="00EB1EE9" w:rsidRDefault="00716231">
      <w:pPr>
        <w:pStyle w:val="Titre2"/>
        <w:numPr>
          <w:ilvl w:val="2"/>
          <w:numId w:val="24"/>
        </w:numPr>
        <w:tabs>
          <w:tab w:val="left" w:pos="1133"/>
        </w:tabs>
        <w:spacing w:before="1"/>
        <w:ind w:left="1133" w:hanging="644"/>
        <w:jc w:val="both"/>
        <w:rPr>
          <w:b/>
        </w:rPr>
      </w:pPr>
      <w:r w:rsidRPr="00EB1EE9">
        <w:rPr>
          <w:b/>
          <w:color w:val="999999"/>
        </w:rPr>
        <w:t>Pénalités</w:t>
      </w:r>
      <w:r w:rsidRPr="00EB1EE9">
        <w:rPr>
          <w:b/>
          <w:color w:val="999999"/>
          <w:spacing w:val="-5"/>
        </w:rPr>
        <w:t xml:space="preserve"> </w:t>
      </w:r>
      <w:r w:rsidRPr="00EB1EE9">
        <w:rPr>
          <w:b/>
          <w:color w:val="999999"/>
        </w:rPr>
        <w:t>de</w:t>
      </w:r>
      <w:r w:rsidRPr="00EB1EE9">
        <w:rPr>
          <w:b/>
          <w:color w:val="999999"/>
          <w:spacing w:val="-5"/>
        </w:rPr>
        <w:t xml:space="preserve"> </w:t>
      </w:r>
      <w:r w:rsidRPr="00EB1EE9">
        <w:rPr>
          <w:b/>
          <w:color w:val="999999"/>
        </w:rPr>
        <w:t>retard</w:t>
      </w:r>
      <w:r w:rsidRPr="00EB1EE9">
        <w:rPr>
          <w:b/>
          <w:color w:val="999999"/>
          <w:spacing w:val="-8"/>
        </w:rPr>
        <w:t xml:space="preserve"> </w:t>
      </w:r>
      <w:r w:rsidRPr="00EB1EE9">
        <w:rPr>
          <w:b/>
          <w:color w:val="999999"/>
          <w:spacing w:val="-2"/>
        </w:rPr>
        <w:t>journalières</w:t>
      </w:r>
    </w:p>
    <w:p w:rsidR="00E11F6A" w:rsidRDefault="00716231">
      <w:pPr>
        <w:pStyle w:val="Corpsdetexte"/>
        <w:spacing w:before="121"/>
        <w:ind w:right="422"/>
        <w:jc w:val="both"/>
      </w:pPr>
      <w:r>
        <w:rPr>
          <w:rFonts w:ascii="Arial" w:hAnsi="Arial"/>
          <w:b/>
        </w:rPr>
        <w:t>Par</w:t>
      </w:r>
      <w:r>
        <w:rPr>
          <w:rFonts w:ascii="Arial" w:hAnsi="Arial"/>
          <w:b/>
          <w:spacing w:val="-5"/>
        </w:rPr>
        <w:t xml:space="preserve"> </w:t>
      </w:r>
      <w:r>
        <w:rPr>
          <w:rFonts w:ascii="Arial" w:hAnsi="Arial"/>
          <w:b/>
        </w:rPr>
        <w:t>dérogation</w:t>
      </w:r>
      <w:r>
        <w:rPr>
          <w:rFonts w:ascii="Arial" w:hAnsi="Arial"/>
          <w:b/>
          <w:spacing w:val="-3"/>
        </w:rPr>
        <w:t xml:space="preserve"> </w:t>
      </w:r>
      <w:r>
        <w:rPr>
          <w:rFonts w:ascii="Arial" w:hAnsi="Arial"/>
          <w:b/>
        </w:rPr>
        <w:t>à</w:t>
      </w:r>
      <w:r>
        <w:rPr>
          <w:rFonts w:ascii="Arial" w:hAnsi="Arial"/>
          <w:b/>
          <w:spacing w:val="-6"/>
        </w:rPr>
        <w:t xml:space="preserve"> </w:t>
      </w:r>
      <w:r>
        <w:rPr>
          <w:rFonts w:ascii="Arial" w:hAnsi="Arial"/>
          <w:b/>
        </w:rPr>
        <w:t>l'article</w:t>
      </w:r>
      <w:r>
        <w:rPr>
          <w:rFonts w:ascii="Arial" w:hAnsi="Arial"/>
          <w:b/>
          <w:spacing w:val="-1"/>
        </w:rPr>
        <w:t xml:space="preserve"> </w:t>
      </w:r>
      <w:r>
        <w:rPr>
          <w:rFonts w:ascii="Arial" w:hAnsi="Arial"/>
          <w:b/>
        </w:rPr>
        <w:t>19</w:t>
      </w:r>
      <w:r>
        <w:rPr>
          <w:rFonts w:ascii="Arial" w:hAnsi="Arial"/>
          <w:b/>
          <w:spacing w:val="-6"/>
        </w:rPr>
        <w:t xml:space="preserve"> </w:t>
      </w:r>
      <w:r>
        <w:rPr>
          <w:rFonts w:ascii="Arial" w:hAnsi="Arial"/>
          <w:b/>
        </w:rPr>
        <w:t>du</w:t>
      </w:r>
      <w:r>
        <w:rPr>
          <w:rFonts w:ascii="Arial" w:hAnsi="Arial"/>
          <w:b/>
          <w:spacing w:val="-6"/>
        </w:rPr>
        <w:t xml:space="preserve"> </w:t>
      </w:r>
      <w:r>
        <w:rPr>
          <w:rFonts w:ascii="Arial" w:hAnsi="Arial"/>
          <w:b/>
        </w:rPr>
        <w:t>CCAG</w:t>
      </w:r>
      <w:r w:rsidR="00EB1EE9">
        <w:rPr>
          <w:rFonts w:ascii="Arial" w:hAnsi="Arial"/>
          <w:b/>
          <w:spacing w:val="-4"/>
        </w:rPr>
        <w:t>-</w:t>
      </w:r>
      <w:r>
        <w:rPr>
          <w:rFonts w:ascii="Arial" w:hAnsi="Arial"/>
          <w:b/>
        </w:rPr>
        <w:t>Travaux,</w:t>
      </w:r>
      <w:r>
        <w:rPr>
          <w:rFonts w:ascii="Arial" w:hAnsi="Arial"/>
          <w:b/>
          <w:spacing w:val="-3"/>
        </w:rPr>
        <w:t xml:space="preserve"> </w:t>
      </w:r>
      <w:r>
        <w:t>l'entrepreneur</w:t>
      </w:r>
      <w:r>
        <w:rPr>
          <w:spacing w:val="-6"/>
        </w:rPr>
        <w:t xml:space="preserve"> </w:t>
      </w:r>
      <w:r>
        <w:t>subira</w:t>
      </w:r>
      <w:r>
        <w:rPr>
          <w:spacing w:val="-6"/>
        </w:rPr>
        <w:t xml:space="preserve"> </w:t>
      </w:r>
      <w:r>
        <w:t>en</w:t>
      </w:r>
      <w:r>
        <w:rPr>
          <w:spacing w:val="-6"/>
        </w:rPr>
        <w:t xml:space="preserve"> </w:t>
      </w:r>
      <w:r>
        <w:t>cas</w:t>
      </w:r>
      <w:r>
        <w:rPr>
          <w:spacing w:val="-6"/>
        </w:rPr>
        <w:t xml:space="preserve"> </w:t>
      </w:r>
      <w:r>
        <w:t>de</w:t>
      </w:r>
      <w:r>
        <w:rPr>
          <w:spacing w:val="-2"/>
        </w:rPr>
        <w:t xml:space="preserve"> </w:t>
      </w:r>
      <w:r>
        <w:t>retard</w:t>
      </w:r>
      <w:r>
        <w:rPr>
          <w:spacing w:val="-6"/>
        </w:rPr>
        <w:t xml:space="preserve"> </w:t>
      </w:r>
      <w:r>
        <w:t>dans</w:t>
      </w:r>
      <w:r>
        <w:rPr>
          <w:spacing w:val="-5"/>
        </w:rPr>
        <w:t xml:space="preserve"> </w:t>
      </w:r>
      <w:r>
        <w:t>l'exécution</w:t>
      </w:r>
      <w:r>
        <w:rPr>
          <w:spacing w:val="-5"/>
        </w:rPr>
        <w:t xml:space="preserve"> </w:t>
      </w:r>
      <w:r>
        <w:t>des prestations et travaux, les pénalités journalières suivantes à retenir sur le montant des acomptes mensuels. Elles s’appliquent sans mise en demeure préalable.</w:t>
      </w:r>
    </w:p>
    <w:p w:rsidR="00E11F6A" w:rsidRDefault="00716231" w:rsidP="00EB1EE9">
      <w:pPr>
        <w:pStyle w:val="Corpsdetexte"/>
        <w:spacing w:before="119"/>
        <w:ind w:right="437"/>
        <w:jc w:val="both"/>
      </w:pPr>
      <w:r>
        <w:t>Ces dispositions s'appliquent aux délais intermédiaires définis dans le calendrier d'exécution. Toutefois, le maître d'ouvrage se réserve la possibilité, au cas où le retard serait résorbé, de remettre ces pénalités.</w:t>
      </w:r>
    </w:p>
    <w:p w:rsidR="00E11F6A" w:rsidRDefault="00E11F6A">
      <w:pPr>
        <w:pStyle w:val="Corpsdetexte"/>
        <w:spacing w:before="11"/>
        <w:ind w:left="0"/>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6"/>
        <w:gridCol w:w="6242"/>
        <w:gridCol w:w="1998"/>
      </w:tblGrid>
      <w:tr w:rsidR="00E11F6A">
        <w:trPr>
          <w:trHeight w:val="355"/>
        </w:trPr>
        <w:tc>
          <w:tcPr>
            <w:tcW w:w="1546" w:type="dxa"/>
            <w:vMerge w:val="restart"/>
          </w:tcPr>
          <w:p w:rsidR="00E11F6A" w:rsidRDefault="00716231">
            <w:pPr>
              <w:pStyle w:val="TableParagraph"/>
              <w:spacing w:before="67" w:line="240" w:lineRule="auto"/>
              <w:ind w:left="234" w:right="224" w:firstLine="38"/>
              <w:jc w:val="both"/>
              <w:rPr>
                <w:rFonts w:ascii="Arial" w:hAnsi="Arial"/>
                <w:b/>
                <w:sz w:val="20"/>
              </w:rPr>
            </w:pPr>
            <w:r>
              <w:rPr>
                <w:rFonts w:ascii="Arial" w:hAnsi="Arial"/>
                <w:b/>
                <w:sz w:val="20"/>
              </w:rPr>
              <w:t>Travaux</w:t>
            </w:r>
            <w:r>
              <w:rPr>
                <w:rFonts w:ascii="Arial" w:hAnsi="Arial"/>
                <w:b/>
                <w:spacing w:val="-1"/>
                <w:sz w:val="20"/>
              </w:rPr>
              <w:t xml:space="preserve"> </w:t>
            </w:r>
            <w:r>
              <w:rPr>
                <w:rFonts w:ascii="Arial" w:hAnsi="Arial"/>
                <w:b/>
                <w:sz w:val="20"/>
              </w:rPr>
              <w:t xml:space="preserve">et </w:t>
            </w:r>
            <w:r>
              <w:rPr>
                <w:rFonts w:ascii="Arial" w:hAnsi="Arial"/>
                <w:b/>
                <w:spacing w:val="-2"/>
                <w:sz w:val="20"/>
              </w:rPr>
              <w:t>prestations concernés</w:t>
            </w:r>
          </w:p>
        </w:tc>
        <w:tc>
          <w:tcPr>
            <w:tcW w:w="8240" w:type="dxa"/>
            <w:gridSpan w:val="2"/>
          </w:tcPr>
          <w:p w:rsidR="00E11F6A" w:rsidRDefault="00716231">
            <w:pPr>
              <w:pStyle w:val="TableParagraph"/>
              <w:spacing w:before="62" w:line="240" w:lineRule="auto"/>
              <w:ind w:left="6"/>
              <w:rPr>
                <w:rFonts w:ascii="Arial" w:hAnsi="Arial"/>
                <w:b/>
                <w:sz w:val="20"/>
              </w:rPr>
            </w:pPr>
            <w:r>
              <w:rPr>
                <w:rFonts w:ascii="Arial" w:hAnsi="Arial"/>
                <w:b/>
                <w:sz w:val="20"/>
              </w:rPr>
              <w:t>Pénalité</w:t>
            </w:r>
            <w:r>
              <w:rPr>
                <w:rFonts w:ascii="Arial" w:hAnsi="Arial"/>
                <w:b/>
                <w:spacing w:val="-8"/>
                <w:sz w:val="20"/>
              </w:rPr>
              <w:t xml:space="preserve"> </w:t>
            </w:r>
            <w:r>
              <w:rPr>
                <w:rFonts w:ascii="Arial" w:hAnsi="Arial"/>
                <w:b/>
                <w:spacing w:val="-2"/>
                <w:sz w:val="20"/>
              </w:rPr>
              <w:t>journalière</w:t>
            </w:r>
          </w:p>
        </w:tc>
      </w:tr>
      <w:tr w:rsidR="00E11F6A">
        <w:trPr>
          <w:trHeight w:val="460"/>
        </w:trPr>
        <w:tc>
          <w:tcPr>
            <w:tcW w:w="1546" w:type="dxa"/>
            <w:vMerge/>
            <w:tcBorders>
              <w:top w:val="nil"/>
            </w:tcBorders>
          </w:tcPr>
          <w:p w:rsidR="00E11F6A" w:rsidRDefault="00E11F6A">
            <w:pPr>
              <w:rPr>
                <w:sz w:val="2"/>
                <w:szCs w:val="2"/>
              </w:rPr>
            </w:pPr>
          </w:p>
        </w:tc>
        <w:tc>
          <w:tcPr>
            <w:tcW w:w="6242" w:type="dxa"/>
          </w:tcPr>
          <w:p w:rsidR="00E11F6A" w:rsidRDefault="00716231">
            <w:pPr>
              <w:pStyle w:val="TableParagraph"/>
              <w:spacing w:line="230" w:lineRule="exact"/>
              <w:ind w:left="1970" w:right="1397" w:firstLine="261"/>
              <w:jc w:val="left"/>
              <w:rPr>
                <w:rFonts w:ascii="Arial"/>
                <w:b/>
                <w:sz w:val="20"/>
              </w:rPr>
            </w:pPr>
            <w:r>
              <w:rPr>
                <w:rFonts w:ascii="Arial"/>
                <w:b/>
                <w:sz w:val="20"/>
              </w:rPr>
              <w:t>Pour chacun des 7 premiers</w:t>
            </w:r>
            <w:r>
              <w:rPr>
                <w:rFonts w:ascii="Arial"/>
                <w:b/>
                <w:spacing w:val="-14"/>
                <w:sz w:val="20"/>
              </w:rPr>
              <w:t xml:space="preserve"> </w:t>
            </w:r>
            <w:r>
              <w:rPr>
                <w:rFonts w:ascii="Arial"/>
                <w:b/>
                <w:sz w:val="20"/>
              </w:rPr>
              <w:t>jours</w:t>
            </w:r>
            <w:r>
              <w:rPr>
                <w:rFonts w:ascii="Arial"/>
                <w:b/>
                <w:spacing w:val="-14"/>
                <w:sz w:val="20"/>
              </w:rPr>
              <w:t xml:space="preserve"> </w:t>
            </w:r>
            <w:r>
              <w:rPr>
                <w:rFonts w:ascii="Arial"/>
                <w:b/>
                <w:sz w:val="20"/>
              </w:rPr>
              <w:t>de</w:t>
            </w:r>
            <w:r>
              <w:rPr>
                <w:rFonts w:ascii="Arial"/>
                <w:b/>
                <w:spacing w:val="-14"/>
                <w:sz w:val="20"/>
              </w:rPr>
              <w:t xml:space="preserve"> </w:t>
            </w:r>
            <w:r>
              <w:rPr>
                <w:rFonts w:ascii="Arial"/>
                <w:b/>
                <w:sz w:val="20"/>
              </w:rPr>
              <w:t>retard</w:t>
            </w:r>
          </w:p>
        </w:tc>
        <w:tc>
          <w:tcPr>
            <w:tcW w:w="1998" w:type="dxa"/>
          </w:tcPr>
          <w:p w:rsidR="00E11F6A" w:rsidRDefault="00716231">
            <w:pPr>
              <w:pStyle w:val="TableParagraph"/>
              <w:spacing w:line="230" w:lineRule="exact"/>
              <w:ind w:left="142" w:firstLine="33"/>
              <w:jc w:val="left"/>
              <w:rPr>
                <w:rFonts w:ascii="Arial" w:hAnsi="Arial"/>
                <w:b/>
                <w:sz w:val="20"/>
              </w:rPr>
            </w:pPr>
            <w:r>
              <w:rPr>
                <w:rFonts w:ascii="Arial" w:hAnsi="Arial"/>
                <w:b/>
                <w:sz w:val="20"/>
              </w:rPr>
              <w:t>Pour</w:t>
            </w:r>
            <w:r>
              <w:rPr>
                <w:rFonts w:ascii="Arial" w:hAnsi="Arial"/>
                <w:b/>
                <w:spacing w:val="-3"/>
                <w:sz w:val="20"/>
              </w:rPr>
              <w:t xml:space="preserve"> </w:t>
            </w:r>
            <w:r>
              <w:rPr>
                <w:rFonts w:ascii="Arial" w:hAnsi="Arial"/>
                <w:b/>
                <w:sz w:val="20"/>
              </w:rPr>
              <w:t>chaque</w:t>
            </w:r>
            <w:r>
              <w:rPr>
                <w:rFonts w:ascii="Arial" w:hAnsi="Arial"/>
                <w:b/>
                <w:spacing w:val="-3"/>
                <w:sz w:val="20"/>
              </w:rPr>
              <w:t xml:space="preserve"> </w:t>
            </w:r>
            <w:r>
              <w:rPr>
                <w:rFonts w:ascii="Arial" w:hAnsi="Arial"/>
                <w:b/>
                <w:sz w:val="20"/>
              </w:rPr>
              <w:t>jour de</w:t>
            </w:r>
            <w:r>
              <w:rPr>
                <w:rFonts w:ascii="Arial" w:hAnsi="Arial"/>
                <w:b/>
                <w:spacing w:val="-8"/>
                <w:sz w:val="20"/>
              </w:rPr>
              <w:t xml:space="preserve"> </w:t>
            </w:r>
            <w:r>
              <w:rPr>
                <w:rFonts w:ascii="Arial" w:hAnsi="Arial"/>
                <w:b/>
                <w:sz w:val="20"/>
              </w:rPr>
              <w:t>retard</w:t>
            </w:r>
            <w:r>
              <w:rPr>
                <w:rFonts w:ascii="Arial" w:hAnsi="Arial"/>
                <w:b/>
                <w:spacing w:val="-5"/>
                <w:sz w:val="20"/>
              </w:rPr>
              <w:t xml:space="preserve"> </w:t>
            </w:r>
            <w:r>
              <w:rPr>
                <w:rFonts w:ascii="Arial" w:hAnsi="Arial"/>
                <w:b/>
                <w:spacing w:val="-2"/>
                <w:sz w:val="20"/>
              </w:rPr>
              <w:t>ultérieur</w:t>
            </w:r>
          </w:p>
        </w:tc>
      </w:tr>
      <w:tr w:rsidR="00E11F6A">
        <w:trPr>
          <w:trHeight w:val="1149"/>
        </w:trPr>
        <w:tc>
          <w:tcPr>
            <w:tcW w:w="1546" w:type="dxa"/>
          </w:tcPr>
          <w:p w:rsidR="00E11F6A" w:rsidRDefault="00E11F6A">
            <w:pPr>
              <w:pStyle w:val="TableParagraph"/>
              <w:spacing w:before="112" w:line="240" w:lineRule="auto"/>
              <w:ind w:left="0"/>
              <w:jc w:val="left"/>
              <w:rPr>
                <w:sz w:val="20"/>
              </w:rPr>
            </w:pPr>
          </w:p>
          <w:p w:rsidR="00E11F6A" w:rsidRDefault="00716231">
            <w:pPr>
              <w:pStyle w:val="TableParagraph"/>
              <w:spacing w:line="240" w:lineRule="auto"/>
              <w:ind w:left="446" w:right="240" w:hanging="190"/>
              <w:jc w:val="left"/>
              <w:rPr>
                <w:sz w:val="20"/>
              </w:rPr>
            </w:pPr>
            <w:r>
              <w:rPr>
                <w:sz w:val="20"/>
              </w:rPr>
              <w:t>Totalité</w:t>
            </w:r>
            <w:r>
              <w:rPr>
                <w:spacing w:val="-14"/>
                <w:sz w:val="20"/>
              </w:rPr>
              <w:t xml:space="preserve"> </w:t>
            </w:r>
            <w:r>
              <w:rPr>
                <w:sz w:val="20"/>
              </w:rPr>
              <w:t xml:space="preserve">des </w:t>
            </w:r>
            <w:r>
              <w:rPr>
                <w:spacing w:val="-2"/>
                <w:sz w:val="20"/>
              </w:rPr>
              <w:t>travaux</w:t>
            </w:r>
          </w:p>
        </w:tc>
        <w:tc>
          <w:tcPr>
            <w:tcW w:w="6242" w:type="dxa"/>
          </w:tcPr>
          <w:p w:rsidR="00E11F6A" w:rsidRDefault="00716231">
            <w:pPr>
              <w:pStyle w:val="TableParagraph"/>
              <w:spacing w:line="240" w:lineRule="auto"/>
              <w:ind w:left="8" w:right="2"/>
              <w:rPr>
                <w:sz w:val="20"/>
              </w:rPr>
            </w:pPr>
            <w:r>
              <w:rPr>
                <w:sz w:val="20"/>
              </w:rPr>
              <w:t>1/1000</w:t>
            </w:r>
            <w:r>
              <w:rPr>
                <w:spacing w:val="-6"/>
                <w:sz w:val="20"/>
              </w:rPr>
              <w:t xml:space="preserve"> </w:t>
            </w:r>
            <w:r>
              <w:rPr>
                <w:sz w:val="20"/>
              </w:rPr>
              <w:t>du</w:t>
            </w:r>
            <w:r>
              <w:rPr>
                <w:spacing w:val="-5"/>
                <w:sz w:val="20"/>
              </w:rPr>
              <w:t xml:space="preserve"> </w:t>
            </w:r>
            <w:r>
              <w:rPr>
                <w:sz w:val="20"/>
              </w:rPr>
              <w:t>montant</w:t>
            </w:r>
            <w:r>
              <w:rPr>
                <w:spacing w:val="-3"/>
                <w:sz w:val="20"/>
              </w:rPr>
              <w:t xml:space="preserve"> </w:t>
            </w:r>
            <w:r>
              <w:rPr>
                <w:sz w:val="20"/>
              </w:rPr>
              <w:t>de</w:t>
            </w:r>
            <w:r>
              <w:rPr>
                <w:spacing w:val="-6"/>
                <w:sz w:val="20"/>
              </w:rPr>
              <w:t xml:space="preserve"> </w:t>
            </w:r>
            <w:r>
              <w:rPr>
                <w:sz w:val="20"/>
              </w:rPr>
              <w:t>son</w:t>
            </w:r>
            <w:r>
              <w:rPr>
                <w:spacing w:val="-2"/>
                <w:sz w:val="20"/>
              </w:rPr>
              <w:t xml:space="preserve"> </w:t>
            </w:r>
            <w:r>
              <w:rPr>
                <w:sz w:val="20"/>
              </w:rPr>
              <w:t>marché</w:t>
            </w:r>
            <w:r>
              <w:rPr>
                <w:spacing w:val="-6"/>
                <w:sz w:val="20"/>
              </w:rPr>
              <w:t xml:space="preserve"> </w:t>
            </w:r>
            <w:r>
              <w:rPr>
                <w:sz w:val="20"/>
              </w:rPr>
              <w:t>par</w:t>
            </w:r>
            <w:r>
              <w:rPr>
                <w:spacing w:val="-5"/>
                <w:sz w:val="20"/>
              </w:rPr>
              <w:t xml:space="preserve"> </w:t>
            </w:r>
            <w:r>
              <w:rPr>
                <w:sz w:val="20"/>
              </w:rPr>
              <w:t>jour</w:t>
            </w:r>
            <w:r>
              <w:rPr>
                <w:spacing w:val="-4"/>
                <w:sz w:val="20"/>
              </w:rPr>
              <w:t xml:space="preserve"> </w:t>
            </w:r>
            <w:r>
              <w:rPr>
                <w:sz w:val="20"/>
              </w:rPr>
              <w:t>calendaire</w:t>
            </w:r>
            <w:r>
              <w:rPr>
                <w:spacing w:val="-3"/>
                <w:sz w:val="20"/>
              </w:rPr>
              <w:t xml:space="preserve"> </w:t>
            </w:r>
            <w:r>
              <w:rPr>
                <w:sz w:val="20"/>
              </w:rPr>
              <w:t>de</w:t>
            </w:r>
            <w:r>
              <w:rPr>
                <w:spacing w:val="-6"/>
                <w:sz w:val="20"/>
              </w:rPr>
              <w:t xml:space="preserve"> </w:t>
            </w:r>
            <w:r>
              <w:rPr>
                <w:sz w:val="20"/>
              </w:rPr>
              <w:t>retard (dimanches et jours fériés compris)</w:t>
            </w:r>
          </w:p>
          <w:p w:rsidR="00E11F6A" w:rsidRDefault="00716231">
            <w:pPr>
              <w:pStyle w:val="TableParagraph"/>
              <w:spacing w:line="240" w:lineRule="auto"/>
              <w:ind w:left="2326" w:right="2316"/>
              <w:rPr>
                <w:sz w:val="20"/>
              </w:rPr>
            </w:pPr>
            <w:r>
              <w:rPr>
                <w:sz w:val="20"/>
              </w:rPr>
              <w:t>Minimum</w:t>
            </w:r>
            <w:r>
              <w:rPr>
                <w:spacing w:val="-14"/>
                <w:sz w:val="20"/>
              </w:rPr>
              <w:t xml:space="preserve"> </w:t>
            </w:r>
            <w:r>
              <w:rPr>
                <w:sz w:val="20"/>
              </w:rPr>
              <w:t>par</w:t>
            </w:r>
            <w:r>
              <w:rPr>
                <w:spacing w:val="-14"/>
                <w:sz w:val="20"/>
              </w:rPr>
              <w:t xml:space="preserve"> </w:t>
            </w:r>
            <w:r>
              <w:rPr>
                <w:sz w:val="20"/>
              </w:rPr>
              <w:t>jour 1 à 7 jours</w:t>
            </w:r>
          </w:p>
          <w:p w:rsidR="00E11F6A" w:rsidRDefault="00716231">
            <w:pPr>
              <w:pStyle w:val="TableParagraph"/>
              <w:spacing w:line="211" w:lineRule="exact"/>
              <w:ind w:left="8"/>
              <w:rPr>
                <w:sz w:val="20"/>
              </w:rPr>
            </w:pPr>
            <w:r>
              <w:rPr>
                <w:w w:val="85"/>
                <w:sz w:val="20"/>
              </w:rPr>
              <w:t>500</w:t>
            </w:r>
            <w:r>
              <w:rPr>
                <w:spacing w:val="-7"/>
                <w:sz w:val="20"/>
              </w:rPr>
              <w:t xml:space="preserve"> </w:t>
            </w:r>
            <w:r>
              <w:rPr>
                <w:w w:val="85"/>
                <w:sz w:val="20"/>
              </w:rPr>
              <w:t>€</w:t>
            </w:r>
            <w:r>
              <w:rPr>
                <w:spacing w:val="-9"/>
                <w:sz w:val="20"/>
              </w:rPr>
              <w:t xml:space="preserve"> </w:t>
            </w:r>
            <w:r>
              <w:rPr>
                <w:spacing w:val="-5"/>
                <w:w w:val="85"/>
                <w:sz w:val="20"/>
              </w:rPr>
              <w:t>HT</w:t>
            </w:r>
          </w:p>
        </w:tc>
        <w:tc>
          <w:tcPr>
            <w:tcW w:w="1998" w:type="dxa"/>
          </w:tcPr>
          <w:p w:rsidR="00E11F6A" w:rsidRDefault="00E11F6A">
            <w:pPr>
              <w:pStyle w:val="TableParagraph"/>
              <w:spacing w:before="112" w:line="240" w:lineRule="auto"/>
              <w:ind w:left="0"/>
              <w:jc w:val="left"/>
              <w:rPr>
                <w:sz w:val="20"/>
              </w:rPr>
            </w:pPr>
          </w:p>
          <w:p w:rsidR="00E11F6A" w:rsidRDefault="00716231">
            <w:pPr>
              <w:pStyle w:val="TableParagraph"/>
              <w:spacing w:line="240" w:lineRule="auto"/>
              <w:ind w:left="342" w:hanging="207"/>
              <w:jc w:val="left"/>
              <w:rPr>
                <w:sz w:val="20"/>
              </w:rPr>
            </w:pPr>
            <w:r>
              <w:rPr>
                <w:sz w:val="20"/>
              </w:rPr>
              <w:t>Au-delà</w:t>
            </w:r>
            <w:r>
              <w:rPr>
                <w:spacing w:val="-13"/>
                <w:sz w:val="20"/>
              </w:rPr>
              <w:t xml:space="preserve"> </w:t>
            </w:r>
            <w:r>
              <w:rPr>
                <w:sz w:val="20"/>
              </w:rPr>
              <w:t>des</w:t>
            </w:r>
            <w:r>
              <w:rPr>
                <w:spacing w:val="-13"/>
                <w:sz w:val="20"/>
              </w:rPr>
              <w:t xml:space="preserve"> </w:t>
            </w:r>
            <w:r>
              <w:rPr>
                <w:sz w:val="20"/>
              </w:rPr>
              <w:t>7</w:t>
            </w:r>
            <w:r>
              <w:rPr>
                <w:spacing w:val="-14"/>
                <w:sz w:val="20"/>
              </w:rPr>
              <w:t xml:space="preserve"> </w:t>
            </w:r>
            <w:r>
              <w:rPr>
                <w:sz w:val="20"/>
              </w:rPr>
              <w:t xml:space="preserve">jours 750 </w:t>
            </w:r>
            <w:r>
              <w:rPr>
                <w:w w:val="95"/>
                <w:sz w:val="20"/>
              </w:rPr>
              <w:t xml:space="preserve">€ </w:t>
            </w:r>
            <w:r>
              <w:rPr>
                <w:sz w:val="20"/>
              </w:rPr>
              <w:t>HT/jours</w:t>
            </w:r>
          </w:p>
        </w:tc>
      </w:tr>
    </w:tbl>
    <w:p w:rsidR="00E11F6A" w:rsidRDefault="00E11F6A">
      <w:pPr>
        <w:pStyle w:val="Corpsdetexte"/>
        <w:spacing w:before="195"/>
        <w:ind w:left="0"/>
        <w:rPr>
          <w:sz w:val="22"/>
        </w:rPr>
      </w:pPr>
    </w:p>
    <w:p w:rsidR="00E11F6A" w:rsidRPr="00EB1EE9" w:rsidRDefault="00716231">
      <w:pPr>
        <w:pStyle w:val="Titre2"/>
        <w:numPr>
          <w:ilvl w:val="2"/>
          <w:numId w:val="24"/>
        </w:numPr>
        <w:tabs>
          <w:tab w:val="left" w:pos="1133"/>
        </w:tabs>
        <w:ind w:left="1133" w:hanging="644"/>
        <w:rPr>
          <w:b/>
        </w:rPr>
      </w:pPr>
      <w:r w:rsidRPr="00EB1EE9">
        <w:rPr>
          <w:b/>
          <w:color w:val="999999"/>
        </w:rPr>
        <w:t>Pénalités</w:t>
      </w:r>
      <w:r w:rsidRPr="00EB1EE9">
        <w:rPr>
          <w:b/>
          <w:color w:val="999999"/>
          <w:spacing w:val="-5"/>
        </w:rPr>
        <w:t xml:space="preserve"> </w:t>
      </w:r>
      <w:r w:rsidRPr="00EB1EE9">
        <w:rPr>
          <w:b/>
          <w:color w:val="999999"/>
        </w:rPr>
        <w:t>pour</w:t>
      </w:r>
      <w:r w:rsidRPr="00EB1EE9">
        <w:rPr>
          <w:b/>
          <w:color w:val="999999"/>
          <w:spacing w:val="-4"/>
        </w:rPr>
        <w:t xml:space="preserve"> </w:t>
      </w:r>
      <w:r w:rsidRPr="00EB1EE9">
        <w:rPr>
          <w:b/>
          <w:color w:val="999999"/>
        </w:rPr>
        <w:t>absence</w:t>
      </w:r>
      <w:r w:rsidRPr="00EB1EE9">
        <w:rPr>
          <w:b/>
          <w:color w:val="999999"/>
          <w:spacing w:val="-6"/>
        </w:rPr>
        <w:t xml:space="preserve"> </w:t>
      </w:r>
      <w:r w:rsidRPr="00EB1EE9">
        <w:rPr>
          <w:b/>
          <w:color w:val="999999"/>
        </w:rPr>
        <w:t>aux</w:t>
      </w:r>
      <w:r w:rsidRPr="00EB1EE9">
        <w:rPr>
          <w:b/>
          <w:color w:val="999999"/>
          <w:spacing w:val="-4"/>
        </w:rPr>
        <w:t xml:space="preserve"> </w:t>
      </w:r>
      <w:r w:rsidRPr="00EB1EE9">
        <w:rPr>
          <w:b/>
          <w:color w:val="999999"/>
        </w:rPr>
        <w:t>réunions</w:t>
      </w:r>
      <w:r w:rsidRPr="00EB1EE9">
        <w:rPr>
          <w:b/>
          <w:color w:val="999999"/>
          <w:spacing w:val="-6"/>
        </w:rPr>
        <w:t xml:space="preserve"> </w:t>
      </w:r>
      <w:r w:rsidRPr="00EB1EE9">
        <w:rPr>
          <w:b/>
          <w:color w:val="999999"/>
        </w:rPr>
        <w:t>de</w:t>
      </w:r>
      <w:r w:rsidRPr="00EB1EE9">
        <w:rPr>
          <w:b/>
          <w:color w:val="999999"/>
          <w:spacing w:val="-4"/>
        </w:rPr>
        <w:t xml:space="preserve"> </w:t>
      </w:r>
      <w:r w:rsidRPr="00EB1EE9">
        <w:rPr>
          <w:b/>
          <w:color w:val="999999"/>
          <w:spacing w:val="-2"/>
        </w:rPr>
        <w:t>chantier</w:t>
      </w:r>
    </w:p>
    <w:p w:rsidR="00E11F6A" w:rsidRDefault="00716231">
      <w:pPr>
        <w:pStyle w:val="Corpsdetexte"/>
        <w:spacing w:before="119"/>
      </w:pPr>
      <w:r>
        <w:t>En</w:t>
      </w:r>
      <w:r>
        <w:rPr>
          <w:spacing w:val="20"/>
        </w:rPr>
        <w:t xml:space="preserve"> </w:t>
      </w:r>
      <w:r>
        <w:t>complément</w:t>
      </w:r>
      <w:r>
        <w:rPr>
          <w:spacing w:val="22"/>
        </w:rPr>
        <w:t xml:space="preserve"> </w:t>
      </w:r>
      <w:r>
        <w:t>de</w:t>
      </w:r>
      <w:r>
        <w:rPr>
          <w:spacing w:val="22"/>
        </w:rPr>
        <w:t xml:space="preserve"> </w:t>
      </w:r>
      <w:r>
        <w:t>l'article</w:t>
      </w:r>
      <w:r>
        <w:rPr>
          <w:spacing w:val="24"/>
        </w:rPr>
        <w:t xml:space="preserve"> </w:t>
      </w:r>
      <w:r>
        <w:t>19</w:t>
      </w:r>
      <w:r>
        <w:rPr>
          <w:spacing w:val="20"/>
        </w:rPr>
        <w:t xml:space="preserve"> </w:t>
      </w:r>
      <w:r>
        <w:t>du</w:t>
      </w:r>
      <w:r>
        <w:rPr>
          <w:spacing w:val="20"/>
        </w:rPr>
        <w:t xml:space="preserve"> </w:t>
      </w:r>
      <w:r>
        <w:t>CCAG</w:t>
      </w:r>
      <w:r w:rsidR="002D1B78">
        <w:t>-Travaux</w:t>
      </w:r>
      <w:r>
        <w:t>,</w:t>
      </w:r>
      <w:r>
        <w:rPr>
          <w:spacing w:val="21"/>
        </w:rPr>
        <w:t xml:space="preserve"> </w:t>
      </w:r>
      <w:r>
        <w:t>en</w:t>
      </w:r>
      <w:r>
        <w:rPr>
          <w:spacing w:val="20"/>
        </w:rPr>
        <w:t xml:space="preserve"> </w:t>
      </w:r>
      <w:r>
        <w:t>cas</w:t>
      </w:r>
      <w:r>
        <w:rPr>
          <w:spacing w:val="21"/>
        </w:rPr>
        <w:t xml:space="preserve"> </w:t>
      </w:r>
      <w:r>
        <w:t>d'absence</w:t>
      </w:r>
      <w:r>
        <w:rPr>
          <w:spacing w:val="20"/>
        </w:rPr>
        <w:t xml:space="preserve"> </w:t>
      </w:r>
      <w:r>
        <w:t>aux</w:t>
      </w:r>
      <w:r>
        <w:rPr>
          <w:spacing w:val="21"/>
        </w:rPr>
        <w:t xml:space="preserve"> </w:t>
      </w:r>
      <w:r>
        <w:t>réunions</w:t>
      </w:r>
      <w:r>
        <w:rPr>
          <w:spacing w:val="23"/>
        </w:rPr>
        <w:t xml:space="preserve"> </w:t>
      </w:r>
      <w:r>
        <w:t>de</w:t>
      </w:r>
      <w:r>
        <w:rPr>
          <w:spacing w:val="19"/>
        </w:rPr>
        <w:t xml:space="preserve"> </w:t>
      </w:r>
      <w:r>
        <w:t>chantier,</w:t>
      </w:r>
      <w:r>
        <w:rPr>
          <w:spacing w:val="23"/>
        </w:rPr>
        <w:t xml:space="preserve"> </w:t>
      </w:r>
      <w:r>
        <w:t>le</w:t>
      </w:r>
      <w:r>
        <w:rPr>
          <w:spacing w:val="22"/>
        </w:rPr>
        <w:t xml:space="preserve"> </w:t>
      </w:r>
      <w:r>
        <w:t>maître</w:t>
      </w:r>
      <w:r>
        <w:rPr>
          <w:spacing w:val="22"/>
        </w:rPr>
        <w:t xml:space="preserve"> </w:t>
      </w:r>
      <w:r>
        <w:t>d'ouvrage appliquera sur le décompte une pénalité par absence constatée de 200 euros (Deux cents euros)</w:t>
      </w:r>
      <w:r w:rsidR="00EB1EE9">
        <w:t>.</w:t>
      </w:r>
    </w:p>
    <w:p w:rsidR="00E11F6A" w:rsidRDefault="00E11F6A">
      <w:pPr>
        <w:pStyle w:val="Corpsdetexte"/>
        <w:ind w:left="0"/>
      </w:pPr>
    </w:p>
    <w:p w:rsidR="00E11F6A" w:rsidRDefault="00E11F6A">
      <w:pPr>
        <w:pStyle w:val="Corpsdetexte"/>
        <w:spacing w:before="12"/>
        <w:ind w:left="0"/>
      </w:pPr>
    </w:p>
    <w:p w:rsidR="00E11F6A" w:rsidRPr="00EB1EE9" w:rsidRDefault="00716231">
      <w:pPr>
        <w:pStyle w:val="Titre2"/>
        <w:numPr>
          <w:ilvl w:val="2"/>
          <w:numId w:val="24"/>
        </w:numPr>
        <w:tabs>
          <w:tab w:val="left" w:pos="1133"/>
        </w:tabs>
        <w:ind w:left="1133" w:hanging="644"/>
        <w:rPr>
          <w:b/>
        </w:rPr>
      </w:pPr>
      <w:r w:rsidRPr="00EB1EE9">
        <w:rPr>
          <w:b/>
          <w:color w:val="999999"/>
        </w:rPr>
        <w:t>Prime</w:t>
      </w:r>
      <w:r w:rsidRPr="00EB1EE9">
        <w:rPr>
          <w:b/>
          <w:color w:val="999999"/>
          <w:spacing w:val="-5"/>
        </w:rPr>
        <w:t xml:space="preserve"> </w:t>
      </w:r>
      <w:r w:rsidRPr="00EB1EE9">
        <w:rPr>
          <w:b/>
          <w:color w:val="999999"/>
          <w:spacing w:val="-2"/>
        </w:rPr>
        <w:t>d'avance</w:t>
      </w:r>
    </w:p>
    <w:p w:rsidR="00E11F6A" w:rsidRDefault="00716231">
      <w:pPr>
        <w:pStyle w:val="Corpsdetexte"/>
        <w:spacing w:before="118"/>
      </w:pPr>
      <w:r>
        <w:t>Sans</w:t>
      </w:r>
      <w:r>
        <w:rPr>
          <w:spacing w:val="-8"/>
        </w:rPr>
        <w:t xml:space="preserve"> </w:t>
      </w:r>
      <w:r>
        <w:rPr>
          <w:spacing w:val="-2"/>
        </w:rPr>
        <w:t>objet</w:t>
      </w:r>
      <w:r w:rsidR="00EB1EE9">
        <w:rPr>
          <w:spacing w:val="-2"/>
        </w:rPr>
        <w:t>.</w:t>
      </w:r>
    </w:p>
    <w:p w:rsidR="00E11F6A" w:rsidRDefault="00E11F6A">
      <w:pPr>
        <w:pStyle w:val="Corpsdetexte"/>
        <w:ind w:left="0"/>
      </w:pPr>
    </w:p>
    <w:p w:rsidR="00E11F6A" w:rsidRDefault="00E11F6A">
      <w:pPr>
        <w:pStyle w:val="Corpsdetexte"/>
        <w:spacing w:before="12"/>
        <w:ind w:left="0"/>
      </w:pPr>
    </w:p>
    <w:p w:rsidR="00E11F6A" w:rsidRPr="00EB1EE9" w:rsidRDefault="00716231">
      <w:pPr>
        <w:pStyle w:val="Titre2"/>
        <w:numPr>
          <w:ilvl w:val="2"/>
          <w:numId w:val="24"/>
        </w:numPr>
        <w:tabs>
          <w:tab w:val="left" w:pos="1133"/>
        </w:tabs>
        <w:ind w:left="1133" w:hanging="644"/>
        <w:rPr>
          <w:b/>
        </w:rPr>
      </w:pPr>
      <w:r w:rsidRPr="00EB1EE9">
        <w:rPr>
          <w:b/>
          <w:color w:val="999999"/>
        </w:rPr>
        <w:t>Pénalités</w:t>
      </w:r>
      <w:r w:rsidRPr="00EB1EE9">
        <w:rPr>
          <w:b/>
          <w:color w:val="999999"/>
          <w:spacing w:val="-9"/>
        </w:rPr>
        <w:t xml:space="preserve"> </w:t>
      </w:r>
      <w:r w:rsidRPr="00EB1EE9">
        <w:rPr>
          <w:b/>
          <w:color w:val="999999"/>
        </w:rPr>
        <w:t>pour</w:t>
      </w:r>
      <w:r w:rsidRPr="00EB1EE9">
        <w:rPr>
          <w:b/>
          <w:color w:val="999999"/>
          <w:spacing w:val="-7"/>
        </w:rPr>
        <w:t xml:space="preserve"> </w:t>
      </w:r>
      <w:r w:rsidRPr="00EB1EE9">
        <w:rPr>
          <w:b/>
          <w:color w:val="999999"/>
        </w:rPr>
        <w:t>retard</w:t>
      </w:r>
      <w:r w:rsidRPr="00EB1EE9">
        <w:rPr>
          <w:b/>
          <w:color w:val="999999"/>
          <w:spacing w:val="-8"/>
        </w:rPr>
        <w:t xml:space="preserve"> </w:t>
      </w:r>
      <w:r w:rsidRPr="00EB1EE9">
        <w:rPr>
          <w:b/>
          <w:color w:val="999999"/>
        </w:rPr>
        <w:t>dans</w:t>
      </w:r>
      <w:r w:rsidRPr="00EB1EE9">
        <w:rPr>
          <w:b/>
          <w:color w:val="999999"/>
          <w:spacing w:val="-6"/>
        </w:rPr>
        <w:t xml:space="preserve"> </w:t>
      </w:r>
      <w:r w:rsidRPr="00EB1EE9">
        <w:rPr>
          <w:b/>
          <w:color w:val="999999"/>
        </w:rPr>
        <w:t>la</w:t>
      </w:r>
      <w:r w:rsidRPr="00EB1EE9">
        <w:rPr>
          <w:b/>
          <w:color w:val="999999"/>
          <w:spacing w:val="-6"/>
        </w:rPr>
        <w:t xml:space="preserve"> </w:t>
      </w:r>
      <w:r w:rsidRPr="00EB1EE9">
        <w:rPr>
          <w:b/>
          <w:color w:val="999999"/>
        </w:rPr>
        <w:t>transmission</w:t>
      </w:r>
      <w:r w:rsidRPr="00EB1EE9">
        <w:rPr>
          <w:b/>
          <w:color w:val="999999"/>
          <w:spacing w:val="-6"/>
        </w:rPr>
        <w:t xml:space="preserve"> </w:t>
      </w:r>
      <w:r w:rsidRPr="00EB1EE9">
        <w:rPr>
          <w:b/>
          <w:color w:val="999999"/>
        </w:rPr>
        <w:t>de</w:t>
      </w:r>
      <w:r w:rsidRPr="00EB1EE9">
        <w:rPr>
          <w:b/>
          <w:color w:val="999999"/>
          <w:spacing w:val="-6"/>
        </w:rPr>
        <w:t xml:space="preserve"> </w:t>
      </w:r>
      <w:r w:rsidRPr="00EB1EE9">
        <w:rPr>
          <w:b/>
          <w:color w:val="999999"/>
        </w:rPr>
        <w:t>l'attestation</w:t>
      </w:r>
      <w:r w:rsidRPr="00EB1EE9">
        <w:rPr>
          <w:b/>
          <w:color w:val="999999"/>
          <w:spacing w:val="-6"/>
        </w:rPr>
        <w:t xml:space="preserve"> </w:t>
      </w:r>
      <w:r w:rsidRPr="00EB1EE9">
        <w:rPr>
          <w:b/>
          <w:color w:val="999999"/>
          <w:spacing w:val="-2"/>
        </w:rPr>
        <w:t>d'assurance</w:t>
      </w:r>
    </w:p>
    <w:p w:rsidR="00E11F6A" w:rsidRDefault="00716231">
      <w:pPr>
        <w:pStyle w:val="Corpsdetexte"/>
        <w:spacing w:before="118"/>
        <w:ind w:right="387"/>
      </w:pPr>
      <w:r>
        <w:t>En</w:t>
      </w:r>
      <w:r>
        <w:rPr>
          <w:spacing w:val="-13"/>
        </w:rPr>
        <w:t xml:space="preserve"> </w:t>
      </w:r>
      <w:r>
        <w:t>cas</w:t>
      </w:r>
      <w:r>
        <w:rPr>
          <w:spacing w:val="-13"/>
        </w:rPr>
        <w:t xml:space="preserve"> </w:t>
      </w:r>
      <w:r>
        <w:t>de</w:t>
      </w:r>
      <w:r>
        <w:rPr>
          <w:spacing w:val="-13"/>
        </w:rPr>
        <w:t xml:space="preserve"> </w:t>
      </w:r>
      <w:r>
        <w:t>retard</w:t>
      </w:r>
      <w:r>
        <w:rPr>
          <w:spacing w:val="-13"/>
        </w:rPr>
        <w:t xml:space="preserve"> </w:t>
      </w:r>
      <w:r>
        <w:t>dans</w:t>
      </w:r>
      <w:r>
        <w:rPr>
          <w:spacing w:val="-12"/>
        </w:rPr>
        <w:t xml:space="preserve"> </w:t>
      </w:r>
      <w:r>
        <w:t>la</w:t>
      </w:r>
      <w:r>
        <w:rPr>
          <w:spacing w:val="-13"/>
        </w:rPr>
        <w:t xml:space="preserve"> </w:t>
      </w:r>
      <w:r>
        <w:t>transmission</w:t>
      </w:r>
      <w:r>
        <w:rPr>
          <w:spacing w:val="-13"/>
        </w:rPr>
        <w:t xml:space="preserve"> </w:t>
      </w:r>
      <w:r>
        <w:t>de</w:t>
      </w:r>
      <w:r>
        <w:rPr>
          <w:spacing w:val="-13"/>
        </w:rPr>
        <w:t xml:space="preserve"> </w:t>
      </w:r>
      <w:r>
        <w:t>l'attestation</w:t>
      </w:r>
      <w:r>
        <w:rPr>
          <w:spacing w:val="-13"/>
        </w:rPr>
        <w:t xml:space="preserve"> </w:t>
      </w:r>
      <w:r>
        <w:t>d'assurance</w:t>
      </w:r>
      <w:r>
        <w:rPr>
          <w:spacing w:val="-13"/>
        </w:rPr>
        <w:t xml:space="preserve"> </w:t>
      </w:r>
      <w:r>
        <w:t>telle</w:t>
      </w:r>
      <w:r>
        <w:rPr>
          <w:spacing w:val="-13"/>
        </w:rPr>
        <w:t xml:space="preserve"> </w:t>
      </w:r>
      <w:r>
        <w:t>que</w:t>
      </w:r>
      <w:r>
        <w:rPr>
          <w:spacing w:val="-13"/>
        </w:rPr>
        <w:t xml:space="preserve"> </w:t>
      </w:r>
      <w:r>
        <w:t>prévue</w:t>
      </w:r>
      <w:r>
        <w:rPr>
          <w:spacing w:val="-12"/>
        </w:rPr>
        <w:t xml:space="preserve"> </w:t>
      </w:r>
      <w:r>
        <w:t>à</w:t>
      </w:r>
      <w:r>
        <w:rPr>
          <w:spacing w:val="-13"/>
        </w:rPr>
        <w:t xml:space="preserve"> </w:t>
      </w:r>
      <w:r>
        <w:t>l'article</w:t>
      </w:r>
      <w:r>
        <w:rPr>
          <w:spacing w:val="-13"/>
        </w:rPr>
        <w:t xml:space="preserve"> </w:t>
      </w:r>
      <w:r>
        <w:t>11.7.1</w:t>
      </w:r>
      <w:r>
        <w:rPr>
          <w:spacing w:val="-13"/>
        </w:rPr>
        <w:t xml:space="preserve"> </w:t>
      </w:r>
      <w:r>
        <w:t xml:space="preserve">ci-dessous, le maître d’ouvrage appliquera une pénalité de retard égale à 500 </w:t>
      </w:r>
      <w:r>
        <w:rPr>
          <w:w w:val="95"/>
        </w:rPr>
        <w:t xml:space="preserve">€ </w:t>
      </w:r>
      <w:r>
        <w:t>par jour de retard.</w:t>
      </w:r>
    </w:p>
    <w:p w:rsidR="00E11F6A" w:rsidRDefault="00E11F6A">
      <w:pPr>
        <w:pStyle w:val="Corpsdetexte"/>
        <w:spacing w:before="131"/>
        <w:ind w:left="0"/>
      </w:pPr>
    </w:p>
    <w:p w:rsidR="00E11F6A" w:rsidRDefault="00716231">
      <w:pPr>
        <w:pStyle w:val="Titre1"/>
        <w:numPr>
          <w:ilvl w:val="1"/>
          <w:numId w:val="24"/>
        </w:numPr>
        <w:tabs>
          <w:tab w:val="left" w:pos="567"/>
        </w:tabs>
        <w:spacing w:before="1"/>
        <w:ind w:left="567" w:hanging="433"/>
      </w:pPr>
      <w:bookmarkStart w:id="32" w:name="_bookmark31"/>
      <w:bookmarkEnd w:id="32"/>
      <w:r>
        <w:rPr>
          <w:color w:val="BE3E00"/>
        </w:rPr>
        <w:t>Repliement</w:t>
      </w:r>
      <w:r>
        <w:rPr>
          <w:color w:val="BE3E00"/>
          <w:spacing w:val="-5"/>
        </w:rPr>
        <w:t xml:space="preserve"> </w:t>
      </w:r>
      <w:r>
        <w:rPr>
          <w:color w:val="BE3E00"/>
        </w:rPr>
        <w:t>des</w:t>
      </w:r>
      <w:r>
        <w:rPr>
          <w:color w:val="BE3E00"/>
          <w:spacing w:val="-6"/>
        </w:rPr>
        <w:t xml:space="preserve"> </w:t>
      </w:r>
      <w:r>
        <w:rPr>
          <w:color w:val="BE3E00"/>
        </w:rPr>
        <w:t>installations</w:t>
      </w:r>
      <w:r>
        <w:rPr>
          <w:color w:val="BE3E00"/>
          <w:spacing w:val="-6"/>
        </w:rPr>
        <w:t xml:space="preserve"> </w:t>
      </w:r>
      <w:r>
        <w:rPr>
          <w:color w:val="BE3E00"/>
        </w:rPr>
        <w:t>de</w:t>
      </w:r>
      <w:r>
        <w:rPr>
          <w:color w:val="BE3E00"/>
          <w:spacing w:val="-4"/>
        </w:rPr>
        <w:t xml:space="preserve"> </w:t>
      </w:r>
      <w:r>
        <w:rPr>
          <w:color w:val="BE3E00"/>
        </w:rPr>
        <w:t>chantier</w:t>
      </w:r>
      <w:r>
        <w:rPr>
          <w:color w:val="BE3E00"/>
          <w:spacing w:val="-6"/>
        </w:rPr>
        <w:t xml:space="preserve"> </w:t>
      </w:r>
      <w:r>
        <w:rPr>
          <w:color w:val="BE3E00"/>
        </w:rPr>
        <w:t>et</w:t>
      </w:r>
      <w:r>
        <w:rPr>
          <w:color w:val="BE3E00"/>
          <w:spacing w:val="-4"/>
        </w:rPr>
        <w:t xml:space="preserve"> </w:t>
      </w:r>
      <w:r>
        <w:rPr>
          <w:color w:val="BE3E00"/>
        </w:rPr>
        <w:t>remise</w:t>
      </w:r>
      <w:r>
        <w:rPr>
          <w:color w:val="BE3E00"/>
          <w:spacing w:val="-6"/>
        </w:rPr>
        <w:t xml:space="preserve"> </w:t>
      </w:r>
      <w:r>
        <w:rPr>
          <w:color w:val="BE3E00"/>
        </w:rPr>
        <w:t>en</w:t>
      </w:r>
      <w:r>
        <w:rPr>
          <w:color w:val="BE3E00"/>
          <w:spacing w:val="-4"/>
        </w:rPr>
        <w:t xml:space="preserve"> </w:t>
      </w:r>
      <w:r>
        <w:rPr>
          <w:color w:val="BE3E00"/>
        </w:rPr>
        <w:t>état</w:t>
      </w:r>
      <w:r>
        <w:rPr>
          <w:color w:val="BE3E00"/>
          <w:spacing w:val="-5"/>
        </w:rPr>
        <w:t xml:space="preserve"> </w:t>
      </w:r>
      <w:r>
        <w:rPr>
          <w:color w:val="BE3E00"/>
        </w:rPr>
        <w:t>des</w:t>
      </w:r>
      <w:r>
        <w:rPr>
          <w:color w:val="BE3E00"/>
          <w:spacing w:val="-5"/>
        </w:rPr>
        <w:t xml:space="preserve"> </w:t>
      </w:r>
      <w:r>
        <w:rPr>
          <w:color w:val="BE3E00"/>
          <w:spacing w:val="-2"/>
        </w:rPr>
        <w:t>lieux</w:t>
      </w:r>
    </w:p>
    <w:p w:rsidR="00E11F6A" w:rsidRDefault="00716231">
      <w:pPr>
        <w:pStyle w:val="Corpsdetexte"/>
        <w:spacing w:before="118"/>
        <w:ind w:right="387"/>
      </w:pPr>
      <w:r>
        <w:t>Le</w:t>
      </w:r>
      <w:r>
        <w:rPr>
          <w:spacing w:val="-5"/>
        </w:rPr>
        <w:t xml:space="preserve"> </w:t>
      </w:r>
      <w:r>
        <w:t>repliement</w:t>
      </w:r>
      <w:r>
        <w:rPr>
          <w:spacing w:val="-4"/>
        </w:rPr>
        <w:t xml:space="preserve"> </w:t>
      </w:r>
      <w:r>
        <w:t>des</w:t>
      </w:r>
      <w:r>
        <w:rPr>
          <w:spacing w:val="-3"/>
        </w:rPr>
        <w:t xml:space="preserve"> </w:t>
      </w:r>
      <w:r>
        <w:t>installations</w:t>
      </w:r>
      <w:r>
        <w:rPr>
          <w:spacing w:val="-3"/>
        </w:rPr>
        <w:t xml:space="preserve"> </w:t>
      </w:r>
      <w:r>
        <w:t>de</w:t>
      </w:r>
      <w:r>
        <w:rPr>
          <w:spacing w:val="-5"/>
        </w:rPr>
        <w:t xml:space="preserve"> </w:t>
      </w:r>
      <w:r>
        <w:t>chantier</w:t>
      </w:r>
      <w:r>
        <w:rPr>
          <w:spacing w:val="-4"/>
        </w:rPr>
        <w:t xml:space="preserve"> </w:t>
      </w:r>
      <w:r>
        <w:t>et</w:t>
      </w:r>
      <w:r>
        <w:rPr>
          <w:spacing w:val="-4"/>
        </w:rPr>
        <w:t xml:space="preserve"> </w:t>
      </w:r>
      <w:r>
        <w:t>la</w:t>
      </w:r>
      <w:r>
        <w:rPr>
          <w:spacing w:val="-4"/>
        </w:rPr>
        <w:t xml:space="preserve"> </w:t>
      </w:r>
      <w:r>
        <w:t>remise</w:t>
      </w:r>
      <w:r>
        <w:rPr>
          <w:spacing w:val="-2"/>
        </w:rPr>
        <w:t xml:space="preserve"> </w:t>
      </w:r>
      <w:r>
        <w:t>en</w:t>
      </w:r>
      <w:r>
        <w:rPr>
          <w:spacing w:val="-5"/>
        </w:rPr>
        <w:t xml:space="preserve"> </w:t>
      </w:r>
      <w:r>
        <w:t>état</w:t>
      </w:r>
      <w:r>
        <w:rPr>
          <w:spacing w:val="-2"/>
        </w:rPr>
        <w:t xml:space="preserve"> </w:t>
      </w:r>
      <w:r>
        <w:t>des</w:t>
      </w:r>
      <w:r>
        <w:rPr>
          <w:spacing w:val="-3"/>
        </w:rPr>
        <w:t xml:space="preserve"> </w:t>
      </w:r>
      <w:r>
        <w:t>emplacements</w:t>
      </w:r>
      <w:r>
        <w:rPr>
          <w:spacing w:val="-3"/>
        </w:rPr>
        <w:t xml:space="preserve"> </w:t>
      </w:r>
      <w:r>
        <w:t>qui</w:t>
      </w:r>
      <w:r>
        <w:rPr>
          <w:spacing w:val="-5"/>
        </w:rPr>
        <w:t xml:space="preserve"> </w:t>
      </w:r>
      <w:r>
        <w:t>auront</w:t>
      </w:r>
      <w:r>
        <w:rPr>
          <w:spacing w:val="-2"/>
        </w:rPr>
        <w:t xml:space="preserve"> </w:t>
      </w:r>
      <w:r>
        <w:t>été</w:t>
      </w:r>
      <w:r>
        <w:rPr>
          <w:spacing w:val="-5"/>
        </w:rPr>
        <w:t xml:space="preserve"> </w:t>
      </w:r>
      <w:r>
        <w:t>occupés</w:t>
      </w:r>
      <w:r>
        <w:rPr>
          <w:spacing w:val="-3"/>
        </w:rPr>
        <w:t xml:space="preserve"> </w:t>
      </w:r>
      <w:r>
        <w:t>par le chantier sont compris dans le délai d'exécution.</w:t>
      </w:r>
    </w:p>
    <w:p w:rsidR="00E11F6A" w:rsidRDefault="00716231">
      <w:pPr>
        <w:pStyle w:val="Corpsdetexte"/>
        <w:spacing w:before="122"/>
        <w:ind w:right="387"/>
      </w:pPr>
      <w:r>
        <w:t>En</w:t>
      </w:r>
      <w:r>
        <w:rPr>
          <w:spacing w:val="-7"/>
        </w:rPr>
        <w:t xml:space="preserve"> </w:t>
      </w:r>
      <w:r>
        <w:t>cas</w:t>
      </w:r>
      <w:r>
        <w:rPr>
          <w:spacing w:val="-6"/>
        </w:rPr>
        <w:t xml:space="preserve"> </w:t>
      </w:r>
      <w:r>
        <w:t>de</w:t>
      </w:r>
      <w:r>
        <w:rPr>
          <w:spacing w:val="-7"/>
        </w:rPr>
        <w:t xml:space="preserve"> </w:t>
      </w:r>
      <w:r>
        <w:t>retard,</w:t>
      </w:r>
      <w:r>
        <w:rPr>
          <w:spacing w:val="-7"/>
        </w:rPr>
        <w:t xml:space="preserve"> </w:t>
      </w:r>
      <w:r>
        <w:t>ces</w:t>
      </w:r>
      <w:r>
        <w:rPr>
          <w:spacing w:val="-6"/>
        </w:rPr>
        <w:t xml:space="preserve"> </w:t>
      </w:r>
      <w:r>
        <w:t>opérations</w:t>
      </w:r>
      <w:r>
        <w:rPr>
          <w:spacing w:val="-5"/>
        </w:rPr>
        <w:t xml:space="preserve"> </w:t>
      </w:r>
      <w:r>
        <w:t>seront</w:t>
      </w:r>
      <w:r>
        <w:rPr>
          <w:spacing w:val="-7"/>
        </w:rPr>
        <w:t xml:space="preserve"> </w:t>
      </w:r>
      <w:r>
        <w:t>faites</w:t>
      </w:r>
      <w:r>
        <w:rPr>
          <w:spacing w:val="-6"/>
        </w:rPr>
        <w:t xml:space="preserve"> </w:t>
      </w:r>
      <w:r>
        <w:t>aux</w:t>
      </w:r>
      <w:r>
        <w:rPr>
          <w:spacing w:val="-5"/>
        </w:rPr>
        <w:t xml:space="preserve"> </w:t>
      </w:r>
      <w:r>
        <w:t>frais</w:t>
      </w:r>
      <w:r>
        <w:rPr>
          <w:spacing w:val="-5"/>
        </w:rPr>
        <w:t xml:space="preserve"> </w:t>
      </w:r>
      <w:r>
        <w:t>de</w:t>
      </w:r>
      <w:r>
        <w:rPr>
          <w:spacing w:val="-7"/>
        </w:rPr>
        <w:t xml:space="preserve"> </w:t>
      </w:r>
      <w:r>
        <w:t>l'entrepreneur,</w:t>
      </w:r>
      <w:r>
        <w:rPr>
          <w:spacing w:val="-6"/>
        </w:rPr>
        <w:t xml:space="preserve"> </w:t>
      </w:r>
      <w:r>
        <w:t>après</w:t>
      </w:r>
      <w:r>
        <w:rPr>
          <w:spacing w:val="-5"/>
        </w:rPr>
        <w:t xml:space="preserve"> </w:t>
      </w:r>
      <w:r>
        <w:t>mise</w:t>
      </w:r>
      <w:r>
        <w:rPr>
          <w:spacing w:val="-7"/>
        </w:rPr>
        <w:t xml:space="preserve"> </w:t>
      </w:r>
      <w:r>
        <w:t>en</w:t>
      </w:r>
      <w:r>
        <w:rPr>
          <w:spacing w:val="-7"/>
        </w:rPr>
        <w:t xml:space="preserve"> </w:t>
      </w:r>
      <w:r>
        <w:t>demeure</w:t>
      </w:r>
      <w:r>
        <w:rPr>
          <w:spacing w:val="-7"/>
        </w:rPr>
        <w:t xml:space="preserve"> </w:t>
      </w:r>
      <w:r>
        <w:t>restée</w:t>
      </w:r>
      <w:r>
        <w:rPr>
          <w:spacing w:val="-7"/>
        </w:rPr>
        <w:t xml:space="preserve"> </w:t>
      </w:r>
      <w:r>
        <w:t>sans effet, sans préjudice d'une pénalité de :</w:t>
      </w:r>
    </w:p>
    <w:p w:rsidR="00E11F6A" w:rsidRDefault="00E11F6A">
      <w:pPr>
        <w:pStyle w:val="Corpsdetexte"/>
        <w:ind w:left="0"/>
      </w:pPr>
    </w:p>
    <w:p w:rsidR="00E11F6A" w:rsidRDefault="00E11F6A">
      <w:pPr>
        <w:pStyle w:val="Corpsdetexte"/>
        <w:spacing w:before="9"/>
        <w:ind w:left="0"/>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29"/>
        <w:gridCol w:w="3169"/>
        <w:gridCol w:w="3455"/>
      </w:tblGrid>
      <w:tr w:rsidR="00E11F6A">
        <w:trPr>
          <w:trHeight w:val="354"/>
        </w:trPr>
        <w:tc>
          <w:tcPr>
            <w:tcW w:w="2929" w:type="dxa"/>
            <w:vMerge w:val="restart"/>
          </w:tcPr>
          <w:p w:rsidR="00E11F6A" w:rsidRDefault="00716231">
            <w:pPr>
              <w:pStyle w:val="TableParagraph"/>
              <w:spacing w:before="182" w:line="240" w:lineRule="auto"/>
              <w:ind w:left="964" w:hanging="567"/>
              <w:jc w:val="left"/>
              <w:rPr>
                <w:rFonts w:ascii="Arial" w:hAnsi="Arial"/>
                <w:b/>
                <w:sz w:val="20"/>
              </w:rPr>
            </w:pPr>
            <w:r>
              <w:rPr>
                <w:rFonts w:ascii="Arial" w:hAnsi="Arial"/>
                <w:b/>
                <w:sz w:val="20"/>
              </w:rPr>
              <w:t>Travaux</w:t>
            </w:r>
            <w:r>
              <w:rPr>
                <w:rFonts w:ascii="Arial" w:hAnsi="Arial"/>
                <w:b/>
                <w:spacing w:val="-14"/>
                <w:sz w:val="20"/>
              </w:rPr>
              <w:t xml:space="preserve"> </w:t>
            </w:r>
            <w:r>
              <w:rPr>
                <w:rFonts w:ascii="Arial" w:hAnsi="Arial"/>
                <w:b/>
                <w:sz w:val="20"/>
              </w:rPr>
              <w:t>et</w:t>
            </w:r>
            <w:r>
              <w:rPr>
                <w:rFonts w:ascii="Arial" w:hAnsi="Arial"/>
                <w:b/>
                <w:spacing w:val="-14"/>
                <w:sz w:val="20"/>
              </w:rPr>
              <w:t xml:space="preserve"> </w:t>
            </w:r>
            <w:r>
              <w:rPr>
                <w:rFonts w:ascii="Arial" w:hAnsi="Arial"/>
                <w:b/>
                <w:sz w:val="20"/>
              </w:rPr>
              <w:t xml:space="preserve">prestations </w:t>
            </w:r>
            <w:r>
              <w:rPr>
                <w:rFonts w:ascii="Arial" w:hAnsi="Arial"/>
                <w:b/>
                <w:spacing w:val="-2"/>
                <w:sz w:val="20"/>
              </w:rPr>
              <w:t>concernés</w:t>
            </w:r>
          </w:p>
        </w:tc>
        <w:tc>
          <w:tcPr>
            <w:tcW w:w="6624" w:type="dxa"/>
            <w:gridSpan w:val="2"/>
          </w:tcPr>
          <w:p w:rsidR="00E11F6A" w:rsidRDefault="00716231">
            <w:pPr>
              <w:pStyle w:val="TableParagraph"/>
              <w:spacing w:before="62" w:line="240" w:lineRule="auto"/>
              <w:ind w:left="3"/>
              <w:rPr>
                <w:rFonts w:ascii="Arial" w:hAnsi="Arial"/>
                <w:b/>
                <w:sz w:val="20"/>
              </w:rPr>
            </w:pPr>
            <w:r>
              <w:rPr>
                <w:rFonts w:ascii="Arial" w:hAnsi="Arial"/>
                <w:b/>
                <w:sz w:val="20"/>
              </w:rPr>
              <w:t>Pénalité</w:t>
            </w:r>
            <w:r>
              <w:rPr>
                <w:rFonts w:ascii="Arial" w:hAnsi="Arial"/>
                <w:b/>
                <w:spacing w:val="-8"/>
                <w:sz w:val="20"/>
              </w:rPr>
              <w:t xml:space="preserve"> </w:t>
            </w:r>
            <w:r>
              <w:rPr>
                <w:rFonts w:ascii="Arial" w:hAnsi="Arial"/>
                <w:b/>
                <w:spacing w:val="-2"/>
                <w:sz w:val="20"/>
              </w:rPr>
              <w:t>journalière</w:t>
            </w:r>
          </w:p>
        </w:tc>
      </w:tr>
      <w:tr w:rsidR="00E11F6A">
        <w:trPr>
          <w:trHeight w:val="460"/>
        </w:trPr>
        <w:tc>
          <w:tcPr>
            <w:tcW w:w="2929" w:type="dxa"/>
            <w:vMerge/>
            <w:tcBorders>
              <w:top w:val="nil"/>
            </w:tcBorders>
          </w:tcPr>
          <w:p w:rsidR="00E11F6A" w:rsidRDefault="00E11F6A">
            <w:pPr>
              <w:rPr>
                <w:sz w:val="2"/>
                <w:szCs w:val="2"/>
              </w:rPr>
            </w:pPr>
          </w:p>
        </w:tc>
        <w:tc>
          <w:tcPr>
            <w:tcW w:w="3169" w:type="dxa"/>
          </w:tcPr>
          <w:p w:rsidR="00E11F6A" w:rsidRDefault="00716231">
            <w:pPr>
              <w:pStyle w:val="TableParagraph"/>
              <w:spacing w:line="230" w:lineRule="exact"/>
              <w:ind w:left="433" w:firstLine="261"/>
              <w:jc w:val="left"/>
              <w:rPr>
                <w:rFonts w:ascii="Arial"/>
                <w:b/>
                <w:sz w:val="20"/>
              </w:rPr>
            </w:pPr>
            <w:r>
              <w:rPr>
                <w:rFonts w:ascii="Arial"/>
                <w:b/>
                <w:sz w:val="20"/>
              </w:rPr>
              <w:t>Pour chacun des 5 premiers</w:t>
            </w:r>
            <w:r>
              <w:rPr>
                <w:rFonts w:ascii="Arial"/>
                <w:b/>
                <w:spacing w:val="-14"/>
                <w:sz w:val="20"/>
              </w:rPr>
              <w:t xml:space="preserve"> </w:t>
            </w:r>
            <w:r>
              <w:rPr>
                <w:rFonts w:ascii="Arial"/>
                <w:b/>
                <w:sz w:val="20"/>
              </w:rPr>
              <w:t>jours</w:t>
            </w:r>
            <w:r>
              <w:rPr>
                <w:rFonts w:ascii="Arial"/>
                <w:b/>
                <w:spacing w:val="-14"/>
                <w:sz w:val="20"/>
              </w:rPr>
              <w:t xml:space="preserve"> </w:t>
            </w:r>
            <w:r>
              <w:rPr>
                <w:rFonts w:ascii="Arial"/>
                <w:b/>
                <w:sz w:val="20"/>
              </w:rPr>
              <w:t>de</w:t>
            </w:r>
            <w:r>
              <w:rPr>
                <w:rFonts w:ascii="Arial"/>
                <w:b/>
                <w:spacing w:val="-13"/>
                <w:sz w:val="20"/>
              </w:rPr>
              <w:t xml:space="preserve"> </w:t>
            </w:r>
            <w:r>
              <w:rPr>
                <w:rFonts w:ascii="Arial"/>
                <w:b/>
                <w:sz w:val="20"/>
              </w:rPr>
              <w:t>retard</w:t>
            </w:r>
          </w:p>
        </w:tc>
        <w:tc>
          <w:tcPr>
            <w:tcW w:w="3455" w:type="dxa"/>
          </w:tcPr>
          <w:p w:rsidR="00E11F6A" w:rsidRDefault="00716231">
            <w:pPr>
              <w:pStyle w:val="TableParagraph"/>
              <w:spacing w:line="230" w:lineRule="exact"/>
              <w:ind w:left="1014" w:right="244" w:hanging="255"/>
              <w:jc w:val="left"/>
              <w:rPr>
                <w:rFonts w:ascii="Arial" w:hAnsi="Arial"/>
                <w:b/>
                <w:sz w:val="20"/>
              </w:rPr>
            </w:pPr>
            <w:r>
              <w:rPr>
                <w:rFonts w:ascii="Arial" w:hAnsi="Arial"/>
                <w:b/>
                <w:sz w:val="20"/>
              </w:rPr>
              <w:t>Pour</w:t>
            </w:r>
            <w:r>
              <w:rPr>
                <w:rFonts w:ascii="Arial" w:hAnsi="Arial"/>
                <w:b/>
                <w:spacing w:val="-13"/>
                <w:sz w:val="20"/>
              </w:rPr>
              <w:t xml:space="preserve"> </w:t>
            </w:r>
            <w:r>
              <w:rPr>
                <w:rFonts w:ascii="Arial" w:hAnsi="Arial"/>
                <w:b/>
                <w:sz w:val="20"/>
              </w:rPr>
              <w:t>chaque</w:t>
            </w:r>
            <w:r>
              <w:rPr>
                <w:rFonts w:ascii="Arial" w:hAnsi="Arial"/>
                <w:b/>
                <w:spacing w:val="-13"/>
                <w:sz w:val="20"/>
              </w:rPr>
              <w:t xml:space="preserve"> </w:t>
            </w:r>
            <w:r>
              <w:rPr>
                <w:rFonts w:ascii="Arial" w:hAnsi="Arial"/>
                <w:b/>
                <w:sz w:val="20"/>
              </w:rPr>
              <w:t>jour</w:t>
            </w:r>
            <w:r>
              <w:rPr>
                <w:rFonts w:ascii="Arial" w:hAnsi="Arial"/>
                <w:b/>
                <w:spacing w:val="-13"/>
                <w:sz w:val="20"/>
              </w:rPr>
              <w:t xml:space="preserve"> </w:t>
            </w:r>
            <w:r>
              <w:rPr>
                <w:rFonts w:ascii="Arial" w:hAnsi="Arial"/>
                <w:b/>
                <w:sz w:val="20"/>
              </w:rPr>
              <w:t>de retard ultérieur</w:t>
            </w:r>
          </w:p>
        </w:tc>
      </w:tr>
      <w:tr w:rsidR="00E11F6A">
        <w:trPr>
          <w:trHeight w:val="460"/>
        </w:trPr>
        <w:tc>
          <w:tcPr>
            <w:tcW w:w="2929" w:type="dxa"/>
          </w:tcPr>
          <w:p w:rsidR="00E11F6A" w:rsidRDefault="00716231">
            <w:pPr>
              <w:pStyle w:val="TableParagraph"/>
              <w:spacing w:before="114" w:line="240" w:lineRule="auto"/>
              <w:ind w:left="592"/>
              <w:jc w:val="left"/>
              <w:rPr>
                <w:sz w:val="20"/>
              </w:rPr>
            </w:pPr>
            <w:r>
              <w:rPr>
                <w:sz w:val="20"/>
              </w:rPr>
              <w:t>Totalité</w:t>
            </w:r>
            <w:r>
              <w:rPr>
                <w:spacing w:val="-8"/>
                <w:sz w:val="20"/>
              </w:rPr>
              <w:t xml:space="preserve"> </w:t>
            </w:r>
            <w:r>
              <w:rPr>
                <w:sz w:val="20"/>
              </w:rPr>
              <w:t>des</w:t>
            </w:r>
            <w:r>
              <w:rPr>
                <w:spacing w:val="-8"/>
                <w:sz w:val="20"/>
              </w:rPr>
              <w:t xml:space="preserve"> </w:t>
            </w:r>
            <w:r>
              <w:rPr>
                <w:spacing w:val="-2"/>
                <w:sz w:val="20"/>
              </w:rPr>
              <w:t>travaux</w:t>
            </w:r>
          </w:p>
        </w:tc>
        <w:tc>
          <w:tcPr>
            <w:tcW w:w="3169" w:type="dxa"/>
          </w:tcPr>
          <w:p w:rsidR="00E11F6A" w:rsidRDefault="00716231">
            <w:pPr>
              <w:pStyle w:val="TableParagraph"/>
              <w:ind w:left="8"/>
              <w:rPr>
                <w:sz w:val="20"/>
              </w:rPr>
            </w:pPr>
            <w:r>
              <w:rPr>
                <w:sz w:val="20"/>
              </w:rPr>
              <w:t>1</w:t>
            </w:r>
            <w:r>
              <w:rPr>
                <w:spacing w:val="-3"/>
                <w:sz w:val="20"/>
              </w:rPr>
              <w:t xml:space="preserve"> </w:t>
            </w:r>
            <w:r>
              <w:rPr>
                <w:sz w:val="20"/>
              </w:rPr>
              <w:t>à</w:t>
            </w:r>
            <w:r>
              <w:rPr>
                <w:spacing w:val="-3"/>
                <w:sz w:val="20"/>
              </w:rPr>
              <w:t xml:space="preserve"> </w:t>
            </w:r>
            <w:r>
              <w:rPr>
                <w:sz w:val="20"/>
              </w:rPr>
              <w:t xml:space="preserve">5 </w:t>
            </w:r>
            <w:r>
              <w:rPr>
                <w:spacing w:val="-2"/>
                <w:sz w:val="20"/>
              </w:rPr>
              <w:t>jours</w:t>
            </w:r>
          </w:p>
          <w:p w:rsidR="00E11F6A" w:rsidRDefault="00716231">
            <w:pPr>
              <w:pStyle w:val="TableParagraph"/>
              <w:spacing w:line="211" w:lineRule="exact"/>
              <w:ind w:left="8" w:right="1"/>
              <w:rPr>
                <w:sz w:val="20"/>
              </w:rPr>
            </w:pPr>
            <w:r>
              <w:rPr>
                <w:w w:val="85"/>
                <w:sz w:val="20"/>
              </w:rPr>
              <w:t>500</w:t>
            </w:r>
            <w:r>
              <w:rPr>
                <w:spacing w:val="-7"/>
                <w:sz w:val="20"/>
              </w:rPr>
              <w:t xml:space="preserve"> </w:t>
            </w:r>
            <w:r>
              <w:rPr>
                <w:w w:val="85"/>
                <w:sz w:val="20"/>
              </w:rPr>
              <w:t>€</w:t>
            </w:r>
            <w:r>
              <w:rPr>
                <w:spacing w:val="-9"/>
                <w:sz w:val="20"/>
              </w:rPr>
              <w:t xml:space="preserve"> </w:t>
            </w:r>
            <w:r>
              <w:rPr>
                <w:spacing w:val="-5"/>
                <w:w w:val="85"/>
                <w:sz w:val="20"/>
              </w:rPr>
              <w:t>HT</w:t>
            </w:r>
          </w:p>
        </w:tc>
        <w:tc>
          <w:tcPr>
            <w:tcW w:w="3455" w:type="dxa"/>
          </w:tcPr>
          <w:p w:rsidR="00E11F6A" w:rsidRDefault="00716231">
            <w:pPr>
              <w:pStyle w:val="TableParagraph"/>
              <w:ind w:left="6"/>
              <w:rPr>
                <w:sz w:val="20"/>
              </w:rPr>
            </w:pPr>
            <w:r>
              <w:rPr>
                <w:sz w:val="20"/>
              </w:rPr>
              <w:t>Au-delà</w:t>
            </w:r>
            <w:r>
              <w:rPr>
                <w:spacing w:val="-5"/>
                <w:sz w:val="20"/>
              </w:rPr>
              <w:t xml:space="preserve"> </w:t>
            </w:r>
            <w:r>
              <w:rPr>
                <w:sz w:val="20"/>
              </w:rPr>
              <w:t>des</w:t>
            </w:r>
            <w:r>
              <w:rPr>
                <w:spacing w:val="-6"/>
                <w:sz w:val="20"/>
              </w:rPr>
              <w:t xml:space="preserve"> </w:t>
            </w:r>
            <w:r>
              <w:rPr>
                <w:sz w:val="20"/>
              </w:rPr>
              <w:t>5</w:t>
            </w:r>
            <w:r>
              <w:rPr>
                <w:spacing w:val="-8"/>
                <w:sz w:val="20"/>
              </w:rPr>
              <w:t xml:space="preserve"> </w:t>
            </w:r>
            <w:r>
              <w:rPr>
                <w:spacing w:val="-2"/>
                <w:sz w:val="20"/>
              </w:rPr>
              <w:t>jours</w:t>
            </w:r>
          </w:p>
          <w:p w:rsidR="00E11F6A" w:rsidRDefault="00716231">
            <w:pPr>
              <w:pStyle w:val="TableParagraph"/>
              <w:spacing w:line="211" w:lineRule="exact"/>
              <w:ind w:left="6"/>
              <w:rPr>
                <w:sz w:val="20"/>
              </w:rPr>
            </w:pPr>
            <w:r>
              <w:rPr>
                <w:w w:val="90"/>
                <w:sz w:val="20"/>
              </w:rPr>
              <w:t>1</w:t>
            </w:r>
            <w:r>
              <w:rPr>
                <w:spacing w:val="-6"/>
                <w:w w:val="90"/>
                <w:sz w:val="20"/>
              </w:rPr>
              <w:t xml:space="preserve"> </w:t>
            </w:r>
            <w:r>
              <w:rPr>
                <w:w w:val="90"/>
                <w:sz w:val="20"/>
              </w:rPr>
              <w:t>000</w:t>
            </w:r>
            <w:r>
              <w:rPr>
                <w:spacing w:val="-5"/>
                <w:w w:val="90"/>
                <w:sz w:val="20"/>
              </w:rPr>
              <w:t xml:space="preserve"> </w:t>
            </w:r>
            <w:r>
              <w:rPr>
                <w:w w:val="90"/>
                <w:sz w:val="20"/>
              </w:rPr>
              <w:t>€</w:t>
            </w:r>
            <w:r>
              <w:rPr>
                <w:spacing w:val="-7"/>
                <w:w w:val="90"/>
                <w:sz w:val="20"/>
              </w:rPr>
              <w:t xml:space="preserve"> </w:t>
            </w:r>
            <w:r>
              <w:rPr>
                <w:spacing w:val="-5"/>
                <w:w w:val="90"/>
                <w:sz w:val="20"/>
              </w:rPr>
              <w:t>HT</w:t>
            </w:r>
          </w:p>
        </w:tc>
      </w:tr>
    </w:tbl>
    <w:p w:rsidR="00EB1EE9" w:rsidRPr="00EB1EE9" w:rsidRDefault="00EB1EE9" w:rsidP="00EB1EE9">
      <w:pPr>
        <w:pStyle w:val="Titre1"/>
        <w:tabs>
          <w:tab w:val="left" w:pos="567"/>
        </w:tabs>
        <w:spacing w:before="74"/>
      </w:pPr>
      <w:bookmarkStart w:id="33" w:name="_bookmark32"/>
      <w:bookmarkEnd w:id="33"/>
    </w:p>
    <w:p w:rsidR="00E11F6A" w:rsidRDefault="00716231">
      <w:pPr>
        <w:pStyle w:val="Titre1"/>
        <w:numPr>
          <w:ilvl w:val="1"/>
          <w:numId w:val="24"/>
        </w:numPr>
        <w:tabs>
          <w:tab w:val="left" w:pos="567"/>
        </w:tabs>
        <w:spacing w:before="74"/>
        <w:ind w:left="567" w:hanging="433"/>
      </w:pPr>
      <w:r>
        <w:rPr>
          <w:color w:val="BE3E00"/>
        </w:rPr>
        <w:t>Retenues</w:t>
      </w:r>
      <w:r>
        <w:rPr>
          <w:color w:val="BE3E00"/>
          <w:spacing w:val="-5"/>
        </w:rPr>
        <w:t xml:space="preserve"> </w:t>
      </w:r>
      <w:r>
        <w:rPr>
          <w:color w:val="BE3E00"/>
        </w:rPr>
        <w:t>et</w:t>
      </w:r>
      <w:r>
        <w:rPr>
          <w:color w:val="BE3E00"/>
          <w:spacing w:val="-5"/>
        </w:rPr>
        <w:t xml:space="preserve"> </w:t>
      </w:r>
      <w:r>
        <w:rPr>
          <w:color w:val="BE3E00"/>
        </w:rPr>
        <w:t>pénalités</w:t>
      </w:r>
      <w:r>
        <w:rPr>
          <w:color w:val="BE3E00"/>
          <w:spacing w:val="-8"/>
        </w:rPr>
        <w:t xml:space="preserve"> </w:t>
      </w:r>
      <w:r>
        <w:rPr>
          <w:color w:val="BE3E00"/>
        </w:rPr>
        <w:t>pour</w:t>
      </w:r>
      <w:r>
        <w:rPr>
          <w:color w:val="BE3E00"/>
          <w:spacing w:val="-3"/>
        </w:rPr>
        <w:t xml:space="preserve"> </w:t>
      </w:r>
      <w:r>
        <w:rPr>
          <w:color w:val="BE3E00"/>
        </w:rPr>
        <w:t>non</w:t>
      </w:r>
      <w:r>
        <w:rPr>
          <w:color w:val="BE3E00"/>
          <w:spacing w:val="-6"/>
        </w:rPr>
        <w:t xml:space="preserve"> </w:t>
      </w:r>
      <w:r>
        <w:rPr>
          <w:color w:val="BE3E00"/>
        </w:rPr>
        <w:t>remise</w:t>
      </w:r>
      <w:r>
        <w:rPr>
          <w:color w:val="BE3E00"/>
          <w:spacing w:val="-4"/>
        </w:rPr>
        <w:t xml:space="preserve"> </w:t>
      </w:r>
      <w:r>
        <w:rPr>
          <w:color w:val="BE3E00"/>
        </w:rPr>
        <w:t>des</w:t>
      </w:r>
      <w:r>
        <w:rPr>
          <w:color w:val="BE3E00"/>
          <w:spacing w:val="-6"/>
        </w:rPr>
        <w:t xml:space="preserve"> </w:t>
      </w:r>
      <w:r>
        <w:rPr>
          <w:color w:val="BE3E00"/>
        </w:rPr>
        <w:t>documents</w:t>
      </w:r>
      <w:r>
        <w:rPr>
          <w:color w:val="BE3E00"/>
          <w:spacing w:val="-6"/>
        </w:rPr>
        <w:t xml:space="preserve"> </w:t>
      </w:r>
      <w:r>
        <w:rPr>
          <w:color w:val="BE3E00"/>
        </w:rPr>
        <w:t>fournis</w:t>
      </w:r>
      <w:r>
        <w:rPr>
          <w:color w:val="BE3E00"/>
          <w:spacing w:val="-4"/>
        </w:rPr>
        <w:t xml:space="preserve"> </w:t>
      </w:r>
      <w:r>
        <w:rPr>
          <w:color w:val="BE3E00"/>
        </w:rPr>
        <w:t>après</w:t>
      </w:r>
      <w:r>
        <w:rPr>
          <w:color w:val="BE3E00"/>
          <w:spacing w:val="-4"/>
        </w:rPr>
        <w:t xml:space="preserve"> </w:t>
      </w:r>
      <w:r>
        <w:rPr>
          <w:color w:val="BE3E00"/>
          <w:spacing w:val="-2"/>
        </w:rPr>
        <w:t>exécution</w:t>
      </w:r>
    </w:p>
    <w:p w:rsidR="00E11F6A" w:rsidRDefault="00716231">
      <w:pPr>
        <w:pStyle w:val="Corpsdetexte"/>
        <w:spacing w:before="122"/>
        <w:jc w:val="both"/>
      </w:pPr>
      <w:r>
        <w:t>En</w:t>
      </w:r>
      <w:r>
        <w:rPr>
          <w:spacing w:val="-14"/>
        </w:rPr>
        <w:t xml:space="preserve"> </w:t>
      </w:r>
      <w:r>
        <w:t>cas</w:t>
      </w:r>
      <w:r>
        <w:rPr>
          <w:spacing w:val="-14"/>
        </w:rPr>
        <w:t xml:space="preserve"> </w:t>
      </w:r>
      <w:r>
        <w:t>de</w:t>
      </w:r>
      <w:r>
        <w:rPr>
          <w:spacing w:val="-14"/>
        </w:rPr>
        <w:t xml:space="preserve"> </w:t>
      </w:r>
      <w:r>
        <w:t>non</w:t>
      </w:r>
      <w:r>
        <w:rPr>
          <w:spacing w:val="-14"/>
        </w:rPr>
        <w:t xml:space="preserve"> </w:t>
      </w:r>
      <w:r>
        <w:t>remise,</w:t>
      </w:r>
      <w:r>
        <w:rPr>
          <w:spacing w:val="-12"/>
        </w:rPr>
        <w:t xml:space="preserve"> </w:t>
      </w:r>
      <w:r>
        <w:t>lorsqu’il</w:t>
      </w:r>
      <w:r>
        <w:rPr>
          <w:spacing w:val="-14"/>
        </w:rPr>
        <w:t xml:space="preserve"> </w:t>
      </w:r>
      <w:r>
        <w:t>demande</w:t>
      </w:r>
      <w:r>
        <w:rPr>
          <w:spacing w:val="-13"/>
        </w:rPr>
        <w:t xml:space="preserve"> </w:t>
      </w:r>
      <w:r>
        <w:t>la</w:t>
      </w:r>
      <w:r>
        <w:rPr>
          <w:spacing w:val="-14"/>
        </w:rPr>
        <w:t xml:space="preserve"> </w:t>
      </w:r>
      <w:r>
        <w:t>réception,</w:t>
      </w:r>
      <w:r>
        <w:rPr>
          <w:spacing w:val="-13"/>
        </w:rPr>
        <w:t xml:space="preserve"> </w:t>
      </w:r>
      <w:r>
        <w:t>des</w:t>
      </w:r>
      <w:r>
        <w:rPr>
          <w:spacing w:val="-13"/>
        </w:rPr>
        <w:t xml:space="preserve"> </w:t>
      </w:r>
      <w:r>
        <w:t>documents</w:t>
      </w:r>
      <w:r>
        <w:rPr>
          <w:spacing w:val="-14"/>
        </w:rPr>
        <w:t xml:space="preserve"> </w:t>
      </w:r>
      <w:r>
        <w:t>à</w:t>
      </w:r>
      <w:r>
        <w:rPr>
          <w:spacing w:val="-13"/>
        </w:rPr>
        <w:t xml:space="preserve"> </w:t>
      </w:r>
      <w:r>
        <w:t>fournir</w:t>
      </w:r>
      <w:r>
        <w:rPr>
          <w:spacing w:val="-13"/>
        </w:rPr>
        <w:t xml:space="preserve"> </w:t>
      </w:r>
      <w:r>
        <w:t>après</w:t>
      </w:r>
      <w:r>
        <w:rPr>
          <w:spacing w:val="-13"/>
        </w:rPr>
        <w:t xml:space="preserve"> </w:t>
      </w:r>
      <w:r>
        <w:t>exécution</w:t>
      </w:r>
      <w:r>
        <w:rPr>
          <w:spacing w:val="-13"/>
        </w:rPr>
        <w:t xml:space="preserve"> </w:t>
      </w:r>
      <w:r>
        <w:t>visés</w:t>
      </w:r>
      <w:r>
        <w:rPr>
          <w:spacing w:val="-13"/>
        </w:rPr>
        <w:t xml:space="preserve"> </w:t>
      </w:r>
      <w:r>
        <w:t>à</w:t>
      </w:r>
      <w:r>
        <w:rPr>
          <w:spacing w:val="-14"/>
        </w:rPr>
        <w:t xml:space="preserve"> </w:t>
      </w:r>
      <w:r>
        <w:rPr>
          <w:spacing w:val="-2"/>
        </w:rPr>
        <w:t>l'article</w:t>
      </w:r>
    </w:p>
    <w:p w:rsidR="00E11F6A" w:rsidRDefault="00716231">
      <w:pPr>
        <w:pStyle w:val="Corpsdetexte"/>
      </w:pPr>
      <w:r>
        <w:t>11.4</w:t>
      </w:r>
      <w:r>
        <w:rPr>
          <w:spacing w:val="-8"/>
        </w:rPr>
        <w:t xml:space="preserve"> </w:t>
      </w:r>
      <w:r>
        <w:t>ci-dessous,</w:t>
      </w:r>
      <w:r>
        <w:rPr>
          <w:spacing w:val="-7"/>
        </w:rPr>
        <w:t xml:space="preserve"> </w:t>
      </w:r>
      <w:r>
        <w:t>une</w:t>
      </w:r>
      <w:r>
        <w:rPr>
          <w:spacing w:val="-8"/>
        </w:rPr>
        <w:t xml:space="preserve"> </w:t>
      </w:r>
      <w:r>
        <w:t>retenue</w:t>
      </w:r>
      <w:r>
        <w:rPr>
          <w:spacing w:val="-8"/>
        </w:rPr>
        <w:t xml:space="preserve"> </w:t>
      </w:r>
      <w:r>
        <w:t>provisoire</w:t>
      </w:r>
      <w:r>
        <w:rPr>
          <w:spacing w:val="-7"/>
        </w:rPr>
        <w:t xml:space="preserve"> </w:t>
      </w:r>
      <w:r>
        <w:t>sera</w:t>
      </w:r>
      <w:r>
        <w:rPr>
          <w:spacing w:val="-4"/>
        </w:rPr>
        <w:t xml:space="preserve"> </w:t>
      </w:r>
      <w:r>
        <w:t>opérée</w:t>
      </w:r>
      <w:r>
        <w:rPr>
          <w:spacing w:val="-5"/>
        </w:rPr>
        <w:t xml:space="preserve"> </w:t>
      </w:r>
      <w:r>
        <w:t>d'un</w:t>
      </w:r>
      <w:r>
        <w:rPr>
          <w:spacing w:val="-7"/>
        </w:rPr>
        <w:t xml:space="preserve"> </w:t>
      </w:r>
      <w:r>
        <w:t>montant</w:t>
      </w:r>
      <w:r>
        <w:rPr>
          <w:spacing w:val="-7"/>
        </w:rPr>
        <w:t xml:space="preserve"> </w:t>
      </w:r>
      <w:r>
        <w:t>de</w:t>
      </w:r>
      <w:r>
        <w:rPr>
          <w:spacing w:val="-3"/>
        </w:rPr>
        <w:t xml:space="preserve"> </w:t>
      </w:r>
      <w:r>
        <w:t>200</w:t>
      </w:r>
      <w:r>
        <w:rPr>
          <w:spacing w:val="-8"/>
        </w:rPr>
        <w:t xml:space="preserve"> </w:t>
      </w:r>
      <w:r>
        <w:t>euros</w:t>
      </w:r>
      <w:r>
        <w:rPr>
          <w:spacing w:val="-5"/>
        </w:rPr>
        <w:t xml:space="preserve"> </w:t>
      </w:r>
      <w:r>
        <w:t>(Deux</w:t>
      </w:r>
      <w:r>
        <w:rPr>
          <w:spacing w:val="-6"/>
        </w:rPr>
        <w:t xml:space="preserve"> </w:t>
      </w:r>
      <w:r>
        <w:t>cents</w:t>
      </w:r>
      <w:r>
        <w:rPr>
          <w:spacing w:val="-6"/>
        </w:rPr>
        <w:t xml:space="preserve"> </w:t>
      </w:r>
      <w:r>
        <w:rPr>
          <w:spacing w:val="-2"/>
        </w:rPr>
        <w:t>euros).</w:t>
      </w:r>
    </w:p>
    <w:p w:rsidR="00E11F6A" w:rsidRDefault="00716231">
      <w:pPr>
        <w:pStyle w:val="Corpsdetexte"/>
        <w:spacing w:before="118"/>
        <w:ind w:right="422"/>
        <w:jc w:val="both"/>
      </w:pPr>
      <w:r>
        <w:t>Cette retenue s'effectuera sur les sommes dues à l'entrepreneur dans les conditions stipulées à l'article 19.3 du CCAG</w:t>
      </w:r>
      <w:r w:rsidR="002D1B78">
        <w:t>-Travaux</w:t>
      </w:r>
      <w:r>
        <w:t xml:space="preserve"> et au présent article jusqu'à la remise de la totalité des documents. Toutefois et s’il y a lieu, </w:t>
      </w:r>
      <w:r>
        <w:rPr>
          <w:rFonts w:ascii="Arial" w:hAnsi="Arial"/>
          <w:b/>
        </w:rPr>
        <w:t>par dérogation à l’article 19.3</w:t>
      </w:r>
      <w:r>
        <w:t>, si le montant du dernier décompte mensuel ne permettait pas l’application de cette retenue, le maître d’ouvrage pourra l’effectuer sur les acomptes précédents.</w:t>
      </w:r>
    </w:p>
    <w:p w:rsidR="00E11F6A" w:rsidRDefault="00716231">
      <w:pPr>
        <w:spacing w:before="122"/>
        <w:ind w:left="141" w:right="427"/>
        <w:jc w:val="both"/>
        <w:rPr>
          <w:sz w:val="20"/>
        </w:rPr>
      </w:pPr>
      <w:r>
        <w:rPr>
          <w:sz w:val="20"/>
        </w:rPr>
        <w:t xml:space="preserve">Au-delà de 2 mois suivant la date des opérations préalables à la réception, si les documents ne sont pas fournis, </w:t>
      </w:r>
      <w:r>
        <w:rPr>
          <w:rFonts w:ascii="Arial" w:hAnsi="Arial"/>
          <w:b/>
          <w:sz w:val="20"/>
        </w:rPr>
        <w:t xml:space="preserve">cette retenue provisoire deviendra une pénalité forfaitaire définitive </w:t>
      </w:r>
      <w:r>
        <w:rPr>
          <w:sz w:val="20"/>
        </w:rPr>
        <w:t>après mise en demeure préalable restée sans effet.</w:t>
      </w:r>
    </w:p>
    <w:p w:rsidR="00E11F6A" w:rsidRDefault="00E11F6A">
      <w:pPr>
        <w:pStyle w:val="Corpsdetexte"/>
        <w:spacing w:before="129"/>
        <w:ind w:left="0"/>
      </w:pPr>
    </w:p>
    <w:p w:rsidR="00E11F6A" w:rsidRDefault="00716231">
      <w:pPr>
        <w:pStyle w:val="Titre1"/>
        <w:numPr>
          <w:ilvl w:val="1"/>
          <w:numId w:val="24"/>
        </w:numPr>
        <w:tabs>
          <w:tab w:val="left" w:pos="567"/>
        </w:tabs>
        <w:ind w:left="567" w:hanging="433"/>
      </w:pPr>
      <w:bookmarkStart w:id="34" w:name="_bookmark33"/>
      <w:bookmarkEnd w:id="34"/>
      <w:r>
        <w:rPr>
          <w:color w:val="BE3E00"/>
        </w:rPr>
        <w:t>Pénalités</w:t>
      </w:r>
      <w:r>
        <w:rPr>
          <w:color w:val="BE3E00"/>
          <w:spacing w:val="-9"/>
        </w:rPr>
        <w:t xml:space="preserve"> </w:t>
      </w:r>
      <w:r>
        <w:rPr>
          <w:color w:val="BE3E00"/>
        </w:rPr>
        <w:t>pour</w:t>
      </w:r>
      <w:r>
        <w:rPr>
          <w:color w:val="BE3E00"/>
          <w:spacing w:val="-6"/>
        </w:rPr>
        <w:t xml:space="preserve"> </w:t>
      </w:r>
      <w:r>
        <w:rPr>
          <w:color w:val="BE3E00"/>
        </w:rPr>
        <w:t>manquement</w:t>
      </w:r>
      <w:r>
        <w:rPr>
          <w:color w:val="BE3E00"/>
          <w:spacing w:val="-5"/>
        </w:rPr>
        <w:t xml:space="preserve"> </w:t>
      </w:r>
      <w:r>
        <w:rPr>
          <w:color w:val="BE3E00"/>
        </w:rPr>
        <w:t>relatif</w:t>
      </w:r>
      <w:r>
        <w:rPr>
          <w:color w:val="BE3E00"/>
          <w:spacing w:val="-3"/>
        </w:rPr>
        <w:t xml:space="preserve"> </w:t>
      </w:r>
      <w:r>
        <w:rPr>
          <w:color w:val="BE3E00"/>
        </w:rPr>
        <w:t>aux</w:t>
      </w:r>
      <w:r>
        <w:rPr>
          <w:color w:val="BE3E00"/>
          <w:spacing w:val="-7"/>
        </w:rPr>
        <w:t xml:space="preserve"> </w:t>
      </w:r>
      <w:r>
        <w:rPr>
          <w:color w:val="BE3E00"/>
        </w:rPr>
        <w:t>dispositions</w:t>
      </w:r>
      <w:r>
        <w:rPr>
          <w:color w:val="BE3E00"/>
          <w:spacing w:val="-4"/>
        </w:rPr>
        <w:t xml:space="preserve"> </w:t>
      </w:r>
      <w:r>
        <w:rPr>
          <w:color w:val="BE3E00"/>
        </w:rPr>
        <w:t>sur</w:t>
      </w:r>
      <w:r>
        <w:rPr>
          <w:color w:val="BE3E00"/>
          <w:spacing w:val="-6"/>
        </w:rPr>
        <w:t xml:space="preserve"> </w:t>
      </w:r>
      <w:r>
        <w:rPr>
          <w:color w:val="BE3E00"/>
        </w:rPr>
        <w:t>les</w:t>
      </w:r>
      <w:r>
        <w:rPr>
          <w:color w:val="BE3E00"/>
          <w:spacing w:val="-4"/>
        </w:rPr>
        <w:t xml:space="preserve"> </w:t>
      </w:r>
      <w:r>
        <w:rPr>
          <w:color w:val="BE3E00"/>
          <w:spacing w:val="-2"/>
        </w:rPr>
        <w:t>déchets</w:t>
      </w:r>
    </w:p>
    <w:p w:rsidR="00E11F6A" w:rsidRDefault="00716231">
      <w:pPr>
        <w:pStyle w:val="Corpsdetexte"/>
        <w:spacing w:before="121"/>
        <w:ind w:right="422"/>
        <w:jc w:val="both"/>
      </w:pPr>
      <w:r>
        <w:t>En cas d’absence de production des éléments mentionnés aux articles 36.2.1 et 36.2.2 du CCAG</w:t>
      </w:r>
      <w:r w:rsidR="002D1B78">
        <w:t>-Travaux</w:t>
      </w:r>
      <w:r>
        <w:t>, le titulaire se</w:t>
      </w:r>
      <w:r>
        <w:rPr>
          <w:spacing w:val="-1"/>
        </w:rPr>
        <w:t xml:space="preserve"> </w:t>
      </w:r>
      <w:r>
        <w:t>verra</w:t>
      </w:r>
      <w:r>
        <w:rPr>
          <w:spacing w:val="-1"/>
        </w:rPr>
        <w:t xml:space="preserve"> </w:t>
      </w:r>
      <w:r>
        <w:t>appliquer, après mis en</w:t>
      </w:r>
      <w:r>
        <w:rPr>
          <w:spacing w:val="-1"/>
        </w:rPr>
        <w:t xml:space="preserve"> </w:t>
      </w:r>
      <w:r>
        <w:t>demeure</w:t>
      </w:r>
      <w:r>
        <w:rPr>
          <w:spacing w:val="-1"/>
        </w:rPr>
        <w:t xml:space="preserve"> </w:t>
      </w:r>
      <w:r>
        <w:t>restée</w:t>
      </w:r>
      <w:r>
        <w:rPr>
          <w:spacing w:val="-1"/>
        </w:rPr>
        <w:t xml:space="preserve"> </w:t>
      </w:r>
      <w:r>
        <w:t>infructueuse, une</w:t>
      </w:r>
      <w:r>
        <w:rPr>
          <w:spacing w:val="-1"/>
        </w:rPr>
        <w:t xml:space="preserve"> </w:t>
      </w:r>
      <w:r>
        <w:t>pénalité</w:t>
      </w:r>
      <w:r>
        <w:rPr>
          <w:spacing w:val="-1"/>
        </w:rPr>
        <w:t xml:space="preserve"> </w:t>
      </w:r>
      <w:r>
        <w:t>dont</w:t>
      </w:r>
      <w:r>
        <w:rPr>
          <w:spacing w:val="-1"/>
        </w:rPr>
        <w:t xml:space="preserve"> </w:t>
      </w:r>
      <w:r>
        <w:t>le montant</w:t>
      </w:r>
      <w:r>
        <w:rPr>
          <w:spacing w:val="-1"/>
        </w:rPr>
        <w:t xml:space="preserve"> </w:t>
      </w:r>
      <w:r>
        <w:t>est</w:t>
      </w:r>
      <w:r>
        <w:rPr>
          <w:spacing w:val="-1"/>
        </w:rPr>
        <w:t xml:space="preserve"> </w:t>
      </w:r>
      <w:r>
        <w:t>fixé</w:t>
      </w:r>
      <w:r>
        <w:rPr>
          <w:spacing w:val="-1"/>
        </w:rPr>
        <w:t xml:space="preserve"> </w:t>
      </w:r>
      <w:r>
        <w:t xml:space="preserve">à 250 </w:t>
      </w:r>
      <w:r>
        <w:rPr>
          <w:w w:val="95"/>
        </w:rPr>
        <w:t xml:space="preserve">€ </w:t>
      </w:r>
      <w:r>
        <w:t>ht / jour d’infraction.</w:t>
      </w:r>
    </w:p>
    <w:p w:rsidR="00E11F6A" w:rsidRDefault="00E11F6A">
      <w:pPr>
        <w:pStyle w:val="Corpsdetexte"/>
        <w:spacing w:before="130"/>
        <w:ind w:left="0"/>
      </w:pPr>
    </w:p>
    <w:p w:rsidR="00E11F6A" w:rsidRDefault="00716231">
      <w:pPr>
        <w:pStyle w:val="Titre1"/>
        <w:numPr>
          <w:ilvl w:val="1"/>
          <w:numId w:val="24"/>
        </w:numPr>
        <w:tabs>
          <w:tab w:val="left" w:pos="566"/>
          <w:tab w:val="left" w:pos="568"/>
        </w:tabs>
        <w:ind w:right="623"/>
      </w:pPr>
      <w:bookmarkStart w:id="35" w:name="_bookmark34"/>
      <w:bookmarkEnd w:id="35"/>
      <w:r>
        <w:rPr>
          <w:color w:val="BE3E00"/>
        </w:rPr>
        <w:t>Pénalités</w:t>
      </w:r>
      <w:r>
        <w:rPr>
          <w:color w:val="BE3E00"/>
          <w:spacing w:val="-4"/>
        </w:rPr>
        <w:t xml:space="preserve"> </w:t>
      </w:r>
      <w:r>
        <w:rPr>
          <w:color w:val="BE3E00"/>
        </w:rPr>
        <w:t>spécifiques</w:t>
      </w:r>
      <w:r>
        <w:rPr>
          <w:color w:val="BE3E00"/>
          <w:spacing w:val="-2"/>
        </w:rPr>
        <w:t xml:space="preserve"> </w:t>
      </w:r>
      <w:r>
        <w:rPr>
          <w:color w:val="BE3E00"/>
        </w:rPr>
        <w:t>en</w:t>
      </w:r>
      <w:r>
        <w:rPr>
          <w:color w:val="BE3E00"/>
          <w:spacing w:val="-2"/>
        </w:rPr>
        <w:t xml:space="preserve"> </w:t>
      </w:r>
      <w:r>
        <w:rPr>
          <w:color w:val="BE3E00"/>
        </w:rPr>
        <w:t>cas</w:t>
      </w:r>
      <w:r>
        <w:rPr>
          <w:color w:val="BE3E00"/>
          <w:spacing w:val="-2"/>
        </w:rPr>
        <w:t xml:space="preserve"> </w:t>
      </w:r>
      <w:r>
        <w:rPr>
          <w:color w:val="BE3E00"/>
        </w:rPr>
        <w:t>de</w:t>
      </w:r>
      <w:r>
        <w:rPr>
          <w:color w:val="BE3E00"/>
          <w:spacing w:val="-4"/>
        </w:rPr>
        <w:t xml:space="preserve"> </w:t>
      </w:r>
      <w:r>
        <w:rPr>
          <w:color w:val="BE3E00"/>
        </w:rPr>
        <w:t>manquement</w:t>
      </w:r>
      <w:r>
        <w:rPr>
          <w:color w:val="BE3E00"/>
          <w:spacing w:val="-6"/>
        </w:rPr>
        <w:t xml:space="preserve"> </w:t>
      </w:r>
      <w:r>
        <w:rPr>
          <w:color w:val="BE3E00"/>
        </w:rPr>
        <w:t>aux</w:t>
      </w:r>
      <w:r>
        <w:rPr>
          <w:color w:val="BE3E00"/>
          <w:spacing w:val="-2"/>
        </w:rPr>
        <w:t xml:space="preserve"> </w:t>
      </w:r>
      <w:r>
        <w:rPr>
          <w:color w:val="BE3E00"/>
        </w:rPr>
        <w:t>prescriptions</w:t>
      </w:r>
      <w:r>
        <w:rPr>
          <w:color w:val="BE3E00"/>
          <w:spacing w:val="-2"/>
        </w:rPr>
        <w:t xml:space="preserve"> </w:t>
      </w:r>
      <w:r>
        <w:rPr>
          <w:color w:val="BE3E00"/>
        </w:rPr>
        <w:t>de</w:t>
      </w:r>
      <w:r>
        <w:rPr>
          <w:color w:val="BE3E00"/>
          <w:spacing w:val="-4"/>
        </w:rPr>
        <w:t xml:space="preserve"> </w:t>
      </w:r>
      <w:r>
        <w:rPr>
          <w:color w:val="BE3E00"/>
        </w:rPr>
        <w:t>la</w:t>
      </w:r>
      <w:r>
        <w:rPr>
          <w:color w:val="BE3E00"/>
          <w:spacing w:val="-4"/>
        </w:rPr>
        <w:t xml:space="preserve"> </w:t>
      </w:r>
      <w:r>
        <w:rPr>
          <w:color w:val="BE3E00"/>
        </w:rPr>
        <w:t>charte</w:t>
      </w:r>
      <w:r>
        <w:rPr>
          <w:color w:val="BE3E00"/>
          <w:spacing w:val="-4"/>
        </w:rPr>
        <w:t xml:space="preserve"> </w:t>
      </w:r>
      <w:r>
        <w:rPr>
          <w:color w:val="BE3E00"/>
        </w:rPr>
        <w:t>chantier</w:t>
      </w:r>
      <w:r>
        <w:rPr>
          <w:color w:val="BE3E00"/>
          <w:spacing w:val="-4"/>
        </w:rPr>
        <w:t xml:space="preserve"> </w:t>
      </w:r>
      <w:r>
        <w:rPr>
          <w:color w:val="BE3E00"/>
        </w:rPr>
        <w:t>à faibles nuisances</w:t>
      </w:r>
    </w:p>
    <w:p w:rsidR="00E11F6A" w:rsidRDefault="00716231">
      <w:pPr>
        <w:pStyle w:val="Corpsdetexte"/>
        <w:spacing w:before="120"/>
        <w:jc w:val="both"/>
      </w:pPr>
      <w:r>
        <w:t>Sans</w:t>
      </w:r>
      <w:r>
        <w:rPr>
          <w:spacing w:val="-8"/>
        </w:rPr>
        <w:t xml:space="preserve"> </w:t>
      </w:r>
      <w:r>
        <w:rPr>
          <w:spacing w:val="-2"/>
        </w:rPr>
        <w:t>objet</w:t>
      </w:r>
      <w:r w:rsidR="00EB1EE9">
        <w:rPr>
          <w:spacing w:val="-2"/>
        </w:rPr>
        <w:t>.</w:t>
      </w:r>
    </w:p>
    <w:p w:rsidR="00E11F6A" w:rsidRDefault="00E11F6A">
      <w:pPr>
        <w:pStyle w:val="Corpsdetexte"/>
        <w:spacing w:before="131"/>
        <w:ind w:left="0"/>
      </w:pPr>
    </w:p>
    <w:p w:rsidR="00E11F6A" w:rsidRDefault="00716231">
      <w:pPr>
        <w:pStyle w:val="Titre1"/>
        <w:numPr>
          <w:ilvl w:val="1"/>
          <w:numId w:val="24"/>
        </w:numPr>
        <w:tabs>
          <w:tab w:val="left" w:pos="566"/>
          <w:tab w:val="left" w:pos="568"/>
        </w:tabs>
        <w:ind w:right="1003"/>
      </w:pPr>
      <w:bookmarkStart w:id="36" w:name="_bookmark35"/>
      <w:bookmarkEnd w:id="36"/>
      <w:r>
        <w:rPr>
          <w:color w:val="BE3E00"/>
        </w:rPr>
        <w:t>Pénalités</w:t>
      </w:r>
      <w:r>
        <w:rPr>
          <w:color w:val="BE3E00"/>
          <w:spacing w:val="-4"/>
        </w:rPr>
        <w:t xml:space="preserve"> </w:t>
      </w:r>
      <w:r>
        <w:rPr>
          <w:color w:val="BE3E00"/>
        </w:rPr>
        <w:t>pour</w:t>
      </w:r>
      <w:r>
        <w:rPr>
          <w:color w:val="BE3E00"/>
          <w:spacing w:val="-4"/>
        </w:rPr>
        <w:t xml:space="preserve"> </w:t>
      </w:r>
      <w:r>
        <w:rPr>
          <w:color w:val="BE3E00"/>
        </w:rPr>
        <w:t>manquements</w:t>
      </w:r>
      <w:r>
        <w:rPr>
          <w:color w:val="BE3E00"/>
          <w:spacing w:val="-4"/>
        </w:rPr>
        <w:t xml:space="preserve"> </w:t>
      </w:r>
      <w:r>
        <w:rPr>
          <w:color w:val="BE3E00"/>
        </w:rPr>
        <w:t>aux</w:t>
      </w:r>
      <w:r>
        <w:rPr>
          <w:color w:val="BE3E00"/>
          <w:spacing w:val="-2"/>
        </w:rPr>
        <w:t xml:space="preserve"> </w:t>
      </w:r>
      <w:r>
        <w:rPr>
          <w:color w:val="BE3E00"/>
        </w:rPr>
        <w:t>dispositions</w:t>
      </w:r>
      <w:r>
        <w:rPr>
          <w:color w:val="BE3E00"/>
          <w:spacing w:val="-4"/>
        </w:rPr>
        <w:t xml:space="preserve"> </w:t>
      </w:r>
      <w:r>
        <w:rPr>
          <w:color w:val="BE3E00"/>
        </w:rPr>
        <w:t>contractuelles</w:t>
      </w:r>
      <w:r>
        <w:rPr>
          <w:color w:val="BE3E00"/>
          <w:spacing w:val="-4"/>
        </w:rPr>
        <w:t xml:space="preserve"> </w:t>
      </w:r>
      <w:r>
        <w:rPr>
          <w:color w:val="BE3E00"/>
        </w:rPr>
        <w:t>sur</w:t>
      </w:r>
      <w:r>
        <w:rPr>
          <w:color w:val="BE3E00"/>
          <w:spacing w:val="-3"/>
        </w:rPr>
        <w:t xml:space="preserve"> </w:t>
      </w:r>
      <w:r>
        <w:rPr>
          <w:color w:val="BE3E00"/>
        </w:rPr>
        <w:t>le</w:t>
      </w:r>
      <w:r>
        <w:rPr>
          <w:color w:val="BE3E00"/>
          <w:spacing w:val="-4"/>
        </w:rPr>
        <w:t xml:space="preserve"> </w:t>
      </w:r>
      <w:r>
        <w:rPr>
          <w:color w:val="BE3E00"/>
        </w:rPr>
        <w:t>traitement</w:t>
      </w:r>
      <w:r>
        <w:rPr>
          <w:color w:val="BE3E00"/>
          <w:spacing w:val="-3"/>
        </w:rPr>
        <w:t xml:space="preserve"> </w:t>
      </w:r>
      <w:r>
        <w:rPr>
          <w:color w:val="BE3E00"/>
        </w:rPr>
        <w:t>des données personnelles</w:t>
      </w:r>
    </w:p>
    <w:p w:rsidR="00E11F6A" w:rsidRDefault="00716231">
      <w:pPr>
        <w:pStyle w:val="Corpsdetexte"/>
        <w:spacing w:before="117"/>
        <w:ind w:right="424"/>
        <w:jc w:val="both"/>
      </w:pPr>
      <w:r>
        <w:t>En cas de manquement du titulaire quant aux obligations relatives au traitement des données à caractère personnel</w:t>
      </w:r>
      <w:r>
        <w:rPr>
          <w:spacing w:val="-14"/>
        </w:rPr>
        <w:t xml:space="preserve"> </w:t>
      </w:r>
      <w:r>
        <w:t>fixées</w:t>
      </w:r>
      <w:r>
        <w:rPr>
          <w:spacing w:val="-10"/>
        </w:rPr>
        <w:t xml:space="preserve"> </w:t>
      </w:r>
      <w:r>
        <w:t>à</w:t>
      </w:r>
      <w:r>
        <w:rPr>
          <w:spacing w:val="-11"/>
        </w:rPr>
        <w:t xml:space="preserve"> </w:t>
      </w:r>
      <w:r>
        <w:t>l’annexe</w:t>
      </w:r>
      <w:r>
        <w:rPr>
          <w:spacing w:val="-11"/>
        </w:rPr>
        <w:t xml:space="preserve"> </w:t>
      </w:r>
      <w:r>
        <w:t>3</w:t>
      </w:r>
      <w:r>
        <w:rPr>
          <w:spacing w:val="-13"/>
        </w:rPr>
        <w:t xml:space="preserve"> </w:t>
      </w:r>
      <w:r>
        <w:t>du</w:t>
      </w:r>
      <w:r>
        <w:rPr>
          <w:spacing w:val="-11"/>
        </w:rPr>
        <w:t xml:space="preserve"> </w:t>
      </w:r>
      <w:r>
        <w:t>présent</w:t>
      </w:r>
      <w:r>
        <w:rPr>
          <w:spacing w:val="-13"/>
        </w:rPr>
        <w:t xml:space="preserve"> </w:t>
      </w:r>
      <w:r>
        <w:t>CCAP,</w:t>
      </w:r>
      <w:r>
        <w:rPr>
          <w:spacing w:val="-10"/>
        </w:rPr>
        <w:t xml:space="preserve"> </w:t>
      </w:r>
      <w:r>
        <w:t>le</w:t>
      </w:r>
      <w:r>
        <w:rPr>
          <w:spacing w:val="-13"/>
        </w:rPr>
        <w:t xml:space="preserve"> </w:t>
      </w:r>
      <w:r>
        <w:t>titulaire</w:t>
      </w:r>
      <w:r>
        <w:rPr>
          <w:spacing w:val="-13"/>
        </w:rPr>
        <w:t xml:space="preserve"> </w:t>
      </w:r>
      <w:r>
        <w:t>s’expose</w:t>
      </w:r>
      <w:r>
        <w:rPr>
          <w:spacing w:val="-13"/>
        </w:rPr>
        <w:t xml:space="preserve"> </w:t>
      </w:r>
      <w:r>
        <w:t>à</w:t>
      </w:r>
      <w:r>
        <w:rPr>
          <w:spacing w:val="-11"/>
        </w:rPr>
        <w:t xml:space="preserve"> </w:t>
      </w:r>
      <w:r>
        <w:t>une</w:t>
      </w:r>
      <w:r>
        <w:rPr>
          <w:spacing w:val="-11"/>
        </w:rPr>
        <w:t xml:space="preserve"> </w:t>
      </w:r>
      <w:r>
        <w:t>pénalité</w:t>
      </w:r>
      <w:r>
        <w:rPr>
          <w:spacing w:val="-13"/>
        </w:rPr>
        <w:t xml:space="preserve"> </w:t>
      </w:r>
      <w:r>
        <w:t>de</w:t>
      </w:r>
      <w:r>
        <w:rPr>
          <w:spacing w:val="-8"/>
        </w:rPr>
        <w:t xml:space="preserve"> </w:t>
      </w:r>
      <w:r>
        <w:t>100</w:t>
      </w:r>
      <w:r>
        <w:rPr>
          <w:spacing w:val="-11"/>
        </w:rPr>
        <w:t xml:space="preserve"> </w:t>
      </w:r>
      <w:r>
        <w:rPr>
          <w:w w:val="95"/>
        </w:rPr>
        <w:t>€</w:t>
      </w:r>
      <w:r>
        <w:rPr>
          <w:spacing w:val="-10"/>
          <w:w w:val="95"/>
        </w:rPr>
        <w:t xml:space="preserve"> </w:t>
      </w:r>
      <w:r>
        <w:t>par</w:t>
      </w:r>
      <w:r>
        <w:rPr>
          <w:spacing w:val="-10"/>
        </w:rPr>
        <w:t xml:space="preserve"> </w:t>
      </w:r>
      <w:r>
        <w:t xml:space="preserve">manquement </w:t>
      </w:r>
      <w:r>
        <w:rPr>
          <w:spacing w:val="-2"/>
        </w:rPr>
        <w:t>constaté.</w:t>
      </w:r>
    </w:p>
    <w:p w:rsidR="00E11F6A" w:rsidRDefault="00E11F6A">
      <w:pPr>
        <w:pStyle w:val="Corpsdetexte"/>
        <w:spacing w:before="132"/>
        <w:ind w:left="0"/>
      </w:pPr>
    </w:p>
    <w:p w:rsidR="00E11F6A" w:rsidRDefault="00716231">
      <w:pPr>
        <w:pStyle w:val="Titre1"/>
        <w:numPr>
          <w:ilvl w:val="1"/>
          <w:numId w:val="24"/>
        </w:numPr>
        <w:tabs>
          <w:tab w:val="left" w:pos="567"/>
        </w:tabs>
        <w:ind w:left="567" w:hanging="433"/>
      </w:pPr>
      <w:bookmarkStart w:id="37" w:name="_bookmark36"/>
      <w:bookmarkEnd w:id="37"/>
      <w:r>
        <w:rPr>
          <w:color w:val="BE3E00"/>
        </w:rPr>
        <w:t>Pénalités</w:t>
      </w:r>
      <w:r>
        <w:rPr>
          <w:color w:val="BE3E00"/>
          <w:spacing w:val="-10"/>
        </w:rPr>
        <w:t xml:space="preserve"> </w:t>
      </w:r>
      <w:r>
        <w:rPr>
          <w:color w:val="BE3E00"/>
        </w:rPr>
        <w:t>pour</w:t>
      </w:r>
      <w:r>
        <w:rPr>
          <w:color w:val="BE3E00"/>
          <w:spacing w:val="-8"/>
        </w:rPr>
        <w:t xml:space="preserve"> </w:t>
      </w:r>
      <w:r>
        <w:rPr>
          <w:color w:val="BE3E00"/>
        </w:rPr>
        <w:t>manquements</w:t>
      </w:r>
      <w:r>
        <w:rPr>
          <w:color w:val="BE3E00"/>
          <w:spacing w:val="-7"/>
        </w:rPr>
        <w:t xml:space="preserve"> </w:t>
      </w:r>
      <w:r>
        <w:rPr>
          <w:color w:val="BE3E00"/>
        </w:rPr>
        <w:t>aux</w:t>
      </w:r>
      <w:r>
        <w:rPr>
          <w:color w:val="BE3E00"/>
          <w:spacing w:val="-6"/>
        </w:rPr>
        <w:t xml:space="preserve"> </w:t>
      </w:r>
      <w:r>
        <w:rPr>
          <w:color w:val="BE3E00"/>
        </w:rPr>
        <w:t>dispositions</w:t>
      </w:r>
      <w:r>
        <w:rPr>
          <w:color w:val="BE3E00"/>
          <w:spacing w:val="-7"/>
        </w:rPr>
        <w:t xml:space="preserve"> </w:t>
      </w:r>
      <w:r>
        <w:rPr>
          <w:color w:val="BE3E00"/>
        </w:rPr>
        <w:t>contractuelles</w:t>
      </w:r>
      <w:r>
        <w:rPr>
          <w:color w:val="BE3E00"/>
          <w:spacing w:val="-6"/>
        </w:rPr>
        <w:t xml:space="preserve"> </w:t>
      </w:r>
      <w:r>
        <w:rPr>
          <w:color w:val="BE3E00"/>
        </w:rPr>
        <w:t>du</w:t>
      </w:r>
      <w:r>
        <w:rPr>
          <w:color w:val="BE3E00"/>
          <w:spacing w:val="-8"/>
        </w:rPr>
        <w:t xml:space="preserve"> </w:t>
      </w:r>
      <w:r>
        <w:rPr>
          <w:color w:val="BE3E00"/>
          <w:spacing w:val="-2"/>
        </w:rPr>
        <w:t>PGCSPS</w:t>
      </w:r>
    </w:p>
    <w:p w:rsidR="00E11F6A" w:rsidRDefault="00716231">
      <w:pPr>
        <w:pStyle w:val="Corpsdetexte"/>
        <w:spacing w:before="119"/>
        <w:ind w:right="427"/>
        <w:jc w:val="both"/>
      </w:pPr>
      <w:r>
        <w:t>En</w:t>
      </w:r>
      <w:r>
        <w:rPr>
          <w:spacing w:val="-6"/>
        </w:rPr>
        <w:t xml:space="preserve"> </w:t>
      </w:r>
      <w:r>
        <w:t>cas</w:t>
      </w:r>
      <w:r>
        <w:rPr>
          <w:spacing w:val="-5"/>
        </w:rPr>
        <w:t xml:space="preserve"> </w:t>
      </w:r>
      <w:r>
        <w:t>de</w:t>
      </w:r>
      <w:r>
        <w:rPr>
          <w:spacing w:val="-4"/>
        </w:rPr>
        <w:t xml:space="preserve"> </w:t>
      </w:r>
      <w:r>
        <w:t>manquement</w:t>
      </w:r>
      <w:r>
        <w:rPr>
          <w:spacing w:val="-6"/>
        </w:rPr>
        <w:t xml:space="preserve"> </w:t>
      </w:r>
      <w:r>
        <w:t>du</w:t>
      </w:r>
      <w:r>
        <w:rPr>
          <w:spacing w:val="-3"/>
        </w:rPr>
        <w:t xml:space="preserve"> </w:t>
      </w:r>
      <w:r>
        <w:t>titulaire</w:t>
      </w:r>
      <w:r>
        <w:rPr>
          <w:spacing w:val="-6"/>
        </w:rPr>
        <w:t xml:space="preserve"> </w:t>
      </w:r>
      <w:r>
        <w:t>quant</w:t>
      </w:r>
      <w:r>
        <w:rPr>
          <w:spacing w:val="-3"/>
        </w:rPr>
        <w:t xml:space="preserve"> </w:t>
      </w:r>
      <w:r>
        <w:t>aux</w:t>
      </w:r>
      <w:r>
        <w:rPr>
          <w:spacing w:val="-5"/>
        </w:rPr>
        <w:t xml:space="preserve"> </w:t>
      </w:r>
      <w:r>
        <w:t>obligations</w:t>
      </w:r>
      <w:r>
        <w:rPr>
          <w:spacing w:val="-5"/>
        </w:rPr>
        <w:t xml:space="preserve"> </w:t>
      </w:r>
      <w:r>
        <w:t>relatives</w:t>
      </w:r>
      <w:r>
        <w:rPr>
          <w:spacing w:val="-5"/>
        </w:rPr>
        <w:t xml:space="preserve"> </w:t>
      </w:r>
      <w:r>
        <w:t>à</w:t>
      </w:r>
      <w:r>
        <w:rPr>
          <w:spacing w:val="-6"/>
        </w:rPr>
        <w:t xml:space="preserve"> </w:t>
      </w:r>
      <w:r>
        <w:t>la</w:t>
      </w:r>
      <w:r>
        <w:rPr>
          <w:spacing w:val="-6"/>
        </w:rPr>
        <w:t xml:space="preserve"> </w:t>
      </w:r>
      <w:r>
        <w:t>sécurité</w:t>
      </w:r>
      <w:r>
        <w:rPr>
          <w:spacing w:val="-6"/>
        </w:rPr>
        <w:t xml:space="preserve"> </w:t>
      </w:r>
      <w:r>
        <w:t>des</w:t>
      </w:r>
      <w:r>
        <w:rPr>
          <w:spacing w:val="-4"/>
        </w:rPr>
        <w:t xml:space="preserve"> </w:t>
      </w:r>
      <w:r>
        <w:t>travailleurs</w:t>
      </w:r>
      <w:r>
        <w:rPr>
          <w:spacing w:val="-4"/>
        </w:rPr>
        <w:t xml:space="preserve"> </w:t>
      </w:r>
      <w:r>
        <w:t>sur</w:t>
      </w:r>
      <w:r>
        <w:rPr>
          <w:spacing w:val="-5"/>
        </w:rPr>
        <w:t xml:space="preserve"> </w:t>
      </w:r>
      <w:r>
        <w:t>le</w:t>
      </w:r>
      <w:r>
        <w:rPr>
          <w:spacing w:val="-6"/>
        </w:rPr>
        <w:t xml:space="preserve"> </w:t>
      </w:r>
      <w:r w:rsidR="00895F9E">
        <w:t xml:space="preserve">chantier </w:t>
      </w:r>
      <w:r>
        <w:t>fixées au PGCSPS, il sera appliqué une pénalité forfaitaire de 250 €/ jour d’infraction et</w:t>
      </w:r>
      <w:r>
        <w:rPr>
          <w:spacing w:val="40"/>
        </w:rPr>
        <w:t xml:space="preserve"> </w:t>
      </w:r>
      <w:r>
        <w:t>par manquement constaté, sans mise en demeure préalable</w:t>
      </w:r>
    </w:p>
    <w:p w:rsidR="00E11F6A" w:rsidRDefault="00716231">
      <w:pPr>
        <w:pStyle w:val="Corpsdetexte"/>
        <w:spacing w:before="228"/>
        <w:ind w:left="0"/>
      </w:pPr>
      <w:r>
        <w:rPr>
          <w:noProof/>
          <w:lang w:eastAsia="fr-FR"/>
        </w:rPr>
        <mc:AlternateContent>
          <mc:Choice Requires="wps">
            <w:drawing>
              <wp:anchor distT="0" distB="0" distL="0" distR="0" simplePos="0" relativeHeight="487590400" behindDoc="1" locked="0" layoutInCell="1" allowOverlap="1">
                <wp:simplePos x="0" y="0"/>
                <wp:positionH relativeFrom="page">
                  <wp:posOffset>641604</wp:posOffset>
                </wp:positionH>
                <wp:positionV relativeFrom="paragraph">
                  <wp:posOffset>306069</wp:posOffset>
                </wp:positionV>
                <wp:extent cx="6277610" cy="40259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7610" cy="402590"/>
                        </a:xfrm>
                        <a:prstGeom prst="rect">
                          <a:avLst/>
                        </a:prstGeom>
                        <a:solidFill>
                          <a:srgbClr val="808080"/>
                        </a:solidFill>
                      </wps:spPr>
                      <wps:txbx>
                        <w:txbxContent>
                          <w:p w:rsidR="002906B5" w:rsidRDefault="002906B5">
                            <w:pPr>
                              <w:pStyle w:val="Corpsdetexte"/>
                              <w:tabs>
                                <w:tab w:val="left" w:pos="1632"/>
                              </w:tabs>
                              <w:spacing w:before="34"/>
                              <w:ind w:left="122" w:right="1226"/>
                              <w:rPr>
                                <w:rFonts w:ascii="Arial Black" w:hAnsi="Arial Black"/>
                                <w:color w:val="000000"/>
                              </w:rPr>
                            </w:pPr>
                            <w:bookmarkStart w:id="38" w:name="_bookmark37"/>
                            <w:bookmarkEnd w:id="38"/>
                            <w:r>
                              <w:rPr>
                                <w:rFonts w:ascii="Arial Black" w:hAnsi="Arial Black"/>
                                <w:color w:val="FFFFFF"/>
                              </w:rPr>
                              <w:t>ARTICLE 8 -</w:t>
                            </w:r>
                            <w:r>
                              <w:rPr>
                                <w:rFonts w:ascii="Arial Black" w:hAnsi="Arial Black"/>
                                <w:color w:val="FFFFFF"/>
                              </w:rPr>
                              <w:tab/>
                              <w:t>PROVENANCE,</w:t>
                            </w:r>
                            <w:r>
                              <w:rPr>
                                <w:rFonts w:ascii="Arial Black" w:hAnsi="Arial Black"/>
                                <w:color w:val="FFFFFF"/>
                                <w:spacing w:val="-6"/>
                              </w:rPr>
                              <w:t xml:space="preserve"> </w:t>
                            </w:r>
                            <w:r>
                              <w:rPr>
                                <w:rFonts w:ascii="Arial Black" w:hAnsi="Arial Black"/>
                                <w:color w:val="FFFFFF"/>
                              </w:rPr>
                              <w:t>QUALITE,</w:t>
                            </w:r>
                            <w:r>
                              <w:rPr>
                                <w:rFonts w:ascii="Arial Black" w:hAnsi="Arial Black"/>
                                <w:color w:val="FFFFFF"/>
                                <w:spacing w:val="-6"/>
                              </w:rPr>
                              <w:t xml:space="preserve"> </w:t>
                            </w:r>
                            <w:r>
                              <w:rPr>
                                <w:rFonts w:ascii="Arial Black" w:hAnsi="Arial Black"/>
                                <w:color w:val="FFFFFF"/>
                              </w:rPr>
                              <w:t>CONTRÔLE</w:t>
                            </w:r>
                            <w:r>
                              <w:rPr>
                                <w:rFonts w:ascii="Arial Black" w:hAnsi="Arial Black"/>
                                <w:color w:val="FFFFFF"/>
                                <w:spacing w:val="-7"/>
                              </w:rPr>
                              <w:t xml:space="preserve"> </w:t>
                            </w:r>
                            <w:r>
                              <w:rPr>
                                <w:rFonts w:ascii="Arial Black" w:hAnsi="Arial Black"/>
                                <w:color w:val="FFFFFF"/>
                              </w:rPr>
                              <w:t>ET</w:t>
                            </w:r>
                            <w:r>
                              <w:rPr>
                                <w:rFonts w:ascii="Arial Black" w:hAnsi="Arial Black"/>
                                <w:color w:val="FFFFFF"/>
                                <w:spacing w:val="-7"/>
                              </w:rPr>
                              <w:t xml:space="preserve"> </w:t>
                            </w:r>
                            <w:r>
                              <w:rPr>
                                <w:rFonts w:ascii="Arial Black" w:hAnsi="Arial Black"/>
                                <w:color w:val="FFFFFF"/>
                              </w:rPr>
                              <w:t>PRISE</w:t>
                            </w:r>
                            <w:r>
                              <w:rPr>
                                <w:rFonts w:ascii="Arial Black" w:hAnsi="Arial Black"/>
                                <w:color w:val="FFFFFF"/>
                                <w:spacing w:val="-7"/>
                              </w:rPr>
                              <w:t xml:space="preserve"> </w:t>
                            </w:r>
                            <w:r>
                              <w:rPr>
                                <w:rFonts w:ascii="Arial Black" w:hAnsi="Arial Black"/>
                                <w:color w:val="FFFFFF"/>
                              </w:rPr>
                              <w:t>EN</w:t>
                            </w:r>
                            <w:r>
                              <w:rPr>
                                <w:rFonts w:ascii="Arial Black" w:hAnsi="Arial Black"/>
                                <w:color w:val="FFFFFF"/>
                                <w:spacing w:val="-7"/>
                              </w:rPr>
                              <w:t xml:space="preserve"> </w:t>
                            </w:r>
                            <w:r>
                              <w:rPr>
                                <w:rFonts w:ascii="Arial Black" w:hAnsi="Arial Black"/>
                                <w:color w:val="FFFFFF"/>
                              </w:rPr>
                              <w:t>CHARGE</w:t>
                            </w:r>
                            <w:r>
                              <w:rPr>
                                <w:rFonts w:ascii="Arial Black" w:hAnsi="Arial Black"/>
                                <w:color w:val="FFFFFF"/>
                                <w:spacing w:val="-7"/>
                              </w:rPr>
                              <w:t xml:space="preserve"> </w:t>
                            </w:r>
                            <w:r>
                              <w:rPr>
                                <w:rFonts w:ascii="Arial Black" w:hAnsi="Arial Black"/>
                                <w:color w:val="FFFFFF"/>
                              </w:rPr>
                              <w:t>DES MATERIAUX ET PRODUITS</w:t>
                            </w:r>
                          </w:p>
                        </w:txbxContent>
                      </wps:txbx>
                      <wps:bodyPr wrap="square" lIns="0" tIns="0" rIns="0" bIns="0" rtlCol="0">
                        <a:noAutofit/>
                      </wps:bodyPr>
                    </wps:wsp>
                  </a:graphicData>
                </a:graphic>
              </wp:anchor>
            </w:drawing>
          </mc:Choice>
          <mc:Fallback>
            <w:pict>
              <v:shape id="Textbox 10" o:spid="_x0000_s1030" type="#_x0000_t202" style="position:absolute;margin-left:50.5pt;margin-top:24.1pt;width:494.3pt;height:31.7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" fillcolor="gray" stroked="f">
                <v:path arrowok="t"/>
                <v:textbox inset="0,0,0,0">
                  <w:txbxContent>
                    <w:p w:rsidR="002906B5" w:rsidRDefault="002906B5">
                      <w:pPr>
                        <w:pStyle w:val="Corpsdetexte"/>
                        <w:tabs>
                          <w:tab w:val="left" w:pos="1632"/>
                        </w:tabs>
                        <w:spacing w:before="34"/>
                        <w:ind w:left="122" w:right="1226"/>
                        <w:rPr>
                          <w:rFonts w:ascii="Arial Black" w:hAnsi="Arial Black"/>
                          <w:color w:val="000000"/>
                        </w:rPr>
                      </w:pPr>
                      <w:bookmarkStart w:id="39" w:name="_bookmark37"/>
                      <w:bookmarkEnd w:id="39"/>
                      <w:r>
                        <w:rPr>
                          <w:rFonts w:ascii="Arial Black" w:hAnsi="Arial Black"/>
                          <w:color w:val="FFFFFF"/>
                        </w:rPr>
                        <w:t>ARTICLE 8 -</w:t>
                      </w:r>
                      <w:r>
                        <w:rPr>
                          <w:rFonts w:ascii="Arial Black" w:hAnsi="Arial Black"/>
                          <w:color w:val="FFFFFF"/>
                        </w:rPr>
                        <w:tab/>
                        <w:t>PROVENANCE,</w:t>
                      </w:r>
                      <w:r>
                        <w:rPr>
                          <w:rFonts w:ascii="Arial Black" w:hAnsi="Arial Black"/>
                          <w:color w:val="FFFFFF"/>
                          <w:spacing w:val="-6"/>
                        </w:rPr>
                        <w:t xml:space="preserve"> </w:t>
                      </w:r>
                      <w:r>
                        <w:rPr>
                          <w:rFonts w:ascii="Arial Black" w:hAnsi="Arial Black"/>
                          <w:color w:val="FFFFFF"/>
                        </w:rPr>
                        <w:t>QUALITE,</w:t>
                      </w:r>
                      <w:r>
                        <w:rPr>
                          <w:rFonts w:ascii="Arial Black" w:hAnsi="Arial Black"/>
                          <w:color w:val="FFFFFF"/>
                          <w:spacing w:val="-6"/>
                        </w:rPr>
                        <w:t xml:space="preserve"> </w:t>
                      </w:r>
                      <w:r>
                        <w:rPr>
                          <w:rFonts w:ascii="Arial Black" w:hAnsi="Arial Black"/>
                          <w:color w:val="FFFFFF"/>
                        </w:rPr>
                        <w:t>CONTRÔLE</w:t>
                      </w:r>
                      <w:r>
                        <w:rPr>
                          <w:rFonts w:ascii="Arial Black" w:hAnsi="Arial Black"/>
                          <w:color w:val="FFFFFF"/>
                          <w:spacing w:val="-7"/>
                        </w:rPr>
                        <w:t xml:space="preserve"> </w:t>
                      </w:r>
                      <w:r>
                        <w:rPr>
                          <w:rFonts w:ascii="Arial Black" w:hAnsi="Arial Black"/>
                          <w:color w:val="FFFFFF"/>
                        </w:rPr>
                        <w:t>ET</w:t>
                      </w:r>
                      <w:r>
                        <w:rPr>
                          <w:rFonts w:ascii="Arial Black" w:hAnsi="Arial Black"/>
                          <w:color w:val="FFFFFF"/>
                          <w:spacing w:val="-7"/>
                        </w:rPr>
                        <w:t xml:space="preserve"> </w:t>
                      </w:r>
                      <w:r>
                        <w:rPr>
                          <w:rFonts w:ascii="Arial Black" w:hAnsi="Arial Black"/>
                          <w:color w:val="FFFFFF"/>
                        </w:rPr>
                        <w:t>PRISE</w:t>
                      </w:r>
                      <w:r>
                        <w:rPr>
                          <w:rFonts w:ascii="Arial Black" w:hAnsi="Arial Black"/>
                          <w:color w:val="FFFFFF"/>
                          <w:spacing w:val="-7"/>
                        </w:rPr>
                        <w:t xml:space="preserve"> </w:t>
                      </w:r>
                      <w:r>
                        <w:rPr>
                          <w:rFonts w:ascii="Arial Black" w:hAnsi="Arial Black"/>
                          <w:color w:val="FFFFFF"/>
                        </w:rPr>
                        <w:t>EN</w:t>
                      </w:r>
                      <w:r>
                        <w:rPr>
                          <w:rFonts w:ascii="Arial Black" w:hAnsi="Arial Black"/>
                          <w:color w:val="FFFFFF"/>
                          <w:spacing w:val="-7"/>
                        </w:rPr>
                        <w:t xml:space="preserve"> </w:t>
                      </w:r>
                      <w:r>
                        <w:rPr>
                          <w:rFonts w:ascii="Arial Black" w:hAnsi="Arial Black"/>
                          <w:color w:val="FFFFFF"/>
                        </w:rPr>
                        <w:t>CHARGE</w:t>
                      </w:r>
                      <w:r>
                        <w:rPr>
                          <w:rFonts w:ascii="Arial Black" w:hAnsi="Arial Black"/>
                          <w:color w:val="FFFFFF"/>
                          <w:spacing w:val="-7"/>
                        </w:rPr>
                        <w:t xml:space="preserve"> </w:t>
                      </w:r>
                      <w:r>
                        <w:rPr>
                          <w:rFonts w:ascii="Arial Black" w:hAnsi="Arial Black"/>
                          <w:color w:val="FFFFFF"/>
                        </w:rPr>
                        <w:t>DES MATERIAUX ET PRODUITS</w:t>
                      </w:r>
                    </w:p>
                  </w:txbxContent>
                </v:textbox>
                <w10:wrap type="topAndBottom" anchorx="page"/>
              </v:shape>
            </w:pict>
          </mc:Fallback>
        </mc:AlternateContent>
      </w:r>
    </w:p>
    <w:p w:rsidR="00E11F6A" w:rsidRDefault="00E11F6A">
      <w:pPr>
        <w:pStyle w:val="Corpsdetexte"/>
        <w:spacing w:before="9"/>
        <w:ind w:left="0"/>
      </w:pPr>
    </w:p>
    <w:p w:rsidR="00E11F6A" w:rsidRDefault="00716231">
      <w:pPr>
        <w:pStyle w:val="Corpsdetexte"/>
      </w:pPr>
      <w:r>
        <w:t>L'ensemble</w:t>
      </w:r>
      <w:r>
        <w:rPr>
          <w:spacing w:val="-5"/>
        </w:rPr>
        <w:t xml:space="preserve"> </w:t>
      </w:r>
      <w:r>
        <w:t>des</w:t>
      </w:r>
      <w:r>
        <w:rPr>
          <w:spacing w:val="-4"/>
        </w:rPr>
        <w:t xml:space="preserve"> </w:t>
      </w:r>
      <w:r>
        <w:t>Cahiers</w:t>
      </w:r>
      <w:r>
        <w:rPr>
          <w:spacing w:val="-3"/>
        </w:rPr>
        <w:t xml:space="preserve"> </w:t>
      </w:r>
      <w:r>
        <w:t>des</w:t>
      </w:r>
      <w:r>
        <w:rPr>
          <w:spacing w:val="-4"/>
        </w:rPr>
        <w:t xml:space="preserve"> </w:t>
      </w:r>
      <w:r>
        <w:t>Charges,</w:t>
      </w:r>
      <w:r>
        <w:rPr>
          <w:spacing w:val="-5"/>
        </w:rPr>
        <w:t xml:space="preserve"> </w:t>
      </w:r>
      <w:r>
        <w:t>DTU,</w:t>
      </w:r>
      <w:r>
        <w:rPr>
          <w:spacing w:val="-5"/>
        </w:rPr>
        <w:t xml:space="preserve"> </w:t>
      </w:r>
      <w:r>
        <w:t>des</w:t>
      </w:r>
      <w:r>
        <w:rPr>
          <w:spacing w:val="-4"/>
        </w:rPr>
        <w:t xml:space="preserve"> </w:t>
      </w:r>
      <w:r>
        <w:t>règles</w:t>
      </w:r>
      <w:r>
        <w:rPr>
          <w:spacing w:val="-4"/>
        </w:rPr>
        <w:t xml:space="preserve"> </w:t>
      </w:r>
      <w:r>
        <w:t>de</w:t>
      </w:r>
      <w:r>
        <w:rPr>
          <w:spacing w:val="-6"/>
        </w:rPr>
        <w:t xml:space="preserve"> </w:t>
      </w:r>
      <w:r>
        <w:t>calcul,</w:t>
      </w:r>
      <w:r>
        <w:rPr>
          <w:spacing w:val="-5"/>
        </w:rPr>
        <w:t xml:space="preserve"> </w:t>
      </w:r>
      <w:r>
        <w:t>des</w:t>
      </w:r>
      <w:r>
        <w:rPr>
          <w:spacing w:val="-4"/>
        </w:rPr>
        <w:t xml:space="preserve"> </w:t>
      </w:r>
      <w:r>
        <w:t>Cahiers</w:t>
      </w:r>
      <w:r>
        <w:rPr>
          <w:spacing w:val="-3"/>
        </w:rPr>
        <w:t xml:space="preserve"> </w:t>
      </w:r>
      <w:r>
        <w:t>des</w:t>
      </w:r>
      <w:r>
        <w:rPr>
          <w:spacing w:val="-4"/>
        </w:rPr>
        <w:t xml:space="preserve"> </w:t>
      </w:r>
      <w:r>
        <w:t>Clauses</w:t>
      </w:r>
      <w:r>
        <w:rPr>
          <w:spacing w:val="-4"/>
        </w:rPr>
        <w:t xml:space="preserve"> </w:t>
      </w:r>
      <w:r>
        <w:t>Spéciales</w:t>
      </w:r>
      <w:r>
        <w:rPr>
          <w:spacing w:val="-4"/>
        </w:rPr>
        <w:t xml:space="preserve"> </w:t>
      </w:r>
      <w:r>
        <w:t>rendus obligatoires par décrets ou Normes Européennes reconnues s'appliquent au marché.</w:t>
      </w:r>
    </w:p>
    <w:p w:rsidR="00E11F6A" w:rsidRDefault="00E11F6A">
      <w:pPr>
        <w:pStyle w:val="Corpsdetexte"/>
        <w:spacing w:before="131"/>
        <w:ind w:left="0"/>
      </w:pPr>
    </w:p>
    <w:p w:rsidR="00E11F6A" w:rsidRDefault="00716231">
      <w:pPr>
        <w:pStyle w:val="Titre1"/>
        <w:numPr>
          <w:ilvl w:val="1"/>
          <w:numId w:val="21"/>
        </w:numPr>
        <w:tabs>
          <w:tab w:val="left" w:pos="567"/>
        </w:tabs>
        <w:spacing w:before="1"/>
        <w:ind w:left="567" w:hanging="433"/>
      </w:pPr>
      <w:bookmarkStart w:id="40" w:name="_bookmark38"/>
      <w:bookmarkEnd w:id="40"/>
      <w:r>
        <w:rPr>
          <w:color w:val="BE3E00"/>
        </w:rPr>
        <w:t>Provenance</w:t>
      </w:r>
      <w:r>
        <w:rPr>
          <w:color w:val="BE3E00"/>
          <w:spacing w:val="-5"/>
        </w:rPr>
        <w:t xml:space="preserve"> </w:t>
      </w:r>
      <w:r>
        <w:rPr>
          <w:color w:val="BE3E00"/>
        </w:rPr>
        <w:t>des</w:t>
      </w:r>
      <w:r>
        <w:rPr>
          <w:color w:val="BE3E00"/>
          <w:spacing w:val="-5"/>
        </w:rPr>
        <w:t xml:space="preserve"> </w:t>
      </w:r>
      <w:r>
        <w:rPr>
          <w:color w:val="BE3E00"/>
        </w:rPr>
        <w:t>matériaux</w:t>
      </w:r>
      <w:r>
        <w:rPr>
          <w:color w:val="BE3E00"/>
          <w:spacing w:val="-5"/>
        </w:rPr>
        <w:t xml:space="preserve"> </w:t>
      </w:r>
      <w:r>
        <w:rPr>
          <w:color w:val="BE3E00"/>
        </w:rPr>
        <w:t>et</w:t>
      </w:r>
      <w:r>
        <w:rPr>
          <w:color w:val="BE3E00"/>
          <w:spacing w:val="-4"/>
        </w:rPr>
        <w:t xml:space="preserve"> </w:t>
      </w:r>
      <w:r>
        <w:rPr>
          <w:color w:val="BE3E00"/>
          <w:spacing w:val="-2"/>
        </w:rPr>
        <w:t>produit</w:t>
      </w:r>
    </w:p>
    <w:p w:rsidR="00E11F6A" w:rsidRDefault="00716231">
      <w:pPr>
        <w:pStyle w:val="Corpsdetexte"/>
        <w:spacing w:before="118"/>
        <w:ind w:right="387"/>
      </w:pPr>
      <w:r>
        <w:t>Le CCTP fixe la provenance de ceux des matériaux, produits et composants de construction dont le choix</w:t>
      </w:r>
      <w:r>
        <w:rPr>
          <w:spacing w:val="40"/>
        </w:rPr>
        <w:t xml:space="preserve"> </w:t>
      </w:r>
      <w:r>
        <w:t>n'est pas laissé à l'entrepreneur ou n'est pas déjà fixé par le CCTG ou déroge aux dispositions dudit CCTG.</w:t>
      </w:r>
    </w:p>
    <w:p w:rsidR="00E11F6A" w:rsidRDefault="00716231">
      <w:pPr>
        <w:pStyle w:val="Corpsdetexte"/>
        <w:spacing w:before="122"/>
        <w:ind w:right="387"/>
      </w:pPr>
      <w:r>
        <w:t>Le</w:t>
      </w:r>
      <w:r>
        <w:rPr>
          <w:spacing w:val="-5"/>
        </w:rPr>
        <w:t xml:space="preserve"> </w:t>
      </w:r>
      <w:r>
        <w:t>titulaire</w:t>
      </w:r>
      <w:r>
        <w:rPr>
          <w:spacing w:val="-4"/>
        </w:rPr>
        <w:t xml:space="preserve"> </w:t>
      </w:r>
      <w:r>
        <w:t>est</w:t>
      </w:r>
      <w:r>
        <w:rPr>
          <w:spacing w:val="-4"/>
        </w:rPr>
        <w:t xml:space="preserve"> </w:t>
      </w:r>
      <w:r>
        <w:t>tenu</w:t>
      </w:r>
      <w:r>
        <w:rPr>
          <w:spacing w:val="-5"/>
        </w:rPr>
        <w:t xml:space="preserve"> </w:t>
      </w:r>
      <w:r>
        <w:t>de</w:t>
      </w:r>
      <w:r>
        <w:rPr>
          <w:spacing w:val="-4"/>
        </w:rPr>
        <w:t xml:space="preserve"> </w:t>
      </w:r>
      <w:r>
        <w:t>mettre</w:t>
      </w:r>
      <w:r>
        <w:rPr>
          <w:spacing w:val="-4"/>
        </w:rPr>
        <w:t xml:space="preserve"> </w:t>
      </w:r>
      <w:r>
        <w:t>à</w:t>
      </w:r>
      <w:r>
        <w:rPr>
          <w:spacing w:val="-5"/>
        </w:rPr>
        <w:t xml:space="preserve"> </w:t>
      </w:r>
      <w:r>
        <w:t>la</w:t>
      </w:r>
      <w:r>
        <w:rPr>
          <w:spacing w:val="-4"/>
        </w:rPr>
        <w:t xml:space="preserve"> </w:t>
      </w:r>
      <w:r>
        <w:t>disposition</w:t>
      </w:r>
      <w:r>
        <w:rPr>
          <w:spacing w:val="-3"/>
        </w:rPr>
        <w:t xml:space="preserve"> </w:t>
      </w:r>
      <w:r>
        <w:t>du</w:t>
      </w:r>
      <w:r>
        <w:rPr>
          <w:spacing w:val="-5"/>
        </w:rPr>
        <w:t xml:space="preserve"> </w:t>
      </w:r>
      <w:r>
        <w:t>maître</w:t>
      </w:r>
      <w:r>
        <w:rPr>
          <w:spacing w:val="-1"/>
        </w:rPr>
        <w:t xml:space="preserve"> </w:t>
      </w:r>
      <w:r>
        <w:t>d'œuvre</w:t>
      </w:r>
      <w:r>
        <w:rPr>
          <w:spacing w:val="-4"/>
        </w:rPr>
        <w:t xml:space="preserve"> </w:t>
      </w:r>
      <w:r>
        <w:t>les</w:t>
      </w:r>
      <w:r>
        <w:rPr>
          <w:spacing w:val="-3"/>
        </w:rPr>
        <w:t xml:space="preserve"> </w:t>
      </w:r>
      <w:r>
        <w:t>documents</w:t>
      </w:r>
      <w:r>
        <w:rPr>
          <w:spacing w:val="-3"/>
        </w:rPr>
        <w:t xml:space="preserve"> </w:t>
      </w:r>
      <w:r>
        <w:t>assurant</w:t>
      </w:r>
      <w:r>
        <w:rPr>
          <w:spacing w:val="-4"/>
        </w:rPr>
        <w:t xml:space="preserve"> </w:t>
      </w:r>
      <w:r>
        <w:t>la</w:t>
      </w:r>
      <w:r>
        <w:rPr>
          <w:spacing w:val="-4"/>
        </w:rPr>
        <w:t xml:space="preserve"> </w:t>
      </w:r>
      <w:r>
        <w:t>traçabilité</w:t>
      </w:r>
      <w:r>
        <w:rPr>
          <w:spacing w:val="-4"/>
        </w:rPr>
        <w:t xml:space="preserve"> </w:t>
      </w:r>
      <w:r>
        <w:t>de</w:t>
      </w:r>
      <w:r>
        <w:rPr>
          <w:spacing w:val="-4"/>
        </w:rPr>
        <w:t xml:space="preserve"> </w:t>
      </w:r>
      <w:r>
        <w:t>tous les produits et matériaux mis en œuvre préalablement à leur mise en œuvre.</w:t>
      </w:r>
    </w:p>
    <w:p w:rsidR="00E11F6A" w:rsidRDefault="00E11F6A">
      <w:pPr>
        <w:pStyle w:val="Corpsdetexte"/>
        <w:spacing w:before="131"/>
        <w:ind w:left="0"/>
      </w:pPr>
    </w:p>
    <w:p w:rsidR="00895F9E" w:rsidRDefault="00895F9E">
      <w:pPr>
        <w:pStyle w:val="Corpsdetexte"/>
        <w:spacing w:before="131"/>
        <w:ind w:left="0"/>
      </w:pPr>
    </w:p>
    <w:p w:rsidR="00E11F6A" w:rsidRDefault="00716231">
      <w:pPr>
        <w:pStyle w:val="Titre1"/>
        <w:numPr>
          <w:ilvl w:val="1"/>
          <w:numId w:val="21"/>
        </w:numPr>
        <w:tabs>
          <w:tab w:val="left" w:pos="567"/>
        </w:tabs>
        <w:ind w:left="567" w:hanging="433"/>
      </w:pPr>
      <w:bookmarkStart w:id="41" w:name="_bookmark39"/>
      <w:bookmarkEnd w:id="41"/>
      <w:r>
        <w:rPr>
          <w:color w:val="BE3E00"/>
        </w:rPr>
        <w:t>Mise</w:t>
      </w:r>
      <w:r>
        <w:rPr>
          <w:color w:val="BE3E00"/>
          <w:spacing w:val="-5"/>
        </w:rPr>
        <w:t xml:space="preserve"> </w:t>
      </w:r>
      <w:r>
        <w:rPr>
          <w:color w:val="BE3E00"/>
        </w:rPr>
        <w:t>à</w:t>
      </w:r>
      <w:r>
        <w:rPr>
          <w:color w:val="BE3E00"/>
          <w:spacing w:val="-4"/>
        </w:rPr>
        <w:t xml:space="preserve"> </w:t>
      </w:r>
      <w:r>
        <w:rPr>
          <w:color w:val="BE3E00"/>
        </w:rPr>
        <w:t>disposition</w:t>
      </w:r>
      <w:r>
        <w:rPr>
          <w:color w:val="BE3E00"/>
          <w:spacing w:val="-5"/>
        </w:rPr>
        <w:t xml:space="preserve"> </w:t>
      </w:r>
      <w:r>
        <w:rPr>
          <w:color w:val="BE3E00"/>
        </w:rPr>
        <w:t>de</w:t>
      </w:r>
      <w:r>
        <w:rPr>
          <w:color w:val="BE3E00"/>
          <w:spacing w:val="-5"/>
        </w:rPr>
        <w:t xml:space="preserve"> </w:t>
      </w:r>
      <w:r>
        <w:rPr>
          <w:color w:val="BE3E00"/>
        </w:rPr>
        <w:t>lieux</w:t>
      </w:r>
      <w:r>
        <w:rPr>
          <w:color w:val="BE3E00"/>
          <w:spacing w:val="-3"/>
        </w:rPr>
        <w:t xml:space="preserve"> </w:t>
      </w:r>
      <w:r>
        <w:rPr>
          <w:color w:val="BE3E00"/>
          <w:spacing w:val="-2"/>
        </w:rPr>
        <w:t>d’emprunt</w:t>
      </w:r>
    </w:p>
    <w:p w:rsidR="00E11F6A" w:rsidRDefault="00716231">
      <w:pPr>
        <w:pStyle w:val="Corpsdetexte"/>
        <w:spacing w:before="119"/>
      </w:pPr>
      <w:r>
        <w:t>Aucun</w:t>
      </w:r>
      <w:r>
        <w:rPr>
          <w:spacing w:val="-6"/>
        </w:rPr>
        <w:t xml:space="preserve"> </w:t>
      </w:r>
      <w:r>
        <w:t>lieu</w:t>
      </w:r>
      <w:r>
        <w:rPr>
          <w:spacing w:val="-5"/>
        </w:rPr>
        <w:t xml:space="preserve"> </w:t>
      </w:r>
      <w:r>
        <w:t>d’extraction</w:t>
      </w:r>
      <w:r>
        <w:rPr>
          <w:spacing w:val="-7"/>
        </w:rPr>
        <w:t xml:space="preserve"> </w:t>
      </w:r>
      <w:r>
        <w:t>ne</w:t>
      </w:r>
      <w:r>
        <w:rPr>
          <w:spacing w:val="-4"/>
        </w:rPr>
        <w:t xml:space="preserve"> </w:t>
      </w:r>
      <w:r>
        <w:t>sera</w:t>
      </w:r>
      <w:r>
        <w:rPr>
          <w:spacing w:val="-6"/>
        </w:rPr>
        <w:t xml:space="preserve"> </w:t>
      </w:r>
      <w:r>
        <w:t>mis</w:t>
      </w:r>
      <w:r>
        <w:rPr>
          <w:spacing w:val="-6"/>
        </w:rPr>
        <w:t xml:space="preserve"> </w:t>
      </w:r>
      <w:r>
        <w:t>à</w:t>
      </w:r>
      <w:r>
        <w:rPr>
          <w:spacing w:val="-7"/>
        </w:rPr>
        <w:t xml:space="preserve"> </w:t>
      </w:r>
      <w:r>
        <w:t>la</w:t>
      </w:r>
      <w:r>
        <w:rPr>
          <w:spacing w:val="-6"/>
        </w:rPr>
        <w:t xml:space="preserve"> </w:t>
      </w:r>
      <w:r>
        <w:t>disposition</w:t>
      </w:r>
      <w:r>
        <w:rPr>
          <w:spacing w:val="-7"/>
        </w:rPr>
        <w:t xml:space="preserve"> </w:t>
      </w:r>
      <w:r>
        <w:t>de</w:t>
      </w:r>
      <w:r>
        <w:rPr>
          <w:spacing w:val="-6"/>
        </w:rPr>
        <w:t xml:space="preserve"> </w:t>
      </w:r>
      <w:r>
        <w:rPr>
          <w:spacing w:val="-2"/>
        </w:rPr>
        <w:t>l’entrepreneur.</w:t>
      </w:r>
    </w:p>
    <w:p w:rsidR="00E11F6A" w:rsidRDefault="00E11F6A">
      <w:pPr>
        <w:pStyle w:val="Corpsdetexte"/>
        <w:spacing w:before="130"/>
        <w:ind w:left="0"/>
      </w:pPr>
    </w:p>
    <w:p w:rsidR="00E11F6A" w:rsidRDefault="00716231">
      <w:pPr>
        <w:pStyle w:val="Titre1"/>
        <w:numPr>
          <w:ilvl w:val="1"/>
          <w:numId w:val="21"/>
        </w:numPr>
        <w:tabs>
          <w:tab w:val="left" w:pos="567"/>
        </w:tabs>
        <w:ind w:left="567" w:hanging="433"/>
      </w:pPr>
      <w:bookmarkStart w:id="42" w:name="_bookmark40"/>
      <w:bookmarkEnd w:id="42"/>
      <w:r>
        <w:rPr>
          <w:color w:val="BE3E00"/>
        </w:rPr>
        <w:t>Caractéristiques,</w:t>
      </w:r>
      <w:r>
        <w:rPr>
          <w:color w:val="BE3E00"/>
          <w:spacing w:val="-9"/>
        </w:rPr>
        <w:t xml:space="preserve"> </w:t>
      </w:r>
      <w:r>
        <w:rPr>
          <w:color w:val="BE3E00"/>
        </w:rPr>
        <w:t>qualités,</w:t>
      </w:r>
      <w:r>
        <w:rPr>
          <w:color w:val="BE3E00"/>
          <w:spacing w:val="-5"/>
        </w:rPr>
        <w:t xml:space="preserve"> </w:t>
      </w:r>
      <w:r>
        <w:rPr>
          <w:color w:val="BE3E00"/>
        </w:rPr>
        <w:t>vérifications,</w:t>
      </w:r>
      <w:r>
        <w:rPr>
          <w:color w:val="BE3E00"/>
          <w:spacing w:val="-6"/>
        </w:rPr>
        <w:t xml:space="preserve"> </w:t>
      </w:r>
      <w:r>
        <w:rPr>
          <w:color w:val="BE3E00"/>
        </w:rPr>
        <w:t>essais</w:t>
      </w:r>
      <w:r>
        <w:rPr>
          <w:color w:val="BE3E00"/>
          <w:spacing w:val="-7"/>
        </w:rPr>
        <w:t xml:space="preserve"> </w:t>
      </w:r>
      <w:r>
        <w:rPr>
          <w:color w:val="BE3E00"/>
        </w:rPr>
        <w:t>et</w:t>
      </w:r>
      <w:r>
        <w:rPr>
          <w:color w:val="BE3E00"/>
          <w:spacing w:val="-8"/>
        </w:rPr>
        <w:t xml:space="preserve"> </w:t>
      </w:r>
      <w:r>
        <w:rPr>
          <w:color w:val="BE3E00"/>
        </w:rPr>
        <w:t>épreuves</w:t>
      </w:r>
      <w:r>
        <w:rPr>
          <w:color w:val="BE3E00"/>
          <w:spacing w:val="-8"/>
        </w:rPr>
        <w:t xml:space="preserve"> </w:t>
      </w:r>
      <w:r>
        <w:rPr>
          <w:color w:val="BE3E00"/>
        </w:rPr>
        <w:t>des</w:t>
      </w:r>
      <w:r>
        <w:rPr>
          <w:color w:val="BE3E00"/>
          <w:spacing w:val="-9"/>
        </w:rPr>
        <w:t xml:space="preserve"> </w:t>
      </w:r>
      <w:r>
        <w:rPr>
          <w:color w:val="BE3E00"/>
        </w:rPr>
        <w:t>matériaux</w:t>
      </w:r>
      <w:r>
        <w:rPr>
          <w:color w:val="BE3E00"/>
          <w:spacing w:val="-7"/>
        </w:rPr>
        <w:t xml:space="preserve"> </w:t>
      </w:r>
      <w:r>
        <w:rPr>
          <w:color w:val="BE3E00"/>
        </w:rPr>
        <w:t>et</w:t>
      </w:r>
      <w:r>
        <w:rPr>
          <w:color w:val="BE3E00"/>
          <w:spacing w:val="-6"/>
        </w:rPr>
        <w:t xml:space="preserve"> </w:t>
      </w:r>
      <w:r>
        <w:rPr>
          <w:color w:val="BE3E00"/>
          <w:spacing w:val="-2"/>
        </w:rPr>
        <w:t>produits</w:t>
      </w:r>
    </w:p>
    <w:p w:rsidR="00E11F6A" w:rsidRPr="00EB1EE9" w:rsidRDefault="00716231" w:rsidP="009A3152">
      <w:pPr>
        <w:pStyle w:val="Paragraphedeliste"/>
        <w:numPr>
          <w:ilvl w:val="2"/>
          <w:numId w:val="21"/>
        </w:numPr>
        <w:tabs>
          <w:tab w:val="left" w:pos="645"/>
        </w:tabs>
        <w:spacing w:before="74"/>
        <w:ind w:right="432" w:firstLine="0"/>
        <w:jc w:val="both"/>
        <w:rPr>
          <w:sz w:val="20"/>
        </w:rPr>
      </w:pPr>
      <w:r>
        <w:rPr>
          <w:sz w:val="20"/>
        </w:rPr>
        <w:t>Les dispositio</w:t>
      </w:r>
      <w:r w:rsidR="00EB1EE9">
        <w:rPr>
          <w:sz w:val="20"/>
        </w:rPr>
        <w:t>ns des articles 23 à 25 du CCAG-T</w:t>
      </w:r>
      <w:r>
        <w:rPr>
          <w:sz w:val="20"/>
        </w:rPr>
        <w:t>ravaux concernant les caractéristiques et qualités des matériaux,</w:t>
      </w:r>
      <w:r w:rsidRPr="00EB1EE9">
        <w:rPr>
          <w:spacing w:val="-6"/>
          <w:sz w:val="20"/>
        </w:rPr>
        <w:t xml:space="preserve"> </w:t>
      </w:r>
      <w:r>
        <w:rPr>
          <w:sz w:val="20"/>
        </w:rPr>
        <w:t>produits</w:t>
      </w:r>
      <w:r w:rsidRPr="00EB1EE9">
        <w:rPr>
          <w:spacing w:val="-5"/>
          <w:sz w:val="20"/>
        </w:rPr>
        <w:t xml:space="preserve"> </w:t>
      </w:r>
      <w:r>
        <w:rPr>
          <w:sz w:val="20"/>
        </w:rPr>
        <w:t>et</w:t>
      </w:r>
      <w:r w:rsidRPr="00EB1EE9">
        <w:rPr>
          <w:spacing w:val="-7"/>
          <w:sz w:val="20"/>
        </w:rPr>
        <w:t xml:space="preserve"> </w:t>
      </w:r>
      <w:r>
        <w:rPr>
          <w:sz w:val="20"/>
        </w:rPr>
        <w:t>composants</w:t>
      </w:r>
      <w:r w:rsidRPr="00EB1EE9">
        <w:rPr>
          <w:spacing w:val="-5"/>
          <w:sz w:val="20"/>
        </w:rPr>
        <w:t xml:space="preserve"> </w:t>
      </w:r>
      <w:r>
        <w:rPr>
          <w:sz w:val="20"/>
        </w:rPr>
        <w:t>de</w:t>
      </w:r>
      <w:r w:rsidRPr="00EB1EE9">
        <w:rPr>
          <w:spacing w:val="-7"/>
          <w:sz w:val="20"/>
        </w:rPr>
        <w:t xml:space="preserve"> </w:t>
      </w:r>
      <w:r>
        <w:rPr>
          <w:sz w:val="20"/>
        </w:rPr>
        <w:t>construction</w:t>
      </w:r>
      <w:r w:rsidRPr="00EB1EE9">
        <w:rPr>
          <w:spacing w:val="-7"/>
          <w:sz w:val="20"/>
        </w:rPr>
        <w:t xml:space="preserve"> </w:t>
      </w:r>
      <w:r>
        <w:rPr>
          <w:sz w:val="20"/>
        </w:rPr>
        <w:t>à</w:t>
      </w:r>
      <w:r w:rsidRPr="00EB1EE9">
        <w:rPr>
          <w:spacing w:val="-4"/>
          <w:sz w:val="20"/>
        </w:rPr>
        <w:t xml:space="preserve"> </w:t>
      </w:r>
      <w:r>
        <w:rPr>
          <w:sz w:val="20"/>
        </w:rPr>
        <w:t>utiliser</w:t>
      </w:r>
      <w:r w:rsidRPr="00EB1EE9">
        <w:rPr>
          <w:spacing w:val="-6"/>
          <w:sz w:val="20"/>
        </w:rPr>
        <w:t xml:space="preserve"> </w:t>
      </w:r>
      <w:r>
        <w:rPr>
          <w:sz w:val="20"/>
        </w:rPr>
        <w:t>dans</w:t>
      </w:r>
      <w:r w:rsidRPr="00EB1EE9">
        <w:rPr>
          <w:spacing w:val="-6"/>
          <w:sz w:val="20"/>
        </w:rPr>
        <w:t xml:space="preserve"> </w:t>
      </w:r>
      <w:r>
        <w:rPr>
          <w:sz w:val="20"/>
        </w:rPr>
        <w:t>les</w:t>
      </w:r>
      <w:r w:rsidRPr="00EB1EE9">
        <w:rPr>
          <w:spacing w:val="-6"/>
          <w:sz w:val="20"/>
        </w:rPr>
        <w:t xml:space="preserve"> </w:t>
      </w:r>
      <w:r>
        <w:rPr>
          <w:sz w:val="20"/>
        </w:rPr>
        <w:t>travaux,</w:t>
      </w:r>
      <w:r w:rsidRPr="00EB1EE9">
        <w:rPr>
          <w:spacing w:val="-6"/>
          <w:sz w:val="20"/>
        </w:rPr>
        <w:t xml:space="preserve"> </w:t>
      </w:r>
      <w:r>
        <w:rPr>
          <w:sz w:val="20"/>
        </w:rPr>
        <w:t>ainsi</w:t>
      </w:r>
      <w:r w:rsidRPr="00EB1EE9">
        <w:rPr>
          <w:spacing w:val="-7"/>
          <w:sz w:val="20"/>
        </w:rPr>
        <w:t xml:space="preserve"> </w:t>
      </w:r>
      <w:r>
        <w:rPr>
          <w:sz w:val="20"/>
        </w:rPr>
        <w:t>que</w:t>
      </w:r>
      <w:r w:rsidRPr="00EB1EE9">
        <w:rPr>
          <w:spacing w:val="-7"/>
          <w:sz w:val="20"/>
        </w:rPr>
        <w:t xml:space="preserve"> </w:t>
      </w:r>
      <w:r>
        <w:rPr>
          <w:sz w:val="20"/>
        </w:rPr>
        <w:t>les</w:t>
      </w:r>
      <w:r w:rsidRPr="00EB1EE9">
        <w:rPr>
          <w:spacing w:val="-6"/>
          <w:sz w:val="20"/>
        </w:rPr>
        <w:t xml:space="preserve"> </w:t>
      </w:r>
      <w:r>
        <w:rPr>
          <w:sz w:val="20"/>
        </w:rPr>
        <w:t>modalités</w:t>
      </w:r>
      <w:r w:rsidRPr="00EB1EE9">
        <w:rPr>
          <w:spacing w:val="-6"/>
          <w:sz w:val="20"/>
        </w:rPr>
        <w:t xml:space="preserve"> </w:t>
      </w:r>
      <w:r>
        <w:rPr>
          <w:sz w:val="20"/>
        </w:rPr>
        <w:t>de</w:t>
      </w:r>
      <w:r w:rsidRPr="00EB1EE9">
        <w:rPr>
          <w:spacing w:val="-5"/>
          <w:sz w:val="20"/>
        </w:rPr>
        <w:t xml:space="preserve"> </w:t>
      </w:r>
      <w:r>
        <w:rPr>
          <w:sz w:val="20"/>
        </w:rPr>
        <w:t>leurs</w:t>
      </w:r>
      <w:r w:rsidR="00EB1EE9">
        <w:rPr>
          <w:sz w:val="20"/>
        </w:rPr>
        <w:t xml:space="preserve"> </w:t>
      </w:r>
      <w:r w:rsidRPr="00EB1EE9">
        <w:rPr>
          <w:sz w:val="20"/>
        </w:rPr>
        <w:t>vérifications, essais et épreuves, tant qualitatives que quantitatives sur le chantier sont applicables au présent marché étant précisé que :</w:t>
      </w:r>
    </w:p>
    <w:p w:rsidR="00E11F6A" w:rsidRDefault="00716231" w:rsidP="00306DDB">
      <w:pPr>
        <w:pStyle w:val="Paragraphedeliste"/>
        <w:numPr>
          <w:ilvl w:val="3"/>
          <w:numId w:val="21"/>
        </w:numPr>
        <w:tabs>
          <w:tab w:val="left" w:pos="861"/>
        </w:tabs>
        <w:spacing w:before="122"/>
        <w:ind w:right="429"/>
        <w:jc w:val="both"/>
        <w:rPr>
          <w:sz w:val="20"/>
        </w:rPr>
      </w:pPr>
      <w:r>
        <w:rPr>
          <w:sz w:val="20"/>
        </w:rPr>
        <w:t>Le</w:t>
      </w:r>
      <w:r>
        <w:rPr>
          <w:spacing w:val="-9"/>
          <w:sz w:val="20"/>
        </w:rPr>
        <w:t xml:space="preserve"> </w:t>
      </w:r>
      <w:r>
        <w:rPr>
          <w:sz w:val="20"/>
        </w:rPr>
        <w:t>CCTP</w:t>
      </w:r>
      <w:r>
        <w:rPr>
          <w:spacing w:val="-7"/>
          <w:sz w:val="20"/>
        </w:rPr>
        <w:t xml:space="preserve"> </w:t>
      </w:r>
      <w:r>
        <w:rPr>
          <w:sz w:val="20"/>
        </w:rPr>
        <w:t>définit</w:t>
      </w:r>
      <w:r>
        <w:rPr>
          <w:spacing w:val="-5"/>
          <w:sz w:val="20"/>
        </w:rPr>
        <w:t xml:space="preserve"> </w:t>
      </w:r>
      <w:r>
        <w:rPr>
          <w:sz w:val="20"/>
        </w:rPr>
        <w:t>les</w:t>
      </w:r>
      <w:r>
        <w:rPr>
          <w:spacing w:val="-6"/>
          <w:sz w:val="20"/>
        </w:rPr>
        <w:t xml:space="preserve"> </w:t>
      </w:r>
      <w:r>
        <w:rPr>
          <w:sz w:val="20"/>
        </w:rPr>
        <w:t>compléments</w:t>
      </w:r>
      <w:r>
        <w:rPr>
          <w:spacing w:val="-7"/>
          <w:sz w:val="20"/>
        </w:rPr>
        <w:t xml:space="preserve"> </w:t>
      </w:r>
      <w:r>
        <w:rPr>
          <w:sz w:val="20"/>
        </w:rPr>
        <w:t>éventuels</w:t>
      </w:r>
      <w:r>
        <w:rPr>
          <w:spacing w:val="-6"/>
          <w:sz w:val="20"/>
        </w:rPr>
        <w:t xml:space="preserve"> </w:t>
      </w:r>
      <w:r>
        <w:rPr>
          <w:sz w:val="20"/>
        </w:rPr>
        <w:t>à</w:t>
      </w:r>
      <w:r>
        <w:rPr>
          <w:spacing w:val="-5"/>
          <w:sz w:val="20"/>
        </w:rPr>
        <w:t xml:space="preserve"> </w:t>
      </w:r>
      <w:r>
        <w:rPr>
          <w:sz w:val="20"/>
        </w:rPr>
        <w:t>apporter</w:t>
      </w:r>
      <w:r>
        <w:rPr>
          <w:spacing w:val="-5"/>
          <w:sz w:val="20"/>
        </w:rPr>
        <w:t xml:space="preserve"> </w:t>
      </w:r>
      <w:r>
        <w:rPr>
          <w:sz w:val="20"/>
        </w:rPr>
        <w:t>aux</w:t>
      </w:r>
      <w:r>
        <w:rPr>
          <w:spacing w:val="-6"/>
          <w:sz w:val="20"/>
        </w:rPr>
        <w:t xml:space="preserve"> </w:t>
      </w:r>
      <w:r>
        <w:rPr>
          <w:sz w:val="20"/>
        </w:rPr>
        <w:t>dispositions</w:t>
      </w:r>
      <w:r>
        <w:rPr>
          <w:spacing w:val="-5"/>
          <w:sz w:val="20"/>
        </w:rPr>
        <w:t xml:space="preserve"> </w:t>
      </w:r>
      <w:r>
        <w:rPr>
          <w:sz w:val="20"/>
        </w:rPr>
        <w:t>du</w:t>
      </w:r>
      <w:r>
        <w:rPr>
          <w:spacing w:val="-8"/>
          <w:sz w:val="20"/>
        </w:rPr>
        <w:t xml:space="preserve"> </w:t>
      </w:r>
      <w:r>
        <w:rPr>
          <w:sz w:val="20"/>
        </w:rPr>
        <w:t>CCAG</w:t>
      </w:r>
      <w:r w:rsidR="002D1B78">
        <w:rPr>
          <w:sz w:val="20"/>
        </w:rPr>
        <w:t>-Travaux</w:t>
      </w:r>
      <w:r>
        <w:rPr>
          <w:spacing w:val="-4"/>
          <w:sz w:val="20"/>
        </w:rPr>
        <w:t xml:space="preserve"> </w:t>
      </w:r>
      <w:r>
        <w:rPr>
          <w:sz w:val="20"/>
        </w:rPr>
        <w:t>et</w:t>
      </w:r>
      <w:r>
        <w:rPr>
          <w:spacing w:val="-7"/>
          <w:sz w:val="20"/>
        </w:rPr>
        <w:t xml:space="preserve"> </w:t>
      </w:r>
      <w:r>
        <w:rPr>
          <w:sz w:val="20"/>
        </w:rPr>
        <w:t>du</w:t>
      </w:r>
      <w:r w:rsidR="00306DDB">
        <w:rPr>
          <w:spacing w:val="-6"/>
          <w:sz w:val="20"/>
        </w:rPr>
        <w:t xml:space="preserve"> </w:t>
      </w:r>
      <w:r>
        <w:rPr>
          <w:spacing w:val="-4"/>
          <w:sz w:val="20"/>
        </w:rPr>
        <w:t>CCTG</w:t>
      </w:r>
      <w:r w:rsidR="00EB1EE9">
        <w:rPr>
          <w:spacing w:val="-4"/>
          <w:sz w:val="20"/>
        </w:rPr>
        <w:t> ;</w:t>
      </w:r>
    </w:p>
    <w:p w:rsidR="00E11F6A" w:rsidRDefault="00716231" w:rsidP="00306DDB">
      <w:pPr>
        <w:pStyle w:val="Paragraphedeliste"/>
        <w:numPr>
          <w:ilvl w:val="3"/>
          <w:numId w:val="21"/>
        </w:numPr>
        <w:tabs>
          <w:tab w:val="left" w:pos="861"/>
        </w:tabs>
        <w:spacing w:before="54" w:line="232" w:lineRule="auto"/>
        <w:ind w:right="425"/>
        <w:jc w:val="both"/>
        <w:rPr>
          <w:sz w:val="20"/>
        </w:rPr>
      </w:pPr>
      <w:r>
        <w:rPr>
          <w:sz w:val="20"/>
        </w:rPr>
        <w:t>Les vérifications, essais et épreuves sont réalisés par un laboratoire ou un organe de contrôle à la charge du titulaire.</w:t>
      </w:r>
    </w:p>
    <w:p w:rsidR="00E11F6A" w:rsidRDefault="00E11F6A">
      <w:pPr>
        <w:pStyle w:val="Corpsdetexte"/>
        <w:spacing w:before="180"/>
        <w:ind w:left="0"/>
      </w:pPr>
    </w:p>
    <w:p w:rsidR="00E11F6A" w:rsidRDefault="00716231">
      <w:pPr>
        <w:pStyle w:val="Paragraphedeliste"/>
        <w:numPr>
          <w:ilvl w:val="2"/>
          <w:numId w:val="21"/>
        </w:numPr>
        <w:tabs>
          <w:tab w:val="left" w:pos="695"/>
        </w:tabs>
        <w:ind w:right="433" w:firstLine="0"/>
        <w:jc w:val="both"/>
        <w:rPr>
          <w:rFonts w:ascii="Arial" w:hAnsi="Arial"/>
          <w:b/>
          <w:color w:val="999999"/>
        </w:rPr>
      </w:pPr>
      <w:r>
        <w:rPr>
          <w:sz w:val="20"/>
        </w:rPr>
        <w:t>Le CCTP précise les matériaux, produits et composants de construction devant faire l'objet de vérifications ou de surveillance de la fabrication, dans les usines, magasins ou carrières de l'entrepreneur, ainsi que les modalités correspondantes.</w:t>
      </w:r>
    </w:p>
    <w:p w:rsidR="00E11F6A" w:rsidRPr="003D7077" w:rsidRDefault="00716231" w:rsidP="003D7077">
      <w:pPr>
        <w:tabs>
          <w:tab w:val="left" w:pos="861"/>
        </w:tabs>
        <w:spacing w:before="121"/>
        <w:ind w:left="142"/>
        <w:rPr>
          <w:sz w:val="20"/>
        </w:rPr>
      </w:pPr>
      <w:r w:rsidRPr="00EB1EE9">
        <w:rPr>
          <w:sz w:val="20"/>
        </w:rPr>
        <w:t>Les</w:t>
      </w:r>
      <w:r w:rsidRPr="00EB1EE9">
        <w:rPr>
          <w:spacing w:val="-9"/>
          <w:sz w:val="20"/>
        </w:rPr>
        <w:t xml:space="preserve"> </w:t>
      </w:r>
      <w:r w:rsidRPr="00EB1EE9">
        <w:rPr>
          <w:sz w:val="20"/>
        </w:rPr>
        <w:t>vérifications,</w:t>
      </w:r>
      <w:r w:rsidRPr="003D7077">
        <w:rPr>
          <w:sz w:val="20"/>
        </w:rPr>
        <w:t xml:space="preserve"> </w:t>
      </w:r>
      <w:r w:rsidRPr="00EB1EE9">
        <w:rPr>
          <w:sz w:val="20"/>
        </w:rPr>
        <w:t>surveillance</w:t>
      </w:r>
      <w:r w:rsidRPr="003D7077">
        <w:rPr>
          <w:sz w:val="20"/>
        </w:rPr>
        <w:t xml:space="preserve"> </w:t>
      </w:r>
      <w:r w:rsidRPr="00EB1EE9">
        <w:rPr>
          <w:sz w:val="20"/>
        </w:rPr>
        <w:t>sont</w:t>
      </w:r>
      <w:r w:rsidRPr="003D7077">
        <w:rPr>
          <w:sz w:val="20"/>
        </w:rPr>
        <w:t xml:space="preserve"> </w:t>
      </w:r>
      <w:r w:rsidRPr="00EB1EE9">
        <w:rPr>
          <w:sz w:val="20"/>
        </w:rPr>
        <w:t>réalisées</w:t>
      </w:r>
      <w:r w:rsidRPr="003D7077">
        <w:rPr>
          <w:sz w:val="20"/>
        </w:rPr>
        <w:t xml:space="preserve"> </w:t>
      </w:r>
      <w:r w:rsidRPr="00EB1EE9">
        <w:rPr>
          <w:sz w:val="20"/>
        </w:rPr>
        <w:t>par</w:t>
      </w:r>
      <w:r w:rsidRPr="003D7077">
        <w:rPr>
          <w:sz w:val="20"/>
        </w:rPr>
        <w:t xml:space="preserve"> </w:t>
      </w:r>
      <w:r w:rsidR="003D7077" w:rsidRPr="003D7077">
        <w:rPr>
          <w:sz w:val="20"/>
        </w:rPr>
        <w:t>u</w:t>
      </w:r>
      <w:r w:rsidRPr="003D7077">
        <w:rPr>
          <w:sz w:val="20"/>
        </w:rPr>
        <w:t>n laboratoire ou un organe de contrôle à la charge du titulaire.</w:t>
      </w:r>
    </w:p>
    <w:p w:rsidR="00E11F6A" w:rsidRDefault="00E11F6A">
      <w:pPr>
        <w:pStyle w:val="Corpsdetexte"/>
        <w:ind w:left="0"/>
      </w:pPr>
    </w:p>
    <w:p w:rsidR="00E11F6A" w:rsidRDefault="00E11F6A">
      <w:pPr>
        <w:pStyle w:val="Corpsdetexte"/>
        <w:spacing w:before="11"/>
        <w:ind w:left="0"/>
      </w:pPr>
    </w:p>
    <w:p w:rsidR="00E11F6A" w:rsidRPr="00306DDB" w:rsidRDefault="00716231" w:rsidP="00306DDB">
      <w:pPr>
        <w:pStyle w:val="Paragraphedeliste"/>
        <w:numPr>
          <w:ilvl w:val="2"/>
          <w:numId w:val="21"/>
        </w:numPr>
        <w:tabs>
          <w:tab w:val="left" w:pos="572"/>
        </w:tabs>
        <w:ind w:left="572" w:right="287" w:hanging="431"/>
        <w:jc w:val="both"/>
        <w:rPr>
          <w:rFonts w:ascii="Arial" w:hAnsi="Arial"/>
          <w:b/>
          <w:color w:val="999999"/>
          <w:sz w:val="20"/>
        </w:rPr>
      </w:pPr>
      <w:r>
        <w:rPr>
          <w:spacing w:val="-2"/>
          <w:sz w:val="20"/>
        </w:rPr>
        <w:t>Le</w:t>
      </w:r>
      <w:r>
        <w:rPr>
          <w:spacing w:val="-7"/>
          <w:sz w:val="20"/>
        </w:rPr>
        <w:t xml:space="preserve"> </w:t>
      </w:r>
      <w:r>
        <w:rPr>
          <w:spacing w:val="-2"/>
          <w:sz w:val="20"/>
        </w:rPr>
        <w:t>maître</w:t>
      </w:r>
      <w:r>
        <w:rPr>
          <w:spacing w:val="-5"/>
          <w:sz w:val="20"/>
        </w:rPr>
        <w:t xml:space="preserve"> </w:t>
      </w:r>
      <w:r>
        <w:rPr>
          <w:spacing w:val="-2"/>
          <w:sz w:val="20"/>
        </w:rPr>
        <w:t>d'ouvrage</w:t>
      </w:r>
      <w:r>
        <w:rPr>
          <w:spacing w:val="-5"/>
          <w:sz w:val="20"/>
        </w:rPr>
        <w:t xml:space="preserve"> </w:t>
      </w:r>
      <w:r>
        <w:rPr>
          <w:spacing w:val="-2"/>
          <w:sz w:val="20"/>
        </w:rPr>
        <w:t>ou</w:t>
      </w:r>
      <w:r>
        <w:rPr>
          <w:spacing w:val="-4"/>
          <w:sz w:val="20"/>
        </w:rPr>
        <w:t xml:space="preserve"> </w:t>
      </w:r>
      <w:r>
        <w:rPr>
          <w:spacing w:val="-2"/>
          <w:sz w:val="20"/>
        </w:rPr>
        <w:t>son</w:t>
      </w:r>
      <w:r>
        <w:rPr>
          <w:spacing w:val="-6"/>
          <w:sz w:val="20"/>
        </w:rPr>
        <w:t xml:space="preserve"> </w:t>
      </w:r>
      <w:r>
        <w:rPr>
          <w:spacing w:val="-2"/>
          <w:sz w:val="20"/>
        </w:rPr>
        <w:t>représentant</w:t>
      </w:r>
      <w:r>
        <w:rPr>
          <w:spacing w:val="-5"/>
          <w:sz w:val="20"/>
        </w:rPr>
        <w:t xml:space="preserve"> </w:t>
      </w:r>
      <w:r>
        <w:rPr>
          <w:spacing w:val="-2"/>
          <w:sz w:val="20"/>
        </w:rPr>
        <w:t>sur</w:t>
      </w:r>
      <w:r>
        <w:rPr>
          <w:spacing w:val="-5"/>
          <w:sz w:val="20"/>
        </w:rPr>
        <w:t xml:space="preserve"> </w:t>
      </w:r>
      <w:r>
        <w:rPr>
          <w:spacing w:val="-2"/>
          <w:sz w:val="20"/>
        </w:rPr>
        <w:t>proposition</w:t>
      </w:r>
      <w:r>
        <w:rPr>
          <w:spacing w:val="-6"/>
          <w:sz w:val="20"/>
        </w:rPr>
        <w:t xml:space="preserve"> </w:t>
      </w:r>
      <w:r>
        <w:rPr>
          <w:spacing w:val="-2"/>
          <w:sz w:val="20"/>
        </w:rPr>
        <w:t>du</w:t>
      </w:r>
      <w:r>
        <w:rPr>
          <w:spacing w:val="-7"/>
          <w:sz w:val="20"/>
        </w:rPr>
        <w:t xml:space="preserve"> </w:t>
      </w:r>
      <w:r>
        <w:rPr>
          <w:spacing w:val="-2"/>
          <w:sz w:val="20"/>
        </w:rPr>
        <w:t>maître</w:t>
      </w:r>
      <w:r>
        <w:rPr>
          <w:spacing w:val="-6"/>
          <w:sz w:val="20"/>
        </w:rPr>
        <w:t xml:space="preserve"> </w:t>
      </w:r>
      <w:r>
        <w:rPr>
          <w:spacing w:val="-2"/>
          <w:sz w:val="20"/>
        </w:rPr>
        <w:t>d'œuvre</w:t>
      </w:r>
      <w:r>
        <w:rPr>
          <w:spacing w:val="-7"/>
          <w:sz w:val="20"/>
        </w:rPr>
        <w:t xml:space="preserve"> </w:t>
      </w:r>
      <w:r>
        <w:rPr>
          <w:spacing w:val="-2"/>
          <w:sz w:val="20"/>
        </w:rPr>
        <w:t>peut</w:t>
      </w:r>
      <w:r>
        <w:rPr>
          <w:spacing w:val="-6"/>
          <w:sz w:val="20"/>
        </w:rPr>
        <w:t xml:space="preserve"> </w:t>
      </w:r>
      <w:r>
        <w:rPr>
          <w:spacing w:val="-2"/>
          <w:sz w:val="20"/>
        </w:rPr>
        <w:t>décider</w:t>
      </w:r>
      <w:r>
        <w:rPr>
          <w:spacing w:val="-5"/>
          <w:sz w:val="20"/>
        </w:rPr>
        <w:t xml:space="preserve"> </w:t>
      </w:r>
      <w:r>
        <w:rPr>
          <w:spacing w:val="-2"/>
          <w:sz w:val="20"/>
        </w:rPr>
        <w:t>de</w:t>
      </w:r>
      <w:r>
        <w:rPr>
          <w:spacing w:val="-7"/>
          <w:sz w:val="20"/>
        </w:rPr>
        <w:t xml:space="preserve"> </w:t>
      </w:r>
      <w:r>
        <w:rPr>
          <w:spacing w:val="-2"/>
          <w:sz w:val="20"/>
        </w:rPr>
        <w:t>faire</w:t>
      </w:r>
      <w:r>
        <w:rPr>
          <w:spacing w:val="-3"/>
          <w:sz w:val="20"/>
        </w:rPr>
        <w:t xml:space="preserve"> </w:t>
      </w:r>
      <w:r>
        <w:rPr>
          <w:spacing w:val="-2"/>
          <w:sz w:val="20"/>
        </w:rPr>
        <w:t>exécuter</w:t>
      </w:r>
      <w:r w:rsidR="00306DDB">
        <w:rPr>
          <w:spacing w:val="-2"/>
          <w:sz w:val="20"/>
        </w:rPr>
        <w:t xml:space="preserve"> </w:t>
      </w:r>
      <w:r>
        <w:t>des</w:t>
      </w:r>
      <w:r w:rsidRPr="00306DDB">
        <w:rPr>
          <w:spacing w:val="-6"/>
        </w:rPr>
        <w:t xml:space="preserve"> </w:t>
      </w:r>
      <w:r>
        <w:t>essais</w:t>
      </w:r>
      <w:r w:rsidRPr="00306DDB">
        <w:rPr>
          <w:spacing w:val="-5"/>
        </w:rPr>
        <w:t xml:space="preserve"> </w:t>
      </w:r>
      <w:r>
        <w:t>et</w:t>
      </w:r>
      <w:r w:rsidRPr="00306DDB">
        <w:rPr>
          <w:spacing w:val="-5"/>
        </w:rPr>
        <w:t xml:space="preserve"> </w:t>
      </w:r>
      <w:r>
        <w:t>vérifications</w:t>
      </w:r>
      <w:r w:rsidRPr="00306DDB">
        <w:rPr>
          <w:spacing w:val="-6"/>
        </w:rPr>
        <w:t xml:space="preserve"> </w:t>
      </w:r>
      <w:r>
        <w:t>en</w:t>
      </w:r>
      <w:r w:rsidRPr="00306DDB">
        <w:rPr>
          <w:spacing w:val="-6"/>
        </w:rPr>
        <w:t xml:space="preserve"> </w:t>
      </w:r>
      <w:r>
        <w:t>sus</w:t>
      </w:r>
      <w:r w:rsidRPr="00306DDB">
        <w:rPr>
          <w:spacing w:val="-5"/>
        </w:rPr>
        <w:t xml:space="preserve"> </w:t>
      </w:r>
      <w:r>
        <w:t>de</w:t>
      </w:r>
      <w:r w:rsidRPr="00306DDB">
        <w:rPr>
          <w:spacing w:val="-8"/>
        </w:rPr>
        <w:t xml:space="preserve"> </w:t>
      </w:r>
      <w:r>
        <w:t>ceux</w:t>
      </w:r>
      <w:r w:rsidRPr="00306DDB">
        <w:rPr>
          <w:spacing w:val="-5"/>
        </w:rPr>
        <w:t xml:space="preserve"> </w:t>
      </w:r>
      <w:r>
        <w:t>définis</w:t>
      </w:r>
      <w:r w:rsidRPr="00306DDB">
        <w:rPr>
          <w:spacing w:val="-6"/>
        </w:rPr>
        <w:t xml:space="preserve"> </w:t>
      </w:r>
      <w:r>
        <w:t>par</w:t>
      </w:r>
      <w:r w:rsidRPr="00306DDB">
        <w:rPr>
          <w:spacing w:val="-3"/>
        </w:rPr>
        <w:t xml:space="preserve"> </w:t>
      </w:r>
      <w:r>
        <w:t>le</w:t>
      </w:r>
      <w:r w:rsidRPr="00306DDB">
        <w:rPr>
          <w:spacing w:val="-5"/>
        </w:rPr>
        <w:t xml:space="preserve"> </w:t>
      </w:r>
      <w:r>
        <w:t>marché</w:t>
      </w:r>
      <w:r w:rsidRPr="00306DDB">
        <w:rPr>
          <w:spacing w:val="-7"/>
        </w:rPr>
        <w:t xml:space="preserve"> </w:t>
      </w:r>
      <w:r w:rsidRPr="00306DDB">
        <w:rPr>
          <w:spacing w:val="-10"/>
        </w:rPr>
        <w:t>:</w:t>
      </w:r>
    </w:p>
    <w:p w:rsidR="00E11F6A" w:rsidRDefault="00716231">
      <w:pPr>
        <w:pStyle w:val="Paragraphedeliste"/>
        <w:numPr>
          <w:ilvl w:val="3"/>
          <w:numId w:val="21"/>
        </w:numPr>
        <w:tabs>
          <w:tab w:val="left" w:pos="861"/>
        </w:tabs>
        <w:spacing w:before="122"/>
        <w:rPr>
          <w:sz w:val="20"/>
        </w:rPr>
      </w:pPr>
      <w:r>
        <w:rPr>
          <w:sz w:val="20"/>
        </w:rPr>
        <w:t>s'ils</w:t>
      </w:r>
      <w:r>
        <w:rPr>
          <w:spacing w:val="-8"/>
          <w:sz w:val="20"/>
        </w:rPr>
        <w:t xml:space="preserve"> </w:t>
      </w:r>
      <w:r>
        <w:rPr>
          <w:sz w:val="20"/>
        </w:rPr>
        <w:t>sont</w:t>
      </w:r>
      <w:r>
        <w:rPr>
          <w:spacing w:val="-8"/>
          <w:sz w:val="20"/>
        </w:rPr>
        <w:t xml:space="preserve"> </w:t>
      </w:r>
      <w:r>
        <w:rPr>
          <w:sz w:val="20"/>
        </w:rPr>
        <w:t>effectués</w:t>
      </w:r>
      <w:r>
        <w:rPr>
          <w:spacing w:val="-7"/>
          <w:sz w:val="20"/>
        </w:rPr>
        <w:t xml:space="preserve"> </w:t>
      </w:r>
      <w:r>
        <w:rPr>
          <w:sz w:val="20"/>
        </w:rPr>
        <w:t>par</w:t>
      </w:r>
      <w:r>
        <w:rPr>
          <w:spacing w:val="-5"/>
          <w:sz w:val="20"/>
        </w:rPr>
        <w:t xml:space="preserve"> </w:t>
      </w:r>
      <w:r>
        <w:rPr>
          <w:sz w:val="20"/>
        </w:rPr>
        <w:t>l'entrepreneur,</w:t>
      </w:r>
      <w:r>
        <w:rPr>
          <w:spacing w:val="-8"/>
          <w:sz w:val="20"/>
        </w:rPr>
        <w:t xml:space="preserve"> </w:t>
      </w:r>
      <w:r>
        <w:rPr>
          <w:sz w:val="20"/>
        </w:rPr>
        <w:t>ils</w:t>
      </w:r>
      <w:r>
        <w:rPr>
          <w:spacing w:val="-8"/>
          <w:sz w:val="20"/>
        </w:rPr>
        <w:t xml:space="preserve"> </w:t>
      </w:r>
      <w:r>
        <w:rPr>
          <w:sz w:val="20"/>
        </w:rPr>
        <w:t>seront</w:t>
      </w:r>
      <w:r>
        <w:rPr>
          <w:spacing w:val="-6"/>
          <w:sz w:val="20"/>
        </w:rPr>
        <w:t xml:space="preserve"> </w:t>
      </w:r>
      <w:r>
        <w:rPr>
          <w:sz w:val="20"/>
        </w:rPr>
        <w:t>rémunérés</w:t>
      </w:r>
      <w:r>
        <w:rPr>
          <w:spacing w:val="-7"/>
          <w:sz w:val="20"/>
        </w:rPr>
        <w:t xml:space="preserve"> </w:t>
      </w:r>
      <w:r>
        <w:rPr>
          <w:sz w:val="20"/>
        </w:rPr>
        <w:t>sur</w:t>
      </w:r>
      <w:r>
        <w:rPr>
          <w:spacing w:val="-8"/>
          <w:sz w:val="20"/>
        </w:rPr>
        <w:t xml:space="preserve"> </w:t>
      </w:r>
      <w:r w:rsidR="003D7077">
        <w:rPr>
          <w:spacing w:val="-2"/>
          <w:sz w:val="20"/>
        </w:rPr>
        <w:t>justificatifs ;</w:t>
      </w:r>
    </w:p>
    <w:p w:rsidR="00E11F6A" w:rsidRDefault="00716231">
      <w:pPr>
        <w:pStyle w:val="Paragraphedeliste"/>
        <w:numPr>
          <w:ilvl w:val="3"/>
          <w:numId w:val="21"/>
        </w:numPr>
        <w:tabs>
          <w:tab w:val="left" w:pos="861"/>
        </w:tabs>
        <w:spacing w:before="49"/>
        <w:rPr>
          <w:sz w:val="20"/>
        </w:rPr>
      </w:pPr>
      <w:r>
        <w:rPr>
          <w:sz w:val="20"/>
        </w:rPr>
        <w:t>s'ils</w:t>
      </w:r>
      <w:r>
        <w:rPr>
          <w:spacing w:val="-6"/>
          <w:sz w:val="20"/>
        </w:rPr>
        <w:t xml:space="preserve"> </w:t>
      </w:r>
      <w:r>
        <w:rPr>
          <w:sz w:val="20"/>
        </w:rPr>
        <w:t>sont</w:t>
      </w:r>
      <w:r>
        <w:rPr>
          <w:spacing w:val="-6"/>
          <w:sz w:val="20"/>
        </w:rPr>
        <w:t xml:space="preserve"> </w:t>
      </w:r>
      <w:r>
        <w:rPr>
          <w:sz w:val="20"/>
        </w:rPr>
        <w:t>effectués</w:t>
      </w:r>
      <w:r>
        <w:rPr>
          <w:spacing w:val="-6"/>
          <w:sz w:val="20"/>
        </w:rPr>
        <w:t xml:space="preserve"> </w:t>
      </w:r>
      <w:r>
        <w:rPr>
          <w:sz w:val="20"/>
        </w:rPr>
        <w:t>par</w:t>
      </w:r>
      <w:r>
        <w:rPr>
          <w:spacing w:val="-5"/>
          <w:sz w:val="20"/>
        </w:rPr>
        <w:t xml:space="preserve"> </w:t>
      </w:r>
      <w:r>
        <w:rPr>
          <w:sz w:val="20"/>
        </w:rPr>
        <w:t>un</w:t>
      </w:r>
      <w:r>
        <w:rPr>
          <w:spacing w:val="-7"/>
          <w:sz w:val="20"/>
        </w:rPr>
        <w:t xml:space="preserve"> </w:t>
      </w:r>
      <w:r>
        <w:rPr>
          <w:sz w:val="20"/>
        </w:rPr>
        <w:t>tiers,</w:t>
      </w:r>
      <w:r>
        <w:rPr>
          <w:spacing w:val="-6"/>
          <w:sz w:val="20"/>
        </w:rPr>
        <w:t xml:space="preserve"> </w:t>
      </w:r>
      <w:r>
        <w:rPr>
          <w:sz w:val="20"/>
        </w:rPr>
        <w:t>ils</w:t>
      </w:r>
      <w:r>
        <w:rPr>
          <w:spacing w:val="-5"/>
          <w:sz w:val="20"/>
        </w:rPr>
        <w:t xml:space="preserve"> </w:t>
      </w:r>
      <w:r>
        <w:rPr>
          <w:sz w:val="20"/>
        </w:rPr>
        <w:t>seront</w:t>
      </w:r>
      <w:r>
        <w:rPr>
          <w:spacing w:val="-7"/>
          <w:sz w:val="20"/>
        </w:rPr>
        <w:t xml:space="preserve"> </w:t>
      </w:r>
      <w:r>
        <w:rPr>
          <w:sz w:val="20"/>
        </w:rPr>
        <w:t>réglés</w:t>
      </w:r>
      <w:r>
        <w:rPr>
          <w:spacing w:val="-5"/>
          <w:sz w:val="20"/>
        </w:rPr>
        <w:t xml:space="preserve"> </w:t>
      </w:r>
      <w:r>
        <w:rPr>
          <w:sz w:val="20"/>
        </w:rPr>
        <w:t>par</w:t>
      </w:r>
      <w:r>
        <w:rPr>
          <w:spacing w:val="-7"/>
          <w:sz w:val="20"/>
        </w:rPr>
        <w:t xml:space="preserve"> </w:t>
      </w:r>
      <w:r>
        <w:rPr>
          <w:sz w:val="20"/>
        </w:rPr>
        <w:t>le maître</w:t>
      </w:r>
      <w:r>
        <w:rPr>
          <w:spacing w:val="-4"/>
          <w:sz w:val="20"/>
        </w:rPr>
        <w:t xml:space="preserve"> </w:t>
      </w:r>
      <w:r>
        <w:rPr>
          <w:spacing w:val="-2"/>
          <w:sz w:val="20"/>
        </w:rPr>
        <w:t>d’ouvrage.</w:t>
      </w:r>
    </w:p>
    <w:p w:rsidR="00E11F6A" w:rsidRDefault="00E11F6A">
      <w:pPr>
        <w:pStyle w:val="Corpsdetexte"/>
        <w:spacing w:before="118"/>
        <w:ind w:left="0"/>
      </w:pPr>
    </w:p>
    <w:p w:rsidR="00E11F6A" w:rsidRPr="003D7077" w:rsidRDefault="00716231">
      <w:pPr>
        <w:pStyle w:val="Titre2"/>
        <w:numPr>
          <w:ilvl w:val="1"/>
          <w:numId w:val="21"/>
        </w:numPr>
        <w:tabs>
          <w:tab w:val="left" w:pos="566"/>
          <w:tab w:val="left" w:pos="568"/>
        </w:tabs>
        <w:ind w:right="886"/>
        <w:jc w:val="both"/>
        <w:rPr>
          <w:b/>
        </w:rPr>
      </w:pPr>
      <w:bookmarkStart w:id="43" w:name="_bookmark41"/>
      <w:bookmarkEnd w:id="43"/>
      <w:r w:rsidRPr="003D7077">
        <w:rPr>
          <w:b/>
          <w:color w:val="BE3E00"/>
        </w:rPr>
        <w:t>Prise</w:t>
      </w:r>
      <w:r w:rsidRPr="003D7077">
        <w:rPr>
          <w:b/>
          <w:color w:val="BE3E00"/>
          <w:spacing w:val="-3"/>
        </w:rPr>
        <w:t xml:space="preserve"> </w:t>
      </w:r>
      <w:r w:rsidRPr="003D7077">
        <w:rPr>
          <w:b/>
          <w:color w:val="BE3E00"/>
        </w:rPr>
        <w:t>en</w:t>
      </w:r>
      <w:r w:rsidRPr="003D7077">
        <w:rPr>
          <w:b/>
          <w:color w:val="BE3E00"/>
          <w:spacing w:val="-3"/>
        </w:rPr>
        <w:t xml:space="preserve"> </w:t>
      </w:r>
      <w:r w:rsidRPr="003D7077">
        <w:rPr>
          <w:b/>
          <w:color w:val="BE3E00"/>
        </w:rPr>
        <w:t>charge,</w:t>
      </w:r>
      <w:r w:rsidRPr="003D7077">
        <w:rPr>
          <w:b/>
          <w:color w:val="BE3E00"/>
          <w:spacing w:val="-6"/>
        </w:rPr>
        <w:t xml:space="preserve"> </w:t>
      </w:r>
      <w:r w:rsidRPr="003D7077">
        <w:rPr>
          <w:b/>
          <w:color w:val="BE3E00"/>
        </w:rPr>
        <w:t>manutention</w:t>
      </w:r>
      <w:r w:rsidRPr="003D7077">
        <w:rPr>
          <w:b/>
          <w:color w:val="BE3E00"/>
          <w:spacing w:val="-3"/>
        </w:rPr>
        <w:t xml:space="preserve"> </w:t>
      </w:r>
      <w:r w:rsidRPr="003D7077">
        <w:rPr>
          <w:b/>
          <w:color w:val="BE3E00"/>
        </w:rPr>
        <w:t>et</w:t>
      </w:r>
      <w:r w:rsidRPr="003D7077">
        <w:rPr>
          <w:b/>
          <w:color w:val="BE3E00"/>
          <w:spacing w:val="-3"/>
        </w:rPr>
        <w:t xml:space="preserve"> </w:t>
      </w:r>
      <w:r w:rsidRPr="003D7077">
        <w:rPr>
          <w:b/>
          <w:color w:val="BE3E00"/>
        </w:rPr>
        <w:t>conservation</w:t>
      </w:r>
      <w:r w:rsidRPr="003D7077">
        <w:rPr>
          <w:b/>
          <w:color w:val="BE3E00"/>
          <w:spacing w:val="-5"/>
        </w:rPr>
        <w:t xml:space="preserve"> </w:t>
      </w:r>
      <w:r w:rsidRPr="003D7077">
        <w:rPr>
          <w:b/>
          <w:color w:val="BE3E00"/>
        </w:rPr>
        <w:t>par</w:t>
      </w:r>
      <w:r w:rsidRPr="003D7077">
        <w:rPr>
          <w:b/>
          <w:color w:val="BE3E00"/>
          <w:spacing w:val="-4"/>
        </w:rPr>
        <w:t xml:space="preserve"> </w:t>
      </w:r>
      <w:r w:rsidRPr="003D7077">
        <w:rPr>
          <w:b/>
          <w:color w:val="BE3E00"/>
        </w:rPr>
        <w:t>l'entrepreneur</w:t>
      </w:r>
      <w:r w:rsidRPr="003D7077">
        <w:rPr>
          <w:b/>
          <w:color w:val="BE3E00"/>
          <w:spacing w:val="-2"/>
        </w:rPr>
        <w:t xml:space="preserve"> </w:t>
      </w:r>
      <w:r w:rsidRPr="003D7077">
        <w:rPr>
          <w:b/>
          <w:color w:val="BE3E00"/>
        </w:rPr>
        <w:t>des</w:t>
      </w:r>
      <w:r w:rsidRPr="003D7077">
        <w:rPr>
          <w:b/>
          <w:color w:val="BE3E00"/>
          <w:spacing w:val="-7"/>
        </w:rPr>
        <w:t xml:space="preserve"> </w:t>
      </w:r>
      <w:r w:rsidRPr="003D7077">
        <w:rPr>
          <w:b/>
          <w:color w:val="BE3E00"/>
        </w:rPr>
        <w:t>matériaux</w:t>
      </w:r>
      <w:r w:rsidRPr="003D7077">
        <w:rPr>
          <w:b/>
          <w:color w:val="BE3E00"/>
          <w:spacing w:val="-2"/>
        </w:rPr>
        <w:t xml:space="preserve"> </w:t>
      </w:r>
      <w:r w:rsidRPr="003D7077">
        <w:rPr>
          <w:b/>
          <w:color w:val="BE3E00"/>
        </w:rPr>
        <w:t>et</w:t>
      </w:r>
      <w:r w:rsidRPr="003D7077">
        <w:rPr>
          <w:b/>
          <w:color w:val="BE3E00"/>
          <w:spacing w:val="-2"/>
        </w:rPr>
        <w:t xml:space="preserve"> </w:t>
      </w:r>
      <w:r w:rsidRPr="003D7077">
        <w:rPr>
          <w:b/>
          <w:color w:val="BE3E00"/>
        </w:rPr>
        <w:t>produits fournis par le maître d’ouvrage</w:t>
      </w:r>
    </w:p>
    <w:p w:rsidR="00E11F6A" w:rsidRDefault="00716231">
      <w:pPr>
        <w:pStyle w:val="Corpsdetexte"/>
        <w:spacing w:before="120"/>
        <w:ind w:right="426"/>
        <w:jc w:val="both"/>
      </w:pPr>
      <w:r>
        <w:t>En com</w:t>
      </w:r>
      <w:r w:rsidR="003D7077">
        <w:t>plément de l'article 26 du CCAG-T</w:t>
      </w:r>
      <w:r>
        <w:t>ravaux, le CCTP désigne les matériaux, produits et composants de construction</w:t>
      </w:r>
      <w:r>
        <w:rPr>
          <w:spacing w:val="-7"/>
        </w:rPr>
        <w:t xml:space="preserve"> </w:t>
      </w:r>
      <w:r>
        <w:t>qui</w:t>
      </w:r>
      <w:r>
        <w:rPr>
          <w:spacing w:val="-10"/>
        </w:rPr>
        <w:t xml:space="preserve"> </w:t>
      </w:r>
      <w:r>
        <w:t>seront</w:t>
      </w:r>
      <w:r>
        <w:rPr>
          <w:spacing w:val="-9"/>
        </w:rPr>
        <w:t xml:space="preserve"> </w:t>
      </w:r>
      <w:r>
        <w:t>fournis,</w:t>
      </w:r>
      <w:r>
        <w:rPr>
          <w:spacing w:val="-9"/>
        </w:rPr>
        <w:t xml:space="preserve"> </w:t>
      </w:r>
      <w:r>
        <w:t>le</w:t>
      </w:r>
      <w:r>
        <w:rPr>
          <w:spacing w:val="-9"/>
        </w:rPr>
        <w:t xml:space="preserve"> </w:t>
      </w:r>
      <w:r>
        <w:t>cas</w:t>
      </w:r>
      <w:r>
        <w:rPr>
          <w:spacing w:val="-8"/>
        </w:rPr>
        <w:t xml:space="preserve"> </w:t>
      </w:r>
      <w:r>
        <w:t>échéant,</w:t>
      </w:r>
      <w:r>
        <w:rPr>
          <w:spacing w:val="-7"/>
        </w:rPr>
        <w:t xml:space="preserve"> </w:t>
      </w:r>
      <w:r>
        <w:t>par</w:t>
      </w:r>
      <w:r>
        <w:rPr>
          <w:spacing w:val="-8"/>
        </w:rPr>
        <w:t xml:space="preserve"> </w:t>
      </w:r>
      <w:r>
        <w:t>le</w:t>
      </w:r>
      <w:r>
        <w:rPr>
          <w:spacing w:val="-3"/>
        </w:rPr>
        <w:t xml:space="preserve"> </w:t>
      </w:r>
      <w:r>
        <w:t>maître</w:t>
      </w:r>
      <w:r>
        <w:rPr>
          <w:spacing w:val="-8"/>
        </w:rPr>
        <w:t xml:space="preserve"> </w:t>
      </w:r>
      <w:r>
        <w:t>d’ouvrage</w:t>
      </w:r>
      <w:r>
        <w:rPr>
          <w:spacing w:val="-8"/>
        </w:rPr>
        <w:t xml:space="preserve"> </w:t>
      </w:r>
      <w:r>
        <w:t>et</w:t>
      </w:r>
      <w:r>
        <w:rPr>
          <w:spacing w:val="-7"/>
        </w:rPr>
        <w:t xml:space="preserve"> </w:t>
      </w:r>
      <w:r>
        <w:t>précise</w:t>
      </w:r>
      <w:r>
        <w:rPr>
          <w:spacing w:val="-7"/>
        </w:rPr>
        <w:t xml:space="preserve"> </w:t>
      </w:r>
      <w:r>
        <w:t>les</w:t>
      </w:r>
      <w:r>
        <w:rPr>
          <w:spacing w:val="-8"/>
        </w:rPr>
        <w:t xml:space="preserve"> </w:t>
      </w:r>
      <w:r>
        <w:t>lieux</w:t>
      </w:r>
      <w:r>
        <w:rPr>
          <w:spacing w:val="-8"/>
        </w:rPr>
        <w:t xml:space="preserve"> </w:t>
      </w:r>
      <w:r>
        <w:t>et</w:t>
      </w:r>
      <w:r>
        <w:rPr>
          <w:spacing w:val="-9"/>
        </w:rPr>
        <w:t xml:space="preserve"> </w:t>
      </w:r>
      <w:r>
        <w:t>cadences</w:t>
      </w:r>
      <w:r>
        <w:rPr>
          <w:spacing w:val="-8"/>
        </w:rPr>
        <w:t xml:space="preserve"> </w:t>
      </w:r>
      <w:r>
        <w:t>de</w:t>
      </w:r>
      <w:r>
        <w:rPr>
          <w:spacing w:val="-9"/>
        </w:rPr>
        <w:t xml:space="preserve"> </w:t>
      </w:r>
      <w:r>
        <w:t>leur prise</w:t>
      </w:r>
      <w:r>
        <w:rPr>
          <w:spacing w:val="-8"/>
        </w:rPr>
        <w:t xml:space="preserve"> </w:t>
      </w:r>
      <w:r>
        <w:t>en</w:t>
      </w:r>
      <w:r>
        <w:rPr>
          <w:spacing w:val="-8"/>
        </w:rPr>
        <w:t xml:space="preserve"> </w:t>
      </w:r>
      <w:r>
        <w:t>charge,</w:t>
      </w:r>
      <w:r>
        <w:rPr>
          <w:spacing w:val="-6"/>
        </w:rPr>
        <w:t xml:space="preserve"> </w:t>
      </w:r>
      <w:r>
        <w:t>ou</w:t>
      </w:r>
      <w:r>
        <w:rPr>
          <w:spacing w:val="-8"/>
        </w:rPr>
        <w:t xml:space="preserve"> </w:t>
      </w:r>
      <w:r>
        <w:t>de</w:t>
      </w:r>
      <w:r>
        <w:rPr>
          <w:spacing w:val="-8"/>
        </w:rPr>
        <w:t xml:space="preserve"> </w:t>
      </w:r>
      <w:r>
        <w:t>leur</w:t>
      </w:r>
      <w:r>
        <w:rPr>
          <w:spacing w:val="-7"/>
        </w:rPr>
        <w:t xml:space="preserve"> </w:t>
      </w:r>
      <w:r>
        <w:t>réception</w:t>
      </w:r>
      <w:r>
        <w:rPr>
          <w:spacing w:val="-8"/>
        </w:rPr>
        <w:t xml:space="preserve"> </w:t>
      </w:r>
      <w:r>
        <w:t>par</w:t>
      </w:r>
      <w:r>
        <w:rPr>
          <w:spacing w:val="-5"/>
        </w:rPr>
        <w:t xml:space="preserve"> </w:t>
      </w:r>
      <w:r>
        <w:t>l</w:t>
      </w:r>
      <w:r w:rsidR="003D7077">
        <w:t>’</w:t>
      </w:r>
      <w:r>
        <w:t>entrepreneur,</w:t>
      </w:r>
      <w:r>
        <w:rPr>
          <w:spacing w:val="-8"/>
        </w:rPr>
        <w:t xml:space="preserve"> </w:t>
      </w:r>
      <w:r>
        <w:t>ainsi</w:t>
      </w:r>
      <w:r>
        <w:rPr>
          <w:spacing w:val="-9"/>
        </w:rPr>
        <w:t xml:space="preserve"> </w:t>
      </w:r>
      <w:r>
        <w:t>que</w:t>
      </w:r>
      <w:r>
        <w:rPr>
          <w:spacing w:val="-8"/>
        </w:rPr>
        <w:t xml:space="preserve"> </w:t>
      </w:r>
      <w:r>
        <w:t>les</w:t>
      </w:r>
      <w:r>
        <w:rPr>
          <w:spacing w:val="-7"/>
        </w:rPr>
        <w:t xml:space="preserve"> </w:t>
      </w:r>
      <w:r>
        <w:t>modalités</w:t>
      </w:r>
      <w:r>
        <w:rPr>
          <w:spacing w:val="-7"/>
        </w:rPr>
        <w:t xml:space="preserve"> </w:t>
      </w:r>
      <w:r>
        <w:t>de</w:t>
      </w:r>
      <w:r>
        <w:rPr>
          <w:spacing w:val="-6"/>
        </w:rPr>
        <w:t xml:space="preserve"> </w:t>
      </w:r>
      <w:r>
        <w:t>leur</w:t>
      </w:r>
      <w:r>
        <w:rPr>
          <w:spacing w:val="-7"/>
        </w:rPr>
        <w:t xml:space="preserve"> </w:t>
      </w:r>
      <w:r>
        <w:t>manutention</w:t>
      </w:r>
      <w:r>
        <w:rPr>
          <w:spacing w:val="-8"/>
        </w:rPr>
        <w:t xml:space="preserve"> </w:t>
      </w:r>
      <w:r>
        <w:t>et</w:t>
      </w:r>
      <w:r>
        <w:rPr>
          <w:spacing w:val="-8"/>
        </w:rPr>
        <w:t xml:space="preserve"> </w:t>
      </w:r>
      <w:r>
        <w:t>de</w:t>
      </w:r>
      <w:r>
        <w:rPr>
          <w:spacing w:val="-8"/>
        </w:rPr>
        <w:t xml:space="preserve"> </w:t>
      </w:r>
      <w:r>
        <w:t>leur conservation à assurer par l</w:t>
      </w:r>
      <w:r w:rsidR="003D7077">
        <w:t>’</w:t>
      </w:r>
      <w:r>
        <w:t>entrepreneur.</w:t>
      </w:r>
    </w:p>
    <w:p w:rsidR="00E11F6A" w:rsidRDefault="00716231">
      <w:pPr>
        <w:pStyle w:val="Corpsdetexte"/>
        <w:spacing w:before="119"/>
        <w:ind w:right="435"/>
        <w:jc w:val="both"/>
      </w:pPr>
      <w:r>
        <w:t>Le</w:t>
      </w:r>
      <w:r>
        <w:rPr>
          <w:spacing w:val="-14"/>
        </w:rPr>
        <w:t xml:space="preserve"> </w:t>
      </w:r>
      <w:r>
        <w:t>maître</w:t>
      </w:r>
      <w:r>
        <w:rPr>
          <w:spacing w:val="-14"/>
        </w:rPr>
        <w:t xml:space="preserve"> </w:t>
      </w:r>
      <w:r>
        <w:t>d’ouvrage</w:t>
      </w:r>
      <w:r>
        <w:rPr>
          <w:spacing w:val="-14"/>
        </w:rPr>
        <w:t xml:space="preserve"> </w:t>
      </w:r>
      <w:r>
        <w:t>mettra</w:t>
      </w:r>
      <w:r>
        <w:rPr>
          <w:spacing w:val="-14"/>
        </w:rPr>
        <w:t xml:space="preserve"> </w:t>
      </w:r>
      <w:r>
        <w:t>à</w:t>
      </w:r>
      <w:r>
        <w:rPr>
          <w:spacing w:val="-14"/>
        </w:rPr>
        <w:t xml:space="preserve"> </w:t>
      </w:r>
      <w:r>
        <w:t>la</w:t>
      </w:r>
      <w:r>
        <w:rPr>
          <w:spacing w:val="-14"/>
        </w:rPr>
        <w:t xml:space="preserve"> </w:t>
      </w:r>
      <w:r>
        <w:t>disposition</w:t>
      </w:r>
      <w:r>
        <w:rPr>
          <w:spacing w:val="-14"/>
        </w:rPr>
        <w:t xml:space="preserve"> </w:t>
      </w:r>
      <w:r>
        <w:t>du</w:t>
      </w:r>
      <w:r>
        <w:rPr>
          <w:spacing w:val="-14"/>
        </w:rPr>
        <w:t xml:space="preserve"> </w:t>
      </w:r>
      <w:r>
        <w:t>titulaire</w:t>
      </w:r>
      <w:r>
        <w:rPr>
          <w:spacing w:val="-14"/>
        </w:rPr>
        <w:t xml:space="preserve"> </w:t>
      </w:r>
      <w:r>
        <w:t>les</w:t>
      </w:r>
      <w:r>
        <w:rPr>
          <w:spacing w:val="-13"/>
        </w:rPr>
        <w:t xml:space="preserve"> </w:t>
      </w:r>
      <w:r>
        <w:t>documents</w:t>
      </w:r>
      <w:r>
        <w:rPr>
          <w:spacing w:val="-14"/>
        </w:rPr>
        <w:t xml:space="preserve"> </w:t>
      </w:r>
      <w:r>
        <w:t>assurant</w:t>
      </w:r>
      <w:r>
        <w:rPr>
          <w:spacing w:val="-14"/>
        </w:rPr>
        <w:t xml:space="preserve"> </w:t>
      </w:r>
      <w:r>
        <w:t>la</w:t>
      </w:r>
      <w:r>
        <w:rPr>
          <w:spacing w:val="-14"/>
        </w:rPr>
        <w:t xml:space="preserve"> </w:t>
      </w:r>
      <w:r>
        <w:t>traçabilité</w:t>
      </w:r>
      <w:r>
        <w:rPr>
          <w:spacing w:val="-14"/>
        </w:rPr>
        <w:t xml:space="preserve"> </w:t>
      </w:r>
      <w:r>
        <w:t>de</w:t>
      </w:r>
      <w:r>
        <w:rPr>
          <w:spacing w:val="-14"/>
        </w:rPr>
        <w:t xml:space="preserve"> </w:t>
      </w:r>
      <w:r>
        <w:t>tous</w:t>
      </w:r>
      <w:r>
        <w:rPr>
          <w:spacing w:val="-14"/>
        </w:rPr>
        <w:t xml:space="preserve"> </w:t>
      </w:r>
      <w:r>
        <w:t>les</w:t>
      </w:r>
      <w:r>
        <w:rPr>
          <w:spacing w:val="-14"/>
        </w:rPr>
        <w:t xml:space="preserve"> </w:t>
      </w:r>
      <w:r>
        <w:t>produits et matériaux mis à sa disposition.</w:t>
      </w:r>
    </w:p>
    <w:p w:rsidR="00E11F6A" w:rsidRDefault="00716231">
      <w:pPr>
        <w:pStyle w:val="Corpsdetexte"/>
        <w:spacing w:before="228"/>
        <w:ind w:left="0"/>
      </w:pPr>
      <w:r>
        <w:rPr>
          <w:noProof/>
          <w:lang w:eastAsia="fr-FR"/>
        </w:rPr>
        <mc:AlternateContent>
          <mc:Choice Requires="wps">
            <w:drawing>
              <wp:anchor distT="0" distB="0" distL="0" distR="0" simplePos="0" relativeHeight="487590912" behindDoc="1" locked="0" layoutInCell="1" allowOverlap="1">
                <wp:simplePos x="0" y="0"/>
                <wp:positionH relativeFrom="page">
                  <wp:posOffset>641604</wp:posOffset>
                </wp:positionH>
                <wp:positionV relativeFrom="paragraph">
                  <wp:posOffset>306209</wp:posOffset>
                </wp:positionV>
                <wp:extent cx="6277610" cy="402590"/>
                <wp:effectExtent l="0" t="0" r="889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7610" cy="402590"/>
                        </a:xfrm>
                        <a:prstGeom prst="rect">
                          <a:avLst/>
                        </a:prstGeom>
                        <a:solidFill>
                          <a:schemeClr val="bg1">
                            <a:lumMod val="65000"/>
                          </a:schemeClr>
                        </a:solidFill>
                      </wps:spPr>
                      <wps:txbx>
                        <w:txbxContent>
                          <w:p w:rsidR="002906B5" w:rsidRDefault="002906B5">
                            <w:pPr>
                              <w:pStyle w:val="Corpsdetexte"/>
                              <w:tabs>
                                <w:tab w:val="left" w:pos="1632"/>
                              </w:tabs>
                              <w:spacing w:before="34"/>
                              <w:ind w:left="122" w:right="957"/>
                              <w:rPr>
                                <w:rFonts w:ascii="Arial Black"/>
                                <w:color w:val="000000"/>
                              </w:rPr>
                            </w:pPr>
                            <w:bookmarkStart w:id="44" w:name="_bookmark42"/>
                            <w:bookmarkEnd w:id="44"/>
                            <w:r>
                              <w:rPr>
                                <w:rFonts w:ascii="Arial Black"/>
                                <w:color w:val="FFFFFF"/>
                              </w:rPr>
                              <w:t>ARTICLE 9 -</w:t>
                            </w:r>
                            <w:r>
                              <w:rPr>
                                <w:rFonts w:ascii="Arial Black"/>
                                <w:color w:val="FFFFFF"/>
                              </w:rPr>
                              <w:tab/>
                              <w:t>IMPLANTATION</w:t>
                            </w:r>
                            <w:r>
                              <w:rPr>
                                <w:rFonts w:ascii="Arial Black"/>
                                <w:color w:val="FFFFFF"/>
                                <w:spacing w:val="-9"/>
                              </w:rPr>
                              <w:t xml:space="preserve"> </w:t>
                            </w:r>
                            <w:r>
                              <w:rPr>
                                <w:rFonts w:ascii="Arial Black"/>
                                <w:color w:val="FFFFFF"/>
                              </w:rPr>
                              <w:t>DES</w:t>
                            </w:r>
                            <w:r>
                              <w:rPr>
                                <w:rFonts w:ascii="Arial Black"/>
                                <w:color w:val="FFFFFF"/>
                                <w:spacing w:val="-8"/>
                              </w:rPr>
                              <w:t xml:space="preserve"> </w:t>
                            </w:r>
                            <w:r>
                              <w:rPr>
                                <w:rFonts w:ascii="Arial Black"/>
                                <w:color w:val="FFFFFF"/>
                              </w:rPr>
                              <w:t>OUVRAGES</w:t>
                            </w:r>
                            <w:r>
                              <w:rPr>
                                <w:rFonts w:ascii="Arial Black"/>
                                <w:color w:val="FFFFFF"/>
                                <w:spacing w:val="-8"/>
                              </w:rPr>
                              <w:t xml:space="preserve"> </w:t>
                            </w:r>
                            <w:r>
                              <w:rPr>
                                <w:rFonts w:ascii="Arial Black"/>
                                <w:color w:val="FFFFFF"/>
                              </w:rPr>
                              <w:t>ET</w:t>
                            </w:r>
                            <w:r>
                              <w:rPr>
                                <w:rFonts w:ascii="Arial Black"/>
                                <w:color w:val="FFFFFF"/>
                                <w:spacing w:val="-6"/>
                              </w:rPr>
                              <w:t xml:space="preserve"> </w:t>
                            </w:r>
                            <w:r>
                              <w:rPr>
                                <w:rFonts w:ascii="Arial Black"/>
                                <w:color w:val="FFFFFF"/>
                              </w:rPr>
                              <w:t>LOCALISATION</w:t>
                            </w:r>
                            <w:r>
                              <w:rPr>
                                <w:rFonts w:ascii="Arial Black"/>
                                <w:color w:val="FFFFFF"/>
                                <w:spacing w:val="-9"/>
                              </w:rPr>
                              <w:t xml:space="preserve"> </w:t>
                            </w:r>
                            <w:r>
                              <w:rPr>
                                <w:rFonts w:ascii="Arial Black"/>
                                <w:color w:val="FFFFFF"/>
                              </w:rPr>
                              <w:t>DES</w:t>
                            </w:r>
                            <w:r>
                              <w:rPr>
                                <w:rFonts w:ascii="Arial Black"/>
                                <w:color w:val="FFFFFF"/>
                                <w:spacing w:val="-8"/>
                              </w:rPr>
                              <w:t xml:space="preserve"> </w:t>
                            </w:r>
                            <w:r>
                              <w:rPr>
                                <w:rFonts w:ascii="Arial Black"/>
                                <w:color w:val="FFFFFF"/>
                              </w:rPr>
                              <w:t>RESEAUX SOUTERRAINS, ENTERRES, SUBAQUATIQUES OU AERIENS</w:t>
                            </w:r>
                          </w:p>
                        </w:txbxContent>
                      </wps:txbx>
                      <wps:bodyPr wrap="square" lIns="0" tIns="0" rIns="0" bIns="0" rtlCol="0">
                        <a:noAutofit/>
                      </wps:bodyPr>
                    </wps:wsp>
                  </a:graphicData>
                </a:graphic>
              </wp:anchor>
            </w:drawing>
          </mc:Choice>
          <mc:Fallback>
            <w:pict>
              <v:shape id="Textbox 11" o:spid="_x0000_s1031" type="#_x0000_t202" style="position:absolute;margin-left:50.5pt;margin-top:24.1pt;width:494.3pt;height:31.7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" fillcolor="#a5a5a5 [2092]" stroked="f">
                <v:path arrowok="t"/>
                <v:textbox inset="0,0,0,0">
                  <w:txbxContent>
                    <w:p w:rsidR="002906B5" w:rsidRDefault="002906B5">
                      <w:pPr>
                        <w:pStyle w:val="Corpsdetexte"/>
                        <w:tabs>
                          <w:tab w:val="left" w:pos="1632"/>
                        </w:tabs>
                        <w:spacing w:before="34"/>
                        <w:ind w:left="122" w:right="957"/>
                        <w:rPr>
                          <w:rFonts w:ascii="Arial Black"/>
                          <w:color w:val="000000"/>
                        </w:rPr>
                      </w:pPr>
                      <w:bookmarkStart w:id="45" w:name="_bookmark42"/>
                      <w:bookmarkEnd w:id="45"/>
                      <w:r>
                        <w:rPr>
                          <w:rFonts w:ascii="Arial Black"/>
                          <w:color w:val="FFFFFF"/>
                        </w:rPr>
                        <w:t>ARTICLE 9 -</w:t>
                      </w:r>
                      <w:r>
                        <w:rPr>
                          <w:rFonts w:ascii="Arial Black"/>
                          <w:color w:val="FFFFFF"/>
                        </w:rPr>
                        <w:tab/>
                        <w:t>IMPLANTATION</w:t>
                      </w:r>
                      <w:r>
                        <w:rPr>
                          <w:rFonts w:ascii="Arial Black"/>
                          <w:color w:val="FFFFFF"/>
                          <w:spacing w:val="-9"/>
                        </w:rPr>
                        <w:t xml:space="preserve"> </w:t>
                      </w:r>
                      <w:r>
                        <w:rPr>
                          <w:rFonts w:ascii="Arial Black"/>
                          <w:color w:val="FFFFFF"/>
                        </w:rPr>
                        <w:t>DES</w:t>
                      </w:r>
                      <w:r>
                        <w:rPr>
                          <w:rFonts w:ascii="Arial Black"/>
                          <w:color w:val="FFFFFF"/>
                          <w:spacing w:val="-8"/>
                        </w:rPr>
                        <w:t xml:space="preserve"> </w:t>
                      </w:r>
                      <w:r>
                        <w:rPr>
                          <w:rFonts w:ascii="Arial Black"/>
                          <w:color w:val="FFFFFF"/>
                        </w:rPr>
                        <w:t>OUVRAGES</w:t>
                      </w:r>
                      <w:r>
                        <w:rPr>
                          <w:rFonts w:ascii="Arial Black"/>
                          <w:color w:val="FFFFFF"/>
                          <w:spacing w:val="-8"/>
                        </w:rPr>
                        <w:t xml:space="preserve"> </w:t>
                      </w:r>
                      <w:r>
                        <w:rPr>
                          <w:rFonts w:ascii="Arial Black"/>
                          <w:color w:val="FFFFFF"/>
                        </w:rPr>
                        <w:t>ET</w:t>
                      </w:r>
                      <w:r>
                        <w:rPr>
                          <w:rFonts w:ascii="Arial Black"/>
                          <w:color w:val="FFFFFF"/>
                          <w:spacing w:val="-6"/>
                        </w:rPr>
                        <w:t xml:space="preserve"> </w:t>
                      </w:r>
                      <w:r>
                        <w:rPr>
                          <w:rFonts w:ascii="Arial Black"/>
                          <w:color w:val="FFFFFF"/>
                        </w:rPr>
                        <w:t>LOCALISATION</w:t>
                      </w:r>
                      <w:r>
                        <w:rPr>
                          <w:rFonts w:ascii="Arial Black"/>
                          <w:color w:val="FFFFFF"/>
                          <w:spacing w:val="-9"/>
                        </w:rPr>
                        <w:t xml:space="preserve"> </w:t>
                      </w:r>
                      <w:r>
                        <w:rPr>
                          <w:rFonts w:ascii="Arial Black"/>
                          <w:color w:val="FFFFFF"/>
                        </w:rPr>
                        <w:t>DES</w:t>
                      </w:r>
                      <w:r>
                        <w:rPr>
                          <w:rFonts w:ascii="Arial Black"/>
                          <w:color w:val="FFFFFF"/>
                          <w:spacing w:val="-8"/>
                        </w:rPr>
                        <w:t xml:space="preserve"> </w:t>
                      </w:r>
                      <w:r>
                        <w:rPr>
                          <w:rFonts w:ascii="Arial Black"/>
                          <w:color w:val="FFFFFF"/>
                        </w:rPr>
                        <w:t>RESEAUX SOUTERRAINS, ENTERRES, SUBAQUATIQUES OU AERIENS</w:t>
                      </w:r>
                    </w:p>
                  </w:txbxContent>
                </v:textbox>
                <w10:wrap type="topAndBottom" anchorx="page"/>
              </v:shape>
            </w:pict>
          </mc:Fallback>
        </mc:AlternateContent>
      </w:r>
    </w:p>
    <w:p w:rsidR="00E11F6A" w:rsidRDefault="00E11F6A">
      <w:pPr>
        <w:pStyle w:val="Corpsdetexte"/>
        <w:spacing w:before="107"/>
        <w:ind w:left="0"/>
        <w:rPr>
          <w:sz w:val="22"/>
        </w:rPr>
      </w:pPr>
    </w:p>
    <w:p w:rsidR="00E11F6A" w:rsidRPr="003D7077" w:rsidRDefault="00716231">
      <w:pPr>
        <w:pStyle w:val="Titre2"/>
        <w:numPr>
          <w:ilvl w:val="1"/>
          <w:numId w:val="20"/>
        </w:numPr>
        <w:tabs>
          <w:tab w:val="left" w:pos="567"/>
        </w:tabs>
        <w:ind w:left="567" w:hanging="433"/>
        <w:jc w:val="both"/>
        <w:rPr>
          <w:b/>
        </w:rPr>
      </w:pPr>
      <w:bookmarkStart w:id="46" w:name="_bookmark43"/>
      <w:bookmarkEnd w:id="46"/>
      <w:r w:rsidRPr="003D7077">
        <w:rPr>
          <w:b/>
          <w:color w:val="BE3E00"/>
        </w:rPr>
        <w:t>Piquetage</w:t>
      </w:r>
      <w:r w:rsidRPr="003D7077">
        <w:rPr>
          <w:b/>
          <w:color w:val="BE3E00"/>
          <w:spacing w:val="-9"/>
        </w:rPr>
        <w:t xml:space="preserve"> </w:t>
      </w:r>
      <w:r w:rsidRPr="003D7077">
        <w:rPr>
          <w:b/>
          <w:color w:val="BE3E00"/>
          <w:spacing w:val="-2"/>
        </w:rPr>
        <w:t>général</w:t>
      </w:r>
    </w:p>
    <w:p w:rsidR="00E11F6A" w:rsidRPr="003D7077" w:rsidRDefault="003D7077">
      <w:pPr>
        <w:pStyle w:val="Corpsdetexte"/>
        <w:spacing w:before="118"/>
        <w:ind w:right="423"/>
        <w:jc w:val="both"/>
      </w:pPr>
      <w:r w:rsidRPr="003D7077">
        <w:rPr>
          <w:rFonts w:ascii="Arial" w:hAnsi="Arial"/>
        </w:rPr>
        <w:t>Le piquetage des ouvrages sera assuré par le titulaire</w:t>
      </w:r>
      <w:r>
        <w:rPr>
          <w:rFonts w:ascii="Arial" w:hAnsi="Arial"/>
        </w:rPr>
        <w:t xml:space="preserve"> du lot 2</w:t>
      </w:r>
      <w:r w:rsidR="00306DDB">
        <w:rPr>
          <w:rFonts w:ascii="Arial" w:hAnsi="Arial"/>
        </w:rPr>
        <w:t> : Gros œuvre – Réhabilitation – Fondations profondes</w:t>
      </w:r>
      <w:r w:rsidRPr="003D7077">
        <w:rPr>
          <w:rFonts w:ascii="Arial" w:hAnsi="Arial"/>
        </w:rPr>
        <w:t>.</w:t>
      </w:r>
    </w:p>
    <w:p w:rsidR="00E11F6A" w:rsidRDefault="00E11F6A">
      <w:pPr>
        <w:pStyle w:val="Corpsdetexte"/>
        <w:spacing w:before="133"/>
        <w:ind w:left="0"/>
      </w:pPr>
    </w:p>
    <w:p w:rsidR="00E11F6A" w:rsidRPr="00306DDB" w:rsidRDefault="00716231">
      <w:pPr>
        <w:pStyle w:val="Titre2"/>
        <w:numPr>
          <w:ilvl w:val="1"/>
          <w:numId w:val="20"/>
        </w:numPr>
        <w:tabs>
          <w:tab w:val="left" w:pos="567"/>
        </w:tabs>
        <w:ind w:left="567" w:hanging="433"/>
        <w:jc w:val="both"/>
        <w:rPr>
          <w:b/>
        </w:rPr>
      </w:pPr>
      <w:bookmarkStart w:id="47" w:name="_bookmark44"/>
      <w:bookmarkEnd w:id="47"/>
      <w:r w:rsidRPr="00306DDB">
        <w:rPr>
          <w:b/>
          <w:color w:val="BE3E00"/>
        </w:rPr>
        <w:t>Travaux</w:t>
      </w:r>
      <w:r w:rsidRPr="00306DDB">
        <w:rPr>
          <w:b/>
          <w:color w:val="BE3E00"/>
          <w:spacing w:val="-8"/>
        </w:rPr>
        <w:t xml:space="preserve"> </w:t>
      </w:r>
      <w:r w:rsidRPr="00306DDB">
        <w:rPr>
          <w:b/>
          <w:color w:val="BE3E00"/>
        </w:rPr>
        <w:t>à</w:t>
      </w:r>
      <w:r w:rsidRPr="00306DDB">
        <w:rPr>
          <w:b/>
          <w:color w:val="BE3E00"/>
          <w:spacing w:val="-8"/>
        </w:rPr>
        <w:t xml:space="preserve"> </w:t>
      </w:r>
      <w:r w:rsidRPr="00306DDB">
        <w:rPr>
          <w:b/>
          <w:color w:val="BE3E00"/>
        </w:rPr>
        <w:t>proximité</w:t>
      </w:r>
      <w:r w:rsidRPr="00306DDB">
        <w:rPr>
          <w:b/>
          <w:color w:val="BE3E00"/>
          <w:spacing w:val="-8"/>
        </w:rPr>
        <w:t xml:space="preserve"> </w:t>
      </w:r>
      <w:r w:rsidRPr="00306DDB">
        <w:rPr>
          <w:b/>
          <w:color w:val="BE3E00"/>
        </w:rPr>
        <w:t>des</w:t>
      </w:r>
      <w:r w:rsidRPr="00306DDB">
        <w:rPr>
          <w:b/>
          <w:color w:val="BE3E00"/>
          <w:spacing w:val="-8"/>
        </w:rPr>
        <w:t xml:space="preserve"> </w:t>
      </w:r>
      <w:r w:rsidRPr="00306DDB">
        <w:rPr>
          <w:b/>
          <w:color w:val="BE3E00"/>
        </w:rPr>
        <w:t>réseaux</w:t>
      </w:r>
      <w:r w:rsidRPr="00306DDB">
        <w:rPr>
          <w:b/>
          <w:color w:val="BE3E00"/>
          <w:spacing w:val="-8"/>
        </w:rPr>
        <w:t xml:space="preserve"> </w:t>
      </w:r>
      <w:r w:rsidRPr="00306DDB">
        <w:rPr>
          <w:b/>
          <w:color w:val="BE3E00"/>
        </w:rPr>
        <w:t>souterrains,</w:t>
      </w:r>
      <w:r w:rsidRPr="00306DDB">
        <w:rPr>
          <w:b/>
          <w:color w:val="BE3E00"/>
          <w:spacing w:val="-8"/>
        </w:rPr>
        <w:t xml:space="preserve"> </w:t>
      </w:r>
      <w:r w:rsidRPr="00306DDB">
        <w:rPr>
          <w:b/>
          <w:color w:val="BE3E00"/>
        </w:rPr>
        <w:t>enterrés,</w:t>
      </w:r>
      <w:r w:rsidRPr="00306DDB">
        <w:rPr>
          <w:b/>
          <w:color w:val="BE3E00"/>
          <w:spacing w:val="-4"/>
        </w:rPr>
        <w:t xml:space="preserve"> </w:t>
      </w:r>
      <w:r w:rsidRPr="00306DDB">
        <w:rPr>
          <w:b/>
          <w:color w:val="BE3E00"/>
        </w:rPr>
        <w:t>subaquatiques</w:t>
      </w:r>
      <w:r w:rsidRPr="00306DDB">
        <w:rPr>
          <w:b/>
          <w:color w:val="BE3E00"/>
          <w:spacing w:val="-7"/>
        </w:rPr>
        <w:t xml:space="preserve"> </w:t>
      </w:r>
      <w:r w:rsidRPr="00306DDB">
        <w:rPr>
          <w:b/>
          <w:color w:val="BE3E00"/>
        </w:rPr>
        <w:t>ou</w:t>
      </w:r>
      <w:r w:rsidRPr="00306DDB">
        <w:rPr>
          <w:b/>
          <w:color w:val="BE3E00"/>
          <w:spacing w:val="-9"/>
        </w:rPr>
        <w:t xml:space="preserve"> </w:t>
      </w:r>
      <w:r w:rsidRPr="00306DDB">
        <w:rPr>
          <w:b/>
          <w:color w:val="BE3E00"/>
          <w:spacing w:val="-2"/>
        </w:rPr>
        <w:t>aériens</w:t>
      </w:r>
    </w:p>
    <w:p w:rsidR="00E11F6A" w:rsidRPr="007A63C1" w:rsidRDefault="00716231">
      <w:pPr>
        <w:pStyle w:val="Paragraphedeliste"/>
        <w:numPr>
          <w:ilvl w:val="2"/>
          <w:numId w:val="20"/>
        </w:numPr>
        <w:tabs>
          <w:tab w:val="left" w:pos="1133"/>
        </w:tabs>
        <w:spacing w:before="120"/>
        <w:ind w:left="1133" w:hanging="644"/>
        <w:jc w:val="both"/>
        <w:rPr>
          <w:b/>
        </w:rPr>
      </w:pPr>
      <w:r w:rsidRPr="007A63C1">
        <w:rPr>
          <w:b/>
          <w:color w:val="999999"/>
        </w:rPr>
        <w:t>Obligations</w:t>
      </w:r>
      <w:r w:rsidRPr="007A63C1">
        <w:rPr>
          <w:b/>
          <w:color w:val="999999"/>
          <w:spacing w:val="-6"/>
        </w:rPr>
        <w:t xml:space="preserve"> </w:t>
      </w:r>
      <w:r w:rsidRPr="007A63C1">
        <w:rPr>
          <w:b/>
          <w:color w:val="999999"/>
        </w:rPr>
        <w:t>générales</w:t>
      </w:r>
      <w:r w:rsidRPr="007A63C1">
        <w:rPr>
          <w:b/>
          <w:color w:val="999999"/>
          <w:spacing w:val="-8"/>
        </w:rPr>
        <w:t xml:space="preserve"> </w:t>
      </w:r>
      <w:r w:rsidRPr="007A63C1">
        <w:rPr>
          <w:b/>
          <w:color w:val="999999"/>
        </w:rPr>
        <w:t>du</w:t>
      </w:r>
      <w:r w:rsidRPr="007A63C1">
        <w:rPr>
          <w:b/>
          <w:color w:val="999999"/>
          <w:spacing w:val="-8"/>
        </w:rPr>
        <w:t xml:space="preserve"> </w:t>
      </w:r>
      <w:r w:rsidRPr="007A63C1">
        <w:rPr>
          <w:b/>
          <w:color w:val="999999"/>
          <w:spacing w:val="-2"/>
        </w:rPr>
        <w:t>titulaire</w:t>
      </w:r>
    </w:p>
    <w:p w:rsidR="00E11F6A" w:rsidRDefault="00716231">
      <w:pPr>
        <w:pStyle w:val="Corpsdetexte"/>
        <w:spacing w:before="118"/>
        <w:ind w:right="426"/>
        <w:jc w:val="both"/>
        <w:rPr>
          <w:rFonts w:ascii="Arial" w:hAnsi="Arial"/>
          <w:b/>
        </w:rPr>
      </w:pPr>
      <w:r>
        <w:t>Lorsque les travaux doivent être exécutés au droit ou au voisinage d'ouvrages souterrains, enterrés, subaquatiques ou aériens, le titulaire, ou chacun des cotraitants en cas de groupement d’entreprises, veille au respect de l'ensemble des dispositions législatives et réglementaires relatives à l'exécution de travaux à proximité</w:t>
      </w:r>
      <w:r>
        <w:rPr>
          <w:spacing w:val="-12"/>
        </w:rPr>
        <w:t xml:space="preserve"> </w:t>
      </w:r>
      <w:r>
        <w:t>de</w:t>
      </w:r>
      <w:r>
        <w:rPr>
          <w:spacing w:val="-12"/>
        </w:rPr>
        <w:t xml:space="preserve"> </w:t>
      </w:r>
      <w:r>
        <w:t>certains</w:t>
      </w:r>
      <w:r>
        <w:rPr>
          <w:spacing w:val="-10"/>
        </w:rPr>
        <w:t xml:space="preserve"> </w:t>
      </w:r>
      <w:r>
        <w:t>ouvrages</w:t>
      </w:r>
      <w:r>
        <w:rPr>
          <w:spacing w:val="-12"/>
        </w:rPr>
        <w:t xml:space="preserve"> </w:t>
      </w:r>
      <w:r>
        <w:t>souterrains,</w:t>
      </w:r>
      <w:r>
        <w:rPr>
          <w:spacing w:val="-14"/>
        </w:rPr>
        <w:t xml:space="preserve"> </w:t>
      </w:r>
      <w:r>
        <w:t>aériens</w:t>
      </w:r>
      <w:r>
        <w:rPr>
          <w:spacing w:val="-13"/>
        </w:rPr>
        <w:t xml:space="preserve"> </w:t>
      </w:r>
      <w:r>
        <w:t>ou</w:t>
      </w:r>
      <w:r>
        <w:rPr>
          <w:spacing w:val="-11"/>
        </w:rPr>
        <w:t xml:space="preserve"> </w:t>
      </w:r>
      <w:r>
        <w:t>subaquatiques</w:t>
      </w:r>
      <w:r>
        <w:rPr>
          <w:spacing w:val="-10"/>
        </w:rPr>
        <w:t xml:space="preserve"> </w:t>
      </w:r>
      <w:r>
        <w:t>de</w:t>
      </w:r>
      <w:r>
        <w:rPr>
          <w:spacing w:val="-12"/>
        </w:rPr>
        <w:t xml:space="preserve"> </w:t>
      </w:r>
      <w:r>
        <w:t>transport</w:t>
      </w:r>
      <w:r>
        <w:rPr>
          <w:spacing w:val="-11"/>
        </w:rPr>
        <w:t xml:space="preserve"> </w:t>
      </w:r>
      <w:r>
        <w:t>ou</w:t>
      </w:r>
      <w:r>
        <w:rPr>
          <w:spacing w:val="-12"/>
        </w:rPr>
        <w:t xml:space="preserve"> </w:t>
      </w:r>
      <w:r>
        <w:t>de</w:t>
      </w:r>
      <w:r>
        <w:rPr>
          <w:spacing w:val="-12"/>
        </w:rPr>
        <w:t xml:space="preserve"> </w:t>
      </w:r>
      <w:r>
        <w:t>distribution,</w:t>
      </w:r>
      <w:r>
        <w:rPr>
          <w:spacing w:val="-14"/>
        </w:rPr>
        <w:t xml:space="preserve"> </w:t>
      </w:r>
      <w:r>
        <w:t>résultant des dispositions des articles L 554-1 et s. et R 554-1 et s. du Code de l'Environnement. Ces dispositions s’appliquent, lorsqu’elles leurs sont</w:t>
      </w:r>
      <w:r>
        <w:rPr>
          <w:spacing w:val="-1"/>
        </w:rPr>
        <w:t xml:space="preserve"> </w:t>
      </w:r>
      <w:r>
        <w:t xml:space="preserve">contraires, </w:t>
      </w:r>
      <w:r>
        <w:rPr>
          <w:rFonts w:ascii="Arial" w:hAnsi="Arial"/>
          <w:b/>
        </w:rPr>
        <w:t>par</w:t>
      </w:r>
      <w:r>
        <w:rPr>
          <w:rFonts w:ascii="Arial" w:hAnsi="Arial"/>
          <w:b/>
          <w:spacing w:val="-1"/>
        </w:rPr>
        <w:t xml:space="preserve"> </w:t>
      </w:r>
      <w:r>
        <w:rPr>
          <w:rFonts w:ascii="Arial" w:hAnsi="Arial"/>
          <w:b/>
        </w:rPr>
        <w:t>dérogation aux</w:t>
      </w:r>
      <w:r>
        <w:rPr>
          <w:rFonts w:ascii="Arial" w:hAnsi="Arial"/>
          <w:b/>
          <w:spacing w:val="-1"/>
        </w:rPr>
        <w:t xml:space="preserve"> </w:t>
      </w:r>
      <w:r>
        <w:rPr>
          <w:rFonts w:ascii="Arial" w:hAnsi="Arial"/>
          <w:b/>
        </w:rPr>
        <w:t>articles</w:t>
      </w:r>
      <w:r>
        <w:rPr>
          <w:rFonts w:ascii="Arial" w:hAnsi="Arial"/>
          <w:b/>
          <w:spacing w:val="-1"/>
        </w:rPr>
        <w:t xml:space="preserve"> </w:t>
      </w:r>
      <w:r>
        <w:rPr>
          <w:rFonts w:ascii="Arial" w:hAnsi="Arial"/>
          <w:b/>
        </w:rPr>
        <w:t>27.3 et</w:t>
      </w:r>
      <w:r>
        <w:rPr>
          <w:rFonts w:ascii="Arial" w:hAnsi="Arial"/>
          <w:b/>
          <w:spacing w:val="-1"/>
        </w:rPr>
        <w:t xml:space="preserve"> </w:t>
      </w:r>
      <w:r w:rsidR="007A63C1">
        <w:rPr>
          <w:rFonts w:ascii="Arial" w:hAnsi="Arial"/>
          <w:b/>
        </w:rPr>
        <w:t>31.9 du CCAG-T</w:t>
      </w:r>
      <w:r>
        <w:rPr>
          <w:rFonts w:ascii="Arial" w:hAnsi="Arial"/>
          <w:b/>
        </w:rPr>
        <w:t>ravaux.</w:t>
      </w:r>
    </w:p>
    <w:p w:rsidR="00E11F6A" w:rsidRDefault="00716231">
      <w:pPr>
        <w:pStyle w:val="Corpsdetexte"/>
        <w:spacing w:before="120"/>
        <w:ind w:right="434"/>
        <w:jc w:val="both"/>
      </w:pPr>
      <w:r>
        <w:t>Son offre technique et financière prend en</w:t>
      </w:r>
      <w:r>
        <w:rPr>
          <w:spacing w:val="-2"/>
        </w:rPr>
        <w:t xml:space="preserve"> </w:t>
      </w:r>
      <w:r>
        <w:t>compte toutes</w:t>
      </w:r>
      <w:r>
        <w:rPr>
          <w:spacing w:val="-1"/>
        </w:rPr>
        <w:t xml:space="preserve"> </w:t>
      </w:r>
      <w:r>
        <w:t>les informations</w:t>
      </w:r>
      <w:r>
        <w:rPr>
          <w:spacing w:val="-1"/>
        </w:rPr>
        <w:t xml:space="preserve"> </w:t>
      </w:r>
      <w:r>
        <w:t>et données</w:t>
      </w:r>
      <w:r>
        <w:rPr>
          <w:spacing w:val="-1"/>
        </w:rPr>
        <w:t xml:space="preserve"> </w:t>
      </w:r>
      <w:r>
        <w:t>relatives</w:t>
      </w:r>
      <w:r>
        <w:rPr>
          <w:spacing w:val="-1"/>
        </w:rPr>
        <w:t xml:space="preserve"> </w:t>
      </w:r>
      <w:r>
        <w:t>aux ouvrages existants</w:t>
      </w:r>
      <w:r>
        <w:rPr>
          <w:spacing w:val="-14"/>
        </w:rPr>
        <w:t xml:space="preserve"> </w:t>
      </w:r>
      <w:r>
        <w:t>qui</w:t>
      </w:r>
      <w:r>
        <w:rPr>
          <w:spacing w:val="-14"/>
        </w:rPr>
        <w:t xml:space="preserve"> </w:t>
      </w:r>
      <w:r>
        <w:t>ont</w:t>
      </w:r>
      <w:r>
        <w:rPr>
          <w:spacing w:val="-14"/>
        </w:rPr>
        <w:t xml:space="preserve"> </w:t>
      </w:r>
      <w:r>
        <w:t>été</w:t>
      </w:r>
      <w:r>
        <w:rPr>
          <w:spacing w:val="-14"/>
        </w:rPr>
        <w:t xml:space="preserve"> </w:t>
      </w:r>
      <w:r>
        <w:t>communiquées</w:t>
      </w:r>
      <w:r>
        <w:rPr>
          <w:spacing w:val="-14"/>
        </w:rPr>
        <w:t xml:space="preserve"> </w:t>
      </w:r>
      <w:r>
        <w:t>dans</w:t>
      </w:r>
      <w:r>
        <w:rPr>
          <w:spacing w:val="-14"/>
        </w:rPr>
        <w:t xml:space="preserve"> </w:t>
      </w:r>
      <w:r>
        <w:t>le</w:t>
      </w:r>
      <w:r>
        <w:rPr>
          <w:spacing w:val="-14"/>
        </w:rPr>
        <w:t xml:space="preserve"> </w:t>
      </w:r>
      <w:r>
        <w:t>dossier</w:t>
      </w:r>
      <w:r>
        <w:rPr>
          <w:spacing w:val="-14"/>
        </w:rPr>
        <w:t xml:space="preserve"> </w:t>
      </w:r>
      <w:r>
        <w:t>de</w:t>
      </w:r>
      <w:r>
        <w:rPr>
          <w:spacing w:val="-14"/>
        </w:rPr>
        <w:t xml:space="preserve"> </w:t>
      </w:r>
      <w:r>
        <w:t>consultation.</w:t>
      </w:r>
      <w:r>
        <w:rPr>
          <w:spacing w:val="-13"/>
        </w:rPr>
        <w:t xml:space="preserve"> </w:t>
      </w:r>
      <w:r>
        <w:t>Il</w:t>
      </w:r>
      <w:r>
        <w:rPr>
          <w:spacing w:val="-14"/>
        </w:rPr>
        <w:t xml:space="preserve"> </w:t>
      </w:r>
      <w:r>
        <w:t>prend</w:t>
      </w:r>
      <w:r>
        <w:rPr>
          <w:spacing w:val="-14"/>
        </w:rPr>
        <w:t xml:space="preserve"> </w:t>
      </w:r>
      <w:r>
        <w:t>en</w:t>
      </w:r>
      <w:r>
        <w:rPr>
          <w:spacing w:val="-14"/>
        </w:rPr>
        <w:t xml:space="preserve"> </w:t>
      </w:r>
      <w:r>
        <w:t>compte</w:t>
      </w:r>
      <w:r>
        <w:rPr>
          <w:spacing w:val="-14"/>
        </w:rPr>
        <w:t xml:space="preserve"> </w:t>
      </w:r>
      <w:r>
        <w:t>les</w:t>
      </w:r>
      <w:r>
        <w:rPr>
          <w:spacing w:val="-14"/>
        </w:rPr>
        <w:t xml:space="preserve"> </w:t>
      </w:r>
      <w:r>
        <w:t>clauses</w:t>
      </w:r>
      <w:r>
        <w:rPr>
          <w:spacing w:val="-14"/>
        </w:rPr>
        <w:t xml:space="preserve"> </w:t>
      </w:r>
      <w:r>
        <w:t>techniques et financières particulières fixées le cas échéant par le marché.</w:t>
      </w:r>
    </w:p>
    <w:p w:rsidR="00E11F6A" w:rsidRDefault="00716231">
      <w:pPr>
        <w:pStyle w:val="Corpsdetexte"/>
        <w:spacing w:before="121"/>
        <w:jc w:val="both"/>
      </w:pPr>
      <w:r>
        <w:t>Pour</w:t>
      </w:r>
      <w:r>
        <w:rPr>
          <w:spacing w:val="-5"/>
        </w:rPr>
        <w:t xml:space="preserve"> </w:t>
      </w:r>
      <w:r>
        <w:t>l'application</w:t>
      </w:r>
      <w:r>
        <w:rPr>
          <w:spacing w:val="-6"/>
        </w:rPr>
        <w:t xml:space="preserve"> </w:t>
      </w:r>
      <w:r>
        <w:t>de</w:t>
      </w:r>
      <w:r>
        <w:rPr>
          <w:spacing w:val="-8"/>
        </w:rPr>
        <w:t xml:space="preserve"> </w:t>
      </w:r>
      <w:r>
        <w:t>ces</w:t>
      </w:r>
      <w:r>
        <w:rPr>
          <w:spacing w:val="-6"/>
        </w:rPr>
        <w:t xml:space="preserve"> </w:t>
      </w:r>
      <w:r>
        <w:t>dispositions</w:t>
      </w:r>
      <w:r>
        <w:rPr>
          <w:spacing w:val="-6"/>
        </w:rPr>
        <w:t xml:space="preserve"> </w:t>
      </w:r>
      <w:r>
        <w:t>le</w:t>
      </w:r>
      <w:r>
        <w:rPr>
          <w:spacing w:val="-7"/>
        </w:rPr>
        <w:t xml:space="preserve"> </w:t>
      </w:r>
      <w:r>
        <w:t>responsable</w:t>
      </w:r>
      <w:r>
        <w:rPr>
          <w:spacing w:val="-8"/>
        </w:rPr>
        <w:t xml:space="preserve"> </w:t>
      </w:r>
      <w:r>
        <w:t>du</w:t>
      </w:r>
      <w:r>
        <w:rPr>
          <w:spacing w:val="-7"/>
        </w:rPr>
        <w:t xml:space="preserve"> </w:t>
      </w:r>
      <w:r>
        <w:t>projet</w:t>
      </w:r>
      <w:r>
        <w:rPr>
          <w:spacing w:val="-7"/>
        </w:rPr>
        <w:t xml:space="preserve"> </w:t>
      </w:r>
      <w:r>
        <w:t>est</w:t>
      </w:r>
      <w:r>
        <w:rPr>
          <w:spacing w:val="-5"/>
        </w:rPr>
        <w:t xml:space="preserve"> </w:t>
      </w:r>
      <w:r>
        <w:t>identifié</w:t>
      </w:r>
      <w:r>
        <w:rPr>
          <w:spacing w:val="-7"/>
        </w:rPr>
        <w:t xml:space="preserve"> </w:t>
      </w:r>
      <w:r>
        <w:t>à</w:t>
      </w:r>
      <w:r>
        <w:rPr>
          <w:spacing w:val="-6"/>
        </w:rPr>
        <w:t xml:space="preserve"> </w:t>
      </w:r>
      <w:r>
        <w:t>l'article</w:t>
      </w:r>
      <w:r>
        <w:rPr>
          <w:spacing w:val="-7"/>
        </w:rPr>
        <w:t xml:space="preserve"> </w:t>
      </w:r>
      <w:r>
        <w:t>1.2</w:t>
      </w:r>
      <w:r>
        <w:rPr>
          <w:spacing w:val="-8"/>
        </w:rPr>
        <w:t xml:space="preserve"> </w:t>
      </w:r>
      <w:r>
        <w:t>ci-</w:t>
      </w:r>
      <w:r>
        <w:rPr>
          <w:spacing w:val="-2"/>
        </w:rPr>
        <w:t>dessus.</w:t>
      </w:r>
    </w:p>
    <w:p w:rsidR="00E11F6A" w:rsidRDefault="00716231">
      <w:pPr>
        <w:spacing w:before="74"/>
        <w:ind w:left="141" w:right="425"/>
        <w:jc w:val="both"/>
        <w:rPr>
          <w:rFonts w:ascii="Arial" w:hAnsi="Arial"/>
          <w:b/>
          <w:sz w:val="20"/>
        </w:rPr>
      </w:pPr>
      <w:r>
        <w:rPr>
          <w:sz w:val="20"/>
        </w:rPr>
        <w:t xml:space="preserve">Notamment, </w:t>
      </w:r>
      <w:r>
        <w:rPr>
          <w:rFonts w:ascii="Arial" w:hAnsi="Arial"/>
          <w:b/>
          <w:sz w:val="20"/>
        </w:rPr>
        <w:t>par déro</w:t>
      </w:r>
      <w:r w:rsidR="007A63C1">
        <w:rPr>
          <w:rFonts w:ascii="Arial" w:hAnsi="Arial"/>
          <w:b/>
          <w:sz w:val="20"/>
        </w:rPr>
        <w:t>gation à l'article 31.9 du CCAG-</w:t>
      </w:r>
      <w:r>
        <w:rPr>
          <w:rFonts w:ascii="Arial" w:hAnsi="Arial"/>
          <w:b/>
          <w:sz w:val="20"/>
        </w:rPr>
        <w:t xml:space="preserve">Travaux, </w:t>
      </w:r>
      <w:r>
        <w:rPr>
          <w:sz w:val="20"/>
        </w:rPr>
        <w:t>dès la notification du marché et avant l’exécution</w:t>
      </w:r>
      <w:r>
        <w:rPr>
          <w:spacing w:val="-3"/>
          <w:sz w:val="20"/>
        </w:rPr>
        <w:t xml:space="preserve"> </w:t>
      </w:r>
      <w:r>
        <w:rPr>
          <w:sz w:val="20"/>
        </w:rPr>
        <w:t>des</w:t>
      </w:r>
      <w:r>
        <w:rPr>
          <w:spacing w:val="-5"/>
          <w:sz w:val="20"/>
        </w:rPr>
        <w:t xml:space="preserve"> </w:t>
      </w:r>
      <w:r>
        <w:rPr>
          <w:sz w:val="20"/>
        </w:rPr>
        <w:t>travaux,</w:t>
      </w:r>
      <w:r>
        <w:rPr>
          <w:spacing w:val="-3"/>
          <w:sz w:val="20"/>
        </w:rPr>
        <w:t xml:space="preserve"> </w:t>
      </w:r>
      <w:r>
        <w:rPr>
          <w:sz w:val="20"/>
        </w:rPr>
        <w:t>le</w:t>
      </w:r>
      <w:r>
        <w:rPr>
          <w:spacing w:val="-4"/>
          <w:sz w:val="20"/>
        </w:rPr>
        <w:t xml:space="preserve"> </w:t>
      </w:r>
      <w:r>
        <w:rPr>
          <w:sz w:val="20"/>
        </w:rPr>
        <w:t>titulaire</w:t>
      </w:r>
      <w:r>
        <w:rPr>
          <w:spacing w:val="-4"/>
          <w:sz w:val="20"/>
        </w:rPr>
        <w:t xml:space="preserve"> </w:t>
      </w:r>
      <w:r>
        <w:rPr>
          <w:sz w:val="20"/>
        </w:rPr>
        <w:t>est</w:t>
      </w:r>
      <w:r>
        <w:rPr>
          <w:spacing w:val="-5"/>
          <w:sz w:val="20"/>
        </w:rPr>
        <w:t xml:space="preserve"> </w:t>
      </w:r>
      <w:r>
        <w:rPr>
          <w:sz w:val="20"/>
        </w:rPr>
        <w:t>tenu</w:t>
      </w:r>
      <w:r>
        <w:rPr>
          <w:spacing w:val="-6"/>
          <w:sz w:val="20"/>
        </w:rPr>
        <w:t xml:space="preserve"> </w:t>
      </w:r>
      <w:r>
        <w:rPr>
          <w:sz w:val="20"/>
        </w:rPr>
        <w:t>de</w:t>
      </w:r>
      <w:r>
        <w:rPr>
          <w:spacing w:val="-6"/>
          <w:sz w:val="20"/>
        </w:rPr>
        <w:t xml:space="preserve"> </w:t>
      </w:r>
      <w:r>
        <w:rPr>
          <w:sz w:val="20"/>
        </w:rPr>
        <w:t>consulter</w:t>
      </w:r>
      <w:r>
        <w:rPr>
          <w:spacing w:val="-2"/>
          <w:sz w:val="20"/>
        </w:rPr>
        <w:t xml:space="preserve"> </w:t>
      </w:r>
      <w:r>
        <w:rPr>
          <w:sz w:val="20"/>
        </w:rPr>
        <w:t>la</w:t>
      </w:r>
      <w:r>
        <w:rPr>
          <w:spacing w:val="-4"/>
          <w:sz w:val="20"/>
        </w:rPr>
        <w:t xml:space="preserve"> </w:t>
      </w:r>
      <w:r>
        <w:rPr>
          <w:sz w:val="20"/>
        </w:rPr>
        <w:t>plateforme</w:t>
      </w:r>
      <w:r>
        <w:rPr>
          <w:spacing w:val="-3"/>
          <w:sz w:val="20"/>
        </w:rPr>
        <w:t xml:space="preserve"> </w:t>
      </w:r>
      <w:r>
        <w:rPr>
          <w:sz w:val="20"/>
        </w:rPr>
        <w:t>de</w:t>
      </w:r>
      <w:r>
        <w:rPr>
          <w:spacing w:val="-4"/>
          <w:sz w:val="20"/>
        </w:rPr>
        <w:t xml:space="preserve"> </w:t>
      </w:r>
      <w:r>
        <w:rPr>
          <w:sz w:val="20"/>
        </w:rPr>
        <w:t>téléservice</w:t>
      </w:r>
      <w:r>
        <w:rPr>
          <w:spacing w:val="-6"/>
          <w:sz w:val="20"/>
        </w:rPr>
        <w:t xml:space="preserve"> </w:t>
      </w:r>
      <w:r>
        <w:rPr>
          <w:sz w:val="20"/>
        </w:rPr>
        <w:t xml:space="preserve">du </w:t>
      </w:r>
      <w:r>
        <w:rPr>
          <w:rFonts w:ascii="Arial" w:hAnsi="Arial"/>
          <w:b/>
          <w:sz w:val="20"/>
        </w:rPr>
        <w:t>guichet</w:t>
      </w:r>
      <w:r>
        <w:rPr>
          <w:rFonts w:ascii="Arial" w:hAnsi="Arial"/>
          <w:b/>
          <w:spacing w:val="-5"/>
          <w:sz w:val="20"/>
        </w:rPr>
        <w:t xml:space="preserve"> </w:t>
      </w:r>
      <w:r>
        <w:rPr>
          <w:rFonts w:ascii="Arial" w:hAnsi="Arial"/>
          <w:b/>
          <w:sz w:val="20"/>
        </w:rPr>
        <w:t>unique</w:t>
      </w:r>
      <w:r>
        <w:rPr>
          <w:rFonts w:ascii="Arial" w:hAnsi="Arial"/>
          <w:b/>
          <w:spacing w:val="-1"/>
          <w:sz w:val="20"/>
        </w:rPr>
        <w:t xml:space="preserve"> </w:t>
      </w:r>
      <w:r>
        <w:rPr>
          <w:sz w:val="20"/>
        </w:rPr>
        <w:t>(via</w:t>
      </w:r>
      <w:r>
        <w:rPr>
          <w:spacing w:val="-3"/>
          <w:sz w:val="20"/>
        </w:rPr>
        <w:t xml:space="preserve"> </w:t>
      </w:r>
      <w:r>
        <w:rPr>
          <w:sz w:val="20"/>
        </w:rPr>
        <w:t xml:space="preserve">: </w:t>
      </w:r>
      <w:hyperlink r:id="rId16">
        <w:r>
          <w:rPr>
            <w:color w:val="0000FF"/>
            <w:sz w:val="20"/>
            <w:u w:val="single" w:color="0000FF"/>
          </w:rPr>
          <w:t>www.reseaux-et-canalisations.ineris.fr</w:t>
        </w:r>
      </w:hyperlink>
      <w:r>
        <w:rPr>
          <w:sz w:val="20"/>
        </w:rPr>
        <w:t>)</w:t>
      </w:r>
      <w:r>
        <w:rPr>
          <w:spacing w:val="-5"/>
          <w:sz w:val="20"/>
        </w:rPr>
        <w:t xml:space="preserve"> </w:t>
      </w:r>
      <w:r>
        <w:rPr>
          <w:sz w:val="20"/>
        </w:rPr>
        <w:t>afin</w:t>
      </w:r>
      <w:r>
        <w:rPr>
          <w:spacing w:val="-5"/>
          <w:sz w:val="20"/>
        </w:rPr>
        <w:t xml:space="preserve"> </w:t>
      </w:r>
      <w:r>
        <w:rPr>
          <w:sz w:val="20"/>
        </w:rPr>
        <w:t>d’obtenir</w:t>
      </w:r>
      <w:r>
        <w:rPr>
          <w:spacing w:val="-5"/>
          <w:sz w:val="20"/>
        </w:rPr>
        <w:t xml:space="preserve"> </w:t>
      </w:r>
      <w:r>
        <w:rPr>
          <w:sz w:val="20"/>
        </w:rPr>
        <w:t>la</w:t>
      </w:r>
      <w:r>
        <w:rPr>
          <w:spacing w:val="-4"/>
          <w:sz w:val="20"/>
        </w:rPr>
        <w:t xml:space="preserve"> </w:t>
      </w:r>
      <w:r>
        <w:rPr>
          <w:sz w:val="20"/>
        </w:rPr>
        <w:t>liste</w:t>
      </w:r>
      <w:r>
        <w:rPr>
          <w:spacing w:val="-6"/>
          <w:sz w:val="20"/>
        </w:rPr>
        <w:t xml:space="preserve"> </w:t>
      </w:r>
      <w:r>
        <w:rPr>
          <w:sz w:val="20"/>
        </w:rPr>
        <w:t>et</w:t>
      </w:r>
      <w:r>
        <w:rPr>
          <w:spacing w:val="-4"/>
          <w:sz w:val="20"/>
        </w:rPr>
        <w:t xml:space="preserve"> </w:t>
      </w:r>
      <w:r>
        <w:rPr>
          <w:sz w:val="20"/>
        </w:rPr>
        <w:t>les</w:t>
      </w:r>
      <w:r>
        <w:rPr>
          <w:spacing w:val="-5"/>
          <w:sz w:val="20"/>
        </w:rPr>
        <w:t xml:space="preserve"> </w:t>
      </w:r>
      <w:r>
        <w:rPr>
          <w:sz w:val="20"/>
        </w:rPr>
        <w:t>coordonnées</w:t>
      </w:r>
      <w:r>
        <w:rPr>
          <w:spacing w:val="-5"/>
          <w:sz w:val="20"/>
        </w:rPr>
        <w:t xml:space="preserve"> </w:t>
      </w:r>
      <w:r>
        <w:rPr>
          <w:sz w:val="20"/>
        </w:rPr>
        <w:t>des</w:t>
      </w:r>
      <w:r>
        <w:rPr>
          <w:spacing w:val="-5"/>
          <w:sz w:val="20"/>
        </w:rPr>
        <w:t xml:space="preserve"> </w:t>
      </w:r>
      <w:r>
        <w:rPr>
          <w:sz w:val="20"/>
        </w:rPr>
        <w:t>exploitants</w:t>
      </w:r>
      <w:r>
        <w:rPr>
          <w:spacing w:val="-5"/>
          <w:sz w:val="20"/>
        </w:rPr>
        <w:t xml:space="preserve"> </w:t>
      </w:r>
      <w:r>
        <w:rPr>
          <w:sz w:val="20"/>
        </w:rPr>
        <w:t>des</w:t>
      </w:r>
      <w:r>
        <w:rPr>
          <w:spacing w:val="-5"/>
          <w:sz w:val="20"/>
        </w:rPr>
        <w:t xml:space="preserve"> </w:t>
      </w:r>
      <w:r>
        <w:rPr>
          <w:sz w:val="20"/>
        </w:rPr>
        <w:t xml:space="preserve">ouvrages en service concernés par les travaux et d’adresser à chacun de ces exploitants une </w:t>
      </w:r>
      <w:r>
        <w:rPr>
          <w:rFonts w:ascii="Arial" w:hAnsi="Arial"/>
          <w:b/>
          <w:sz w:val="20"/>
        </w:rPr>
        <w:t xml:space="preserve">déclaration d’intention de commencement de travaux (DICT) </w:t>
      </w:r>
      <w:r>
        <w:rPr>
          <w:sz w:val="20"/>
        </w:rPr>
        <w:t>conformément au modèle prescrit</w:t>
      </w:r>
      <w:r>
        <w:rPr>
          <w:rFonts w:ascii="Arial" w:hAnsi="Arial"/>
          <w:b/>
          <w:sz w:val="20"/>
        </w:rPr>
        <w:t>.</w:t>
      </w:r>
    </w:p>
    <w:p w:rsidR="00E11F6A" w:rsidRDefault="00716231">
      <w:pPr>
        <w:pStyle w:val="Corpsdetexte"/>
        <w:spacing w:before="120"/>
        <w:ind w:right="428"/>
        <w:jc w:val="both"/>
      </w:pPr>
      <w:r>
        <w:t>Les</w:t>
      </w:r>
      <w:r>
        <w:rPr>
          <w:spacing w:val="-5"/>
        </w:rPr>
        <w:t xml:space="preserve"> </w:t>
      </w:r>
      <w:r>
        <w:t>techniques</w:t>
      </w:r>
      <w:r>
        <w:rPr>
          <w:spacing w:val="-5"/>
        </w:rPr>
        <w:t xml:space="preserve"> </w:t>
      </w:r>
      <w:r>
        <w:t>que</w:t>
      </w:r>
      <w:r>
        <w:rPr>
          <w:spacing w:val="-5"/>
        </w:rPr>
        <w:t xml:space="preserve"> </w:t>
      </w:r>
      <w:r>
        <w:t>le</w:t>
      </w:r>
      <w:r>
        <w:rPr>
          <w:spacing w:val="-4"/>
        </w:rPr>
        <w:t xml:space="preserve"> </w:t>
      </w:r>
      <w:r>
        <w:t>titulaire</w:t>
      </w:r>
      <w:r>
        <w:rPr>
          <w:spacing w:val="-7"/>
        </w:rPr>
        <w:t xml:space="preserve"> </w:t>
      </w:r>
      <w:r>
        <w:t>prévoit</w:t>
      </w:r>
      <w:r>
        <w:rPr>
          <w:spacing w:val="-4"/>
        </w:rPr>
        <w:t xml:space="preserve"> </w:t>
      </w:r>
      <w:r>
        <w:t>d’appliquer</w:t>
      </w:r>
      <w:r>
        <w:rPr>
          <w:spacing w:val="-4"/>
        </w:rPr>
        <w:t xml:space="preserve"> </w:t>
      </w:r>
      <w:r>
        <w:t>à</w:t>
      </w:r>
      <w:r>
        <w:rPr>
          <w:spacing w:val="-6"/>
        </w:rPr>
        <w:t xml:space="preserve"> </w:t>
      </w:r>
      <w:r>
        <w:t>proximité</w:t>
      </w:r>
      <w:r>
        <w:rPr>
          <w:spacing w:val="-7"/>
        </w:rPr>
        <w:t xml:space="preserve"> </w:t>
      </w:r>
      <w:r>
        <w:t>des</w:t>
      </w:r>
      <w:r>
        <w:rPr>
          <w:spacing w:val="-6"/>
        </w:rPr>
        <w:t xml:space="preserve"> </w:t>
      </w:r>
      <w:r>
        <w:t>ouvrages</w:t>
      </w:r>
      <w:r>
        <w:rPr>
          <w:spacing w:val="-6"/>
        </w:rPr>
        <w:t xml:space="preserve"> </w:t>
      </w:r>
      <w:r>
        <w:t>en</w:t>
      </w:r>
      <w:r>
        <w:rPr>
          <w:spacing w:val="-5"/>
        </w:rPr>
        <w:t xml:space="preserve"> </w:t>
      </w:r>
      <w:r>
        <w:t>service</w:t>
      </w:r>
      <w:r>
        <w:rPr>
          <w:spacing w:val="-7"/>
        </w:rPr>
        <w:t xml:space="preserve"> </w:t>
      </w:r>
      <w:r>
        <w:t>ainsi</w:t>
      </w:r>
      <w:r>
        <w:rPr>
          <w:spacing w:val="-7"/>
        </w:rPr>
        <w:t xml:space="preserve"> </w:t>
      </w:r>
      <w:r>
        <w:t>que</w:t>
      </w:r>
      <w:r>
        <w:rPr>
          <w:spacing w:val="-5"/>
        </w:rPr>
        <w:t xml:space="preserve"> </w:t>
      </w:r>
      <w:r>
        <w:t>les</w:t>
      </w:r>
      <w:r>
        <w:rPr>
          <w:spacing w:val="-3"/>
        </w:rPr>
        <w:t xml:space="preserve"> </w:t>
      </w:r>
      <w:r>
        <w:t>modalités de leur mise en œuvre, assurent la conservation et la continuité de service des ouvrages, ainsi que la sauvegarde, compte tenu des dangers éventuels présentés par un endommagement des ouvrages, de la sécurité des personnes et des biens et la protection de l’environnement.</w:t>
      </w:r>
    </w:p>
    <w:p w:rsidR="00E11F6A" w:rsidRDefault="00716231">
      <w:pPr>
        <w:pStyle w:val="Corpsdetexte"/>
        <w:spacing w:before="121"/>
        <w:ind w:right="426"/>
        <w:jc w:val="both"/>
      </w:pPr>
      <w:r>
        <w:t>Pour toute intervention à proximité des réseaux, le titulaire respecte les prescriptions édictées par le guide technique disponible sur le site «</w:t>
      </w:r>
      <w:r>
        <w:rPr>
          <w:spacing w:val="-3"/>
        </w:rPr>
        <w:t xml:space="preserve"> </w:t>
      </w:r>
      <w:hyperlink r:id="rId17">
        <w:r>
          <w:t>www.reseaux-et-canalisations.ineris.fr</w:t>
        </w:r>
      </w:hyperlink>
      <w:r>
        <w:t xml:space="preserve"> », ainsi que, le cas échéant, les informations</w:t>
      </w:r>
      <w:r>
        <w:rPr>
          <w:spacing w:val="-2"/>
        </w:rPr>
        <w:t xml:space="preserve"> </w:t>
      </w:r>
      <w:r>
        <w:t>spécifiques</w:t>
      </w:r>
      <w:r>
        <w:rPr>
          <w:spacing w:val="-2"/>
        </w:rPr>
        <w:t xml:space="preserve"> </w:t>
      </w:r>
      <w:r>
        <w:t>sur</w:t>
      </w:r>
      <w:r>
        <w:rPr>
          <w:spacing w:val="-2"/>
        </w:rPr>
        <w:t xml:space="preserve"> </w:t>
      </w:r>
      <w:r>
        <w:t>les</w:t>
      </w:r>
      <w:r>
        <w:rPr>
          <w:spacing w:val="-2"/>
        </w:rPr>
        <w:t xml:space="preserve"> </w:t>
      </w:r>
      <w:r>
        <w:t>précautions</w:t>
      </w:r>
      <w:r>
        <w:rPr>
          <w:spacing w:val="-2"/>
        </w:rPr>
        <w:t xml:space="preserve"> </w:t>
      </w:r>
      <w:r>
        <w:t>particulières</w:t>
      </w:r>
      <w:r>
        <w:rPr>
          <w:spacing w:val="-2"/>
        </w:rPr>
        <w:t xml:space="preserve"> </w:t>
      </w:r>
      <w:r>
        <w:t>à</w:t>
      </w:r>
      <w:r>
        <w:rPr>
          <w:spacing w:val="-2"/>
        </w:rPr>
        <w:t xml:space="preserve"> </w:t>
      </w:r>
      <w:r>
        <w:t>prendre</w:t>
      </w:r>
      <w:r>
        <w:rPr>
          <w:spacing w:val="-2"/>
        </w:rPr>
        <w:t xml:space="preserve"> </w:t>
      </w:r>
      <w:r>
        <w:t>jointes</w:t>
      </w:r>
      <w:r>
        <w:rPr>
          <w:spacing w:val="-2"/>
        </w:rPr>
        <w:t xml:space="preserve"> </w:t>
      </w:r>
      <w:r>
        <w:t>par</w:t>
      </w:r>
      <w:r>
        <w:rPr>
          <w:spacing w:val="-2"/>
        </w:rPr>
        <w:t xml:space="preserve"> </w:t>
      </w:r>
      <w:r>
        <w:t>les exploitants</w:t>
      </w:r>
      <w:r>
        <w:rPr>
          <w:spacing w:val="-2"/>
        </w:rPr>
        <w:t xml:space="preserve"> </w:t>
      </w:r>
      <w:r>
        <w:t>aux</w:t>
      </w:r>
      <w:r>
        <w:rPr>
          <w:spacing w:val="-2"/>
        </w:rPr>
        <w:t xml:space="preserve"> </w:t>
      </w:r>
      <w:r>
        <w:t>récépissés des déclarations DT et DICT ou complétées dans le CCTP</w:t>
      </w:r>
    </w:p>
    <w:p w:rsidR="00E11F6A" w:rsidRDefault="00716231">
      <w:pPr>
        <w:pStyle w:val="Corpsdetexte"/>
        <w:spacing w:before="120"/>
        <w:ind w:right="435"/>
        <w:jc w:val="both"/>
      </w:pPr>
      <w:r>
        <w:t>Le titulaire</w:t>
      </w:r>
      <w:r>
        <w:rPr>
          <w:spacing w:val="-1"/>
        </w:rPr>
        <w:t xml:space="preserve"> </w:t>
      </w:r>
      <w:r>
        <w:t>informe le responsable du projet de toutes éventuelles incohérences, inexactitudes ou manques après comparaison des observations faites sur le terrain avec les informations cartographiques reçues.</w:t>
      </w:r>
    </w:p>
    <w:p w:rsidR="00E11F6A" w:rsidRDefault="00716231">
      <w:pPr>
        <w:pStyle w:val="Corpsdetexte"/>
        <w:spacing w:before="121"/>
        <w:ind w:right="435"/>
        <w:jc w:val="both"/>
      </w:pPr>
      <w:r>
        <w:t>Le titulaire informe les personnes qui travaillent sous sa direction de la localisation des ouvrages qui ont été identifiés et repérés et des mesures de prévention et de protection qui doivent être mises en œuvre lors de l’exécution des travaux. Il s’assure à ce titre de leur formation et de leur qualification minimale nécessaire.</w:t>
      </w:r>
    </w:p>
    <w:p w:rsidR="00E11F6A" w:rsidRDefault="00716231">
      <w:pPr>
        <w:pStyle w:val="Corpsdetexte"/>
        <w:spacing w:before="119"/>
        <w:ind w:right="429"/>
        <w:jc w:val="both"/>
      </w:pPr>
      <w:r>
        <w:t>Dès lors que la durée d’exécution du marché excède 6 mois, ou excède la durée définie dans la DICT, le titulaire sera tenu d’effectuer une nouvelle DICT, au-delà de ce délai auprès des exploitants d’ouvrages sensibles pour la sécurité, à moins que des réunions périodiques aient été planifiées dès le démarrage du chantier avec l’exploitant.</w:t>
      </w:r>
    </w:p>
    <w:p w:rsidR="00E11F6A" w:rsidRDefault="00716231">
      <w:pPr>
        <w:pStyle w:val="Corpsdetexte"/>
        <w:spacing w:before="119"/>
        <w:ind w:right="431"/>
        <w:jc w:val="both"/>
      </w:pPr>
      <w:r>
        <w:t>Le titulaire veille également au respect par ses sous-traitants de leurs obligations relatives aux déclarations d'intention de commencement de travaux. Il leur communique l’ensemble des dispositions du présent CCAP relatives aux travaux à proximité des réseaux.</w:t>
      </w:r>
    </w:p>
    <w:p w:rsidR="007A63C1" w:rsidRDefault="007A63C1">
      <w:pPr>
        <w:pStyle w:val="Corpsdetexte"/>
        <w:spacing w:before="119"/>
        <w:ind w:right="431"/>
        <w:jc w:val="both"/>
      </w:pPr>
    </w:p>
    <w:p w:rsidR="00E11F6A" w:rsidRPr="007A63C1" w:rsidRDefault="00716231">
      <w:pPr>
        <w:pStyle w:val="Titre2"/>
        <w:numPr>
          <w:ilvl w:val="2"/>
          <w:numId w:val="20"/>
        </w:numPr>
        <w:tabs>
          <w:tab w:val="left" w:pos="1133"/>
        </w:tabs>
        <w:spacing w:before="122"/>
        <w:ind w:left="1133" w:hanging="644"/>
        <w:jc w:val="both"/>
        <w:rPr>
          <w:b/>
        </w:rPr>
      </w:pPr>
      <w:r w:rsidRPr="007A63C1">
        <w:rPr>
          <w:b/>
          <w:color w:val="999999"/>
        </w:rPr>
        <w:t>Piquetage</w:t>
      </w:r>
      <w:r w:rsidRPr="007A63C1">
        <w:rPr>
          <w:b/>
          <w:color w:val="999999"/>
          <w:spacing w:val="-9"/>
        </w:rPr>
        <w:t xml:space="preserve"> </w:t>
      </w:r>
      <w:r w:rsidRPr="007A63C1">
        <w:rPr>
          <w:b/>
          <w:color w:val="999999"/>
        </w:rPr>
        <w:t>spécial</w:t>
      </w:r>
      <w:r w:rsidRPr="007A63C1">
        <w:rPr>
          <w:b/>
          <w:color w:val="999999"/>
          <w:spacing w:val="-8"/>
        </w:rPr>
        <w:t xml:space="preserve"> </w:t>
      </w:r>
      <w:r w:rsidRPr="007A63C1">
        <w:rPr>
          <w:b/>
          <w:color w:val="999999"/>
        </w:rPr>
        <w:t>des</w:t>
      </w:r>
      <w:r w:rsidRPr="007A63C1">
        <w:rPr>
          <w:b/>
          <w:color w:val="999999"/>
          <w:spacing w:val="-9"/>
        </w:rPr>
        <w:t xml:space="preserve"> </w:t>
      </w:r>
      <w:r w:rsidRPr="007A63C1">
        <w:rPr>
          <w:b/>
          <w:color w:val="999999"/>
        </w:rPr>
        <w:t>ouvrages</w:t>
      </w:r>
      <w:r w:rsidRPr="007A63C1">
        <w:rPr>
          <w:b/>
          <w:color w:val="999999"/>
          <w:spacing w:val="-8"/>
        </w:rPr>
        <w:t xml:space="preserve"> </w:t>
      </w:r>
      <w:r w:rsidRPr="007A63C1">
        <w:rPr>
          <w:b/>
          <w:color w:val="999999"/>
        </w:rPr>
        <w:t>souterrains,</w:t>
      </w:r>
      <w:r w:rsidRPr="007A63C1">
        <w:rPr>
          <w:b/>
          <w:color w:val="999999"/>
          <w:spacing w:val="-8"/>
        </w:rPr>
        <w:t xml:space="preserve"> </w:t>
      </w:r>
      <w:r w:rsidRPr="007A63C1">
        <w:rPr>
          <w:b/>
          <w:color w:val="999999"/>
        </w:rPr>
        <w:t>enterrés,</w:t>
      </w:r>
      <w:r w:rsidRPr="007A63C1">
        <w:rPr>
          <w:b/>
          <w:color w:val="999999"/>
          <w:spacing w:val="-5"/>
        </w:rPr>
        <w:t xml:space="preserve"> </w:t>
      </w:r>
      <w:r w:rsidRPr="007A63C1">
        <w:rPr>
          <w:b/>
          <w:color w:val="999999"/>
        </w:rPr>
        <w:t>subaquatiques</w:t>
      </w:r>
      <w:r w:rsidRPr="007A63C1">
        <w:rPr>
          <w:b/>
          <w:color w:val="999999"/>
          <w:spacing w:val="-7"/>
        </w:rPr>
        <w:t xml:space="preserve"> </w:t>
      </w:r>
      <w:r w:rsidRPr="007A63C1">
        <w:rPr>
          <w:b/>
          <w:color w:val="999999"/>
        </w:rPr>
        <w:t>ou</w:t>
      </w:r>
      <w:r w:rsidRPr="007A63C1">
        <w:rPr>
          <w:b/>
          <w:color w:val="999999"/>
          <w:spacing w:val="-10"/>
        </w:rPr>
        <w:t xml:space="preserve"> </w:t>
      </w:r>
      <w:r w:rsidRPr="007A63C1">
        <w:rPr>
          <w:b/>
          <w:color w:val="999999"/>
          <w:spacing w:val="-2"/>
        </w:rPr>
        <w:t>aériens</w:t>
      </w:r>
    </w:p>
    <w:p w:rsidR="00E11F6A" w:rsidRDefault="00716231">
      <w:pPr>
        <w:pStyle w:val="Corpsdetexte"/>
        <w:spacing w:before="119"/>
        <w:ind w:right="422"/>
        <w:jc w:val="both"/>
      </w:pPr>
      <w:r>
        <w:t>Le piquetage spécial des ouvrages souterrains ou enterrés, subaquatiques ou aériens tels que canalisations ou</w:t>
      </w:r>
      <w:r>
        <w:rPr>
          <w:spacing w:val="-2"/>
        </w:rPr>
        <w:t xml:space="preserve"> </w:t>
      </w:r>
      <w:r>
        <w:t>câbles situés au</w:t>
      </w:r>
      <w:r>
        <w:rPr>
          <w:spacing w:val="-2"/>
        </w:rPr>
        <w:t xml:space="preserve"> </w:t>
      </w:r>
      <w:r>
        <w:t>droit ou au</w:t>
      </w:r>
      <w:r>
        <w:rPr>
          <w:spacing w:val="-2"/>
        </w:rPr>
        <w:t xml:space="preserve"> </w:t>
      </w:r>
      <w:r>
        <w:t>voisinage des travaux à exécuter et</w:t>
      </w:r>
      <w:r>
        <w:rPr>
          <w:spacing w:val="-1"/>
        </w:rPr>
        <w:t xml:space="preserve"> </w:t>
      </w:r>
      <w:r>
        <w:t>dont le titulaire a</w:t>
      </w:r>
      <w:r>
        <w:rPr>
          <w:spacing w:val="-1"/>
        </w:rPr>
        <w:t xml:space="preserve"> </w:t>
      </w:r>
      <w:r>
        <w:t>reçu du</w:t>
      </w:r>
      <w:r>
        <w:rPr>
          <w:spacing w:val="-2"/>
        </w:rPr>
        <w:t xml:space="preserve"> </w:t>
      </w:r>
      <w:r>
        <w:t xml:space="preserve">responsable de projet toutes informations nécessaires sur leur nature et leur position, sera effectué par </w:t>
      </w:r>
      <w:r>
        <w:rPr>
          <w:rFonts w:ascii="Arial" w:hAnsi="Arial"/>
          <w:b/>
        </w:rPr>
        <w:t xml:space="preserve">le titulaire du lot 13 </w:t>
      </w:r>
      <w:r>
        <w:t>sous la responsabilité du responsable de projet, dans les mêmes conditions qu'au 9.1 ci-dessus.</w:t>
      </w:r>
    </w:p>
    <w:p w:rsidR="00E11F6A" w:rsidRDefault="00716231">
      <w:pPr>
        <w:pStyle w:val="Corpsdetexte"/>
        <w:spacing w:before="122"/>
        <w:rPr>
          <w:spacing w:val="-2"/>
        </w:rPr>
      </w:pPr>
      <w:r>
        <w:t>Il</w:t>
      </w:r>
      <w:r>
        <w:rPr>
          <w:spacing w:val="-11"/>
        </w:rPr>
        <w:t xml:space="preserve"> </w:t>
      </w:r>
      <w:r>
        <w:t>maintient</w:t>
      </w:r>
      <w:r>
        <w:rPr>
          <w:spacing w:val="-7"/>
        </w:rPr>
        <w:t xml:space="preserve"> </w:t>
      </w:r>
      <w:r>
        <w:t>le</w:t>
      </w:r>
      <w:r>
        <w:rPr>
          <w:spacing w:val="-8"/>
        </w:rPr>
        <w:t xml:space="preserve"> </w:t>
      </w:r>
      <w:r>
        <w:t>marquage/piquetage</w:t>
      </w:r>
      <w:r>
        <w:rPr>
          <w:spacing w:val="-8"/>
        </w:rPr>
        <w:t xml:space="preserve"> </w:t>
      </w:r>
      <w:r>
        <w:t>en</w:t>
      </w:r>
      <w:r>
        <w:rPr>
          <w:spacing w:val="-8"/>
        </w:rPr>
        <w:t xml:space="preserve"> </w:t>
      </w:r>
      <w:r>
        <w:t>bon</w:t>
      </w:r>
      <w:r>
        <w:rPr>
          <w:spacing w:val="-8"/>
        </w:rPr>
        <w:t xml:space="preserve"> </w:t>
      </w:r>
      <w:r>
        <w:rPr>
          <w:spacing w:val="-2"/>
        </w:rPr>
        <w:t>état.</w:t>
      </w:r>
    </w:p>
    <w:p w:rsidR="007A63C1" w:rsidRDefault="007A63C1">
      <w:pPr>
        <w:pStyle w:val="Corpsdetexte"/>
        <w:spacing w:before="122"/>
      </w:pPr>
    </w:p>
    <w:p w:rsidR="00E11F6A" w:rsidRPr="007A63C1" w:rsidRDefault="00716231" w:rsidP="007A63C1">
      <w:pPr>
        <w:pStyle w:val="Titre2"/>
        <w:numPr>
          <w:ilvl w:val="2"/>
          <w:numId w:val="20"/>
        </w:numPr>
        <w:tabs>
          <w:tab w:val="left" w:pos="1133"/>
        </w:tabs>
        <w:spacing w:before="121" w:line="252" w:lineRule="exact"/>
        <w:ind w:left="1133" w:right="429" w:hanging="644"/>
        <w:jc w:val="both"/>
        <w:rPr>
          <w:b/>
        </w:rPr>
      </w:pPr>
      <w:r w:rsidRPr="007A63C1">
        <w:rPr>
          <w:b/>
          <w:color w:val="999999"/>
        </w:rPr>
        <w:t>Evolutions</w:t>
      </w:r>
      <w:r w:rsidRPr="007A63C1">
        <w:rPr>
          <w:b/>
          <w:color w:val="999999"/>
          <w:spacing w:val="32"/>
        </w:rPr>
        <w:t xml:space="preserve"> </w:t>
      </w:r>
      <w:r w:rsidRPr="007A63C1">
        <w:rPr>
          <w:b/>
          <w:color w:val="999999"/>
        </w:rPr>
        <w:t>éventuelles</w:t>
      </w:r>
      <w:r w:rsidRPr="007A63C1">
        <w:rPr>
          <w:b/>
          <w:color w:val="999999"/>
          <w:spacing w:val="33"/>
        </w:rPr>
        <w:t xml:space="preserve"> </w:t>
      </w:r>
      <w:r w:rsidRPr="007A63C1">
        <w:rPr>
          <w:b/>
          <w:color w:val="999999"/>
        </w:rPr>
        <w:t>des</w:t>
      </w:r>
      <w:r w:rsidRPr="007A63C1">
        <w:rPr>
          <w:b/>
          <w:color w:val="999999"/>
          <w:spacing w:val="36"/>
        </w:rPr>
        <w:t xml:space="preserve"> </w:t>
      </w:r>
      <w:r w:rsidRPr="007A63C1">
        <w:rPr>
          <w:b/>
          <w:color w:val="999999"/>
        </w:rPr>
        <w:t>ouvrages</w:t>
      </w:r>
      <w:r w:rsidRPr="007A63C1">
        <w:rPr>
          <w:b/>
          <w:color w:val="999999"/>
          <w:spacing w:val="35"/>
        </w:rPr>
        <w:t xml:space="preserve"> </w:t>
      </w:r>
      <w:r w:rsidRPr="007A63C1">
        <w:rPr>
          <w:b/>
          <w:color w:val="999999"/>
        </w:rPr>
        <w:t>souterrains,</w:t>
      </w:r>
      <w:r w:rsidRPr="007A63C1">
        <w:rPr>
          <w:b/>
          <w:color w:val="999999"/>
          <w:spacing w:val="36"/>
        </w:rPr>
        <w:t xml:space="preserve"> </w:t>
      </w:r>
      <w:r w:rsidRPr="007A63C1">
        <w:rPr>
          <w:b/>
          <w:color w:val="999999"/>
        </w:rPr>
        <w:t>enterrés,</w:t>
      </w:r>
      <w:r w:rsidRPr="007A63C1">
        <w:rPr>
          <w:b/>
          <w:color w:val="999999"/>
          <w:spacing w:val="37"/>
        </w:rPr>
        <w:t xml:space="preserve"> </w:t>
      </w:r>
      <w:r w:rsidRPr="007A63C1">
        <w:rPr>
          <w:b/>
          <w:color w:val="999999"/>
        </w:rPr>
        <w:t>subaquatiques</w:t>
      </w:r>
      <w:r w:rsidRPr="007A63C1">
        <w:rPr>
          <w:b/>
          <w:color w:val="999999"/>
          <w:spacing w:val="35"/>
        </w:rPr>
        <w:t xml:space="preserve"> </w:t>
      </w:r>
      <w:r w:rsidRPr="007A63C1">
        <w:rPr>
          <w:b/>
          <w:color w:val="999999"/>
        </w:rPr>
        <w:t>ou</w:t>
      </w:r>
      <w:r w:rsidRPr="007A63C1">
        <w:rPr>
          <w:b/>
          <w:color w:val="999999"/>
          <w:spacing w:val="35"/>
        </w:rPr>
        <w:t xml:space="preserve"> </w:t>
      </w:r>
      <w:r w:rsidRPr="007A63C1">
        <w:rPr>
          <w:b/>
          <w:color w:val="999999"/>
          <w:spacing w:val="-2"/>
        </w:rPr>
        <w:t>aériens</w:t>
      </w:r>
      <w:r w:rsidR="007A63C1">
        <w:rPr>
          <w:b/>
          <w:color w:val="999999"/>
          <w:spacing w:val="-2"/>
        </w:rPr>
        <w:t xml:space="preserve"> </w:t>
      </w:r>
      <w:r w:rsidRPr="007A63C1">
        <w:rPr>
          <w:b/>
          <w:color w:val="999999"/>
        </w:rPr>
        <w:t>entre</w:t>
      </w:r>
      <w:r w:rsidRPr="007A63C1">
        <w:rPr>
          <w:b/>
          <w:color w:val="999999"/>
          <w:spacing w:val="-9"/>
        </w:rPr>
        <w:t xml:space="preserve"> </w:t>
      </w:r>
      <w:r w:rsidRPr="007A63C1">
        <w:rPr>
          <w:b/>
          <w:color w:val="999999"/>
        </w:rPr>
        <w:t>la</w:t>
      </w:r>
      <w:r w:rsidRPr="007A63C1">
        <w:rPr>
          <w:b/>
          <w:color w:val="999999"/>
          <w:spacing w:val="-4"/>
        </w:rPr>
        <w:t xml:space="preserve"> </w:t>
      </w:r>
      <w:r w:rsidRPr="007A63C1">
        <w:rPr>
          <w:b/>
          <w:color w:val="999999"/>
        </w:rPr>
        <w:t>préparation</w:t>
      </w:r>
      <w:r w:rsidRPr="007A63C1">
        <w:rPr>
          <w:b/>
          <w:color w:val="999999"/>
          <w:spacing w:val="-7"/>
        </w:rPr>
        <w:t xml:space="preserve"> </w:t>
      </w:r>
      <w:r w:rsidRPr="007A63C1">
        <w:rPr>
          <w:b/>
          <w:color w:val="999999"/>
        </w:rPr>
        <w:t>du</w:t>
      </w:r>
      <w:r w:rsidRPr="007A63C1">
        <w:rPr>
          <w:b/>
          <w:color w:val="999999"/>
          <w:spacing w:val="-4"/>
        </w:rPr>
        <w:t xml:space="preserve"> </w:t>
      </w:r>
      <w:r w:rsidRPr="007A63C1">
        <w:rPr>
          <w:b/>
          <w:color w:val="999999"/>
        </w:rPr>
        <w:t>projet</w:t>
      </w:r>
      <w:r w:rsidRPr="007A63C1">
        <w:rPr>
          <w:b/>
          <w:color w:val="999999"/>
          <w:spacing w:val="-3"/>
        </w:rPr>
        <w:t xml:space="preserve"> </w:t>
      </w:r>
      <w:r w:rsidRPr="007A63C1">
        <w:rPr>
          <w:b/>
          <w:color w:val="999999"/>
        </w:rPr>
        <w:t>par</w:t>
      </w:r>
      <w:r w:rsidRPr="007A63C1">
        <w:rPr>
          <w:b/>
          <w:color w:val="999999"/>
          <w:spacing w:val="-3"/>
        </w:rPr>
        <w:t xml:space="preserve"> </w:t>
      </w:r>
      <w:r w:rsidRPr="007A63C1">
        <w:rPr>
          <w:b/>
          <w:color w:val="999999"/>
        </w:rPr>
        <w:t>le</w:t>
      </w:r>
      <w:r w:rsidRPr="007A63C1">
        <w:rPr>
          <w:b/>
          <w:color w:val="999999"/>
          <w:spacing w:val="-6"/>
        </w:rPr>
        <w:t xml:space="preserve"> </w:t>
      </w:r>
      <w:r w:rsidRPr="007A63C1">
        <w:rPr>
          <w:b/>
          <w:color w:val="999999"/>
        </w:rPr>
        <w:t>maître</w:t>
      </w:r>
      <w:r w:rsidRPr="007A63C1">
        <w:rPr>
          <w:b/>
          <w:color w:val="999999"/>
          <w:spacing w:val="-5"/>
        </w:rPr>
        <w:t xml:space="preserve"> </w:t>
      </w:r>
      <w:r w:rsidRPr="007A63C1">
        <w:rPr>
          <w:b/>
          <w:color w:val="999999"/>
        </w:rPr>
        <w:t>d’ouvrage</w:t>
      </w:r>
      <w:r w:rsidRPr="007A63C1">
        <w:rPr>
          <w:b/>
          <w:color w:val="999999"/>
          <w:spacing w:val="-4"/>
        </w:rPr>
        <w:t xml:space="preserve"> </w:t>
      </w:r>
      <w:r w:rsidRPr="007A63C1">
        <w:rPr>
          <w:b/>
          <w:color w:val="999999"/>
        </w:rPr>
        <w:t>et</w:t>
      </w:r>
      <w:r w:rsidRPr="007A63C1">
        <w:rPr>
          <w:b/>
          <w:color w:val="999999"/>
          <w:spacing w:val="-5"/>
        </w:rPr>
        <w:t xml:space="preserve"> </w:t>
      </w:r>
      <w:r w:rsidRPr="007A63C1">
        <w:rPr>
          <w:b/>
          <w:color w:val="999999"/>
        </w:rPr>
        <w:t>l’exécution</w:t>
      </w:r>
      <w:r w:rsidRPr="007A63C1">
        <w:rPr>
          <w:b/>
          <w:color w:val="999999"/>
          <w:spacing w:val="-4"/>
        </w:rPr>
        <w:t xml:space="preserve"> </w:t>
      </w:r>
      <w:r w:rsidRPr="007A63C1">
        <w:rPr>
          <w:b/>
          <w:color w:val="999999"/>
        </w:rPr>
        <w:t>des</w:t>
      </w:r>
      <w:r w:rsidRPr="007A63C1">
        <w:rPr>
          <w:b/>
          <w:color w:val="999999"/>
          <w:spacing w:val="-6"/>
        </w:rPr>
        <w:t xml:space="preserve"> </w:t>
      </w:r>
      <w:r w:rsidRPr="007A63C1">
        <w:rPr>
          <w:b/>
          <w:color w:val="999999"/>
          <w:spacing w:val="-2"/>
        </w:rPr>
        <w:t>travaux</w:t>
      </w:r>
    </w:p>
    <w:p w:rsidR="00E11F6A" w:rsidRDefault="00716231" w:rsidP="00306DDB">
      <w:pPr>
        <w:pStyle w:val="Corpsdetexte"/>
        <w:spacing w:before="118"/>
        <w:ind w:right="429"/>
        <w:jc w:val="both"/>
      </w:pPr>
      <w:r>
        <w:t>Dans le cas où l'exécutant des travaux découvre de nouveaux ouvrages,</w:t>
      </w:r>
      <w:r>
        <w:rPr>
          <w:spacing w:val="27"/>
        </w:rPr>
        <w:t xml:space="preserve"> </w:t>
      </w:r>
      <w:r>
        <w:t>des modifications ou extensions</w:t>
      </w:r>
      <w:r w:rsidR="00306DDB">
        <w:rPr>
          <w:spacing w:val="40"/>
        </w:rPr>
        <w:t xml:space="preserve"> </w:t>
      </w:r>
      <w:r>
        <w:t>d'ouvrages :</w:t>
      </w:r>
    </w:p>
    <w:p w:rsidR="00E11F6A" w:rsidRDefault="00716231">
      <w:pPr>
        <w:pStyle w:val="Paragraphedeliste"/>
        <w:numPr>
          <w:ilvl w:val="3"/>
          <w:numId w:val="20"/>
        </w:numPr>
        <w:tabs>
          <w:tab w:val="left" w:pos="860"/>
        </w:tabs>
        <w:spacing w:before="122"/>
        <w:ind w:left="860" w:hanging="359"/>
        <w:jc w:val="both"/>
        <w:rPr>
          <w:sz w:val="20"/>
        </w:rPr>
      </w:pPr>
      <w:r>
        <w:rPr>
          <w:sz w:val="20"/>
        </w:rPr>
        <w:t>Il</w:t>
      </w:r>
      <w:r>
        <w:rPr>
          <w:spacing w:val="-7"/>
          <w:sz w:val="20"/>
        </w:rPr>
        <w:t xml:space="preserve"> </w:t>
      </w:r>
      <w:r>
        <w:rPr>
          <w:sz w:val="20"/>
        </w:rPr>
        <w:t>doit</w:t>
      </w:r>
      <w:r>
        <w:rPr>
          <w:spacing w:val="-4"/>
          <w:sz w:val="20"/>
        </w:rPr>
        <w:t xml:space="preserve"> </w:t>
      </w:r>
      <w:r>
        <w:rPr>
          <w:sz w:val="20"/>
        </w:rPr>
        <w:t>en</w:t>
      </w:r>
      <w:r>
        <w:rPr>
          <w:spacing w:val="-4"/>
          <w:sz w:val="20"/>
        </w:rPr>
        <w:t xml:space="preserve"> </w:t>
      </w:r>
      <w:r>
        <w:rPr>
          <w:sz w:val="20"/>
        </w:rPr>
        <w:t>informer</w:t>
      </w:r>
      <w:r>
        <w:rPr>
          <w:spacing w:val="-5"/>
          <w:sz w:val="20"/>
        </w:rPr>
        <w:t xml:space="preserve"> </w:t>
      </w:r>
      <w:r>
        <w:rPr>
          <w:sz w:val="20"/>
        </w:rPr>
        <w:t>par</w:t>
      </w:r>
      <w:r>
        <w:rPr>
          <w:spacing w:val="-5"/>
          <w:sz w:val="20"/>
        </w:rPr>
        <w:t xml:space="preserve"> </w:t>
      </w:r>
      <w:r>
        <w:rPr>
          <w:sz w:val="20"/>
        </w:rPr>
        <w:t>écrit</w:t>
      </w:r>
      <w:r>
        <w:rPr>
          <w:spacing w:val="-4"/>
          <w:sz w:val="20"/>
        </w:rPr>
        <w:t xml:space="preserve"> </w:t>
      </w:r>
      <w:r>
        <w:rPr>
          <w:sz w:val="20"/>
        </w:rPr>
        <w:t>le</w:t>
      </w:r>
      <w:r>
        <w:rPr>
          <w:spacing w:val="-6"/>
          <w:sz w:val="20"/>
        </w:rPr>
        <w:t xml:space="preserve"> </w:t>
      </w:r>
      <w:r>
        <w:rPr>
          <w:sz w:val="20"/>
        </w:rPr>
        <w:t>responsable</w:t>
      </w:r>
      <w:r>
        <w:rPr>
          <w:spacing w:val="-5"/>
          <w:sz w:val="20"/>
        </w:rPr>
        <w:t xml:space="preserve"> </w:t>
      </w:r>
      <w:r>
        <w:rPr>
          <w:sz w:val="20"/>
        </w:rPr>
        <w:t>du</w:t>
      </w:r>
      <w:r>
        <w:rPr>
          <w:spacing w:val="-4"/>
          <w:sz w:val="20"/>
        </w:rPr>
        <w:t xml:space="preserve"> </w:t>
      </w:r>
      <w:r>
        <w:rPr>
          <w:sz w:val="20"/>
        </w:rPr>
        <w:t>projet</w:t>
      </w:r>
      <w:r>
        <w:rPr>
          <w:spacing w:val="-5"/>
          <w:sz w:val="20"/>
        </w:rPr>
        <w:t xml:space="preserve"> </w:t>
      </w:r>
      <w:r>
        <w:rPr>
          <w:sz w:val="20"/>
        </w:rPr>
        <w:t>sans</w:t>
      </w:r>
      <w:r>
        <w:rPr>
          <w:spacing w:val="-5"/>
          <w:sz w:val="20"/>
        </w:rPr>
        <w:t xml:space="preserve"> </w:t>
      </w:r>
      <w:r>
        <w:rPr>
          <w:spacing w:val="-2"/>
          <w:sz w:val="20"/>
        </w:rPr>
        <w:t>délai</w:t>
      </w:r>
      <w:r w:rsidR="007A63C1">
        <w:rPr>
          <w:spacing w:val="-2"/>
          <w:sz w:val="20"/>
        </w:rPr>
        <w:t> ;</w:t>
      </w:r>
    </w:p>
    <w:p w:rsidR="00E11F6A" w:rsidRDefault="00716231">
      <w:pPr>
        <w:pStyle w:val="Paragraphedeliste"/>
        <w:numPr>
          <w:ilvl w:val="3"/>
          <w:numId w:val="20"/>
        </w:numPr>
        <w:tabs>
          <w:tab w:val="left" w:pos="861"/>
        </w:tabs>
        <w:spacing w:before="50" w:line="237" w:lineRule="auto"/>
        <w:ind w:right="427"/>
        <w:jc w:val="both"/>
        <w:rPr>
          <w:sz w:val="20"/>
        </w:rPr>
      </w:pPr>
      <w:r>
        <w:rPr>
          <w:sz w:val="20"/>
        </w:rPr>
        <w:t>Si</w:t>
      </w:r>
      <w:r>
        <w:rPr>
          <w:spacing w:val="-13"/>
          <w:sz w:val="20"/>
        </w:rPr>
        <w:t xml:space="preserve"> </w:t>
      </w:r>
      <w:r>
        <w:rPr>
          <w:sz w:val="20"/>
        </w:rPr>
        <w:t>les</w:t>
      </w:r>
      <w:r>
        <w:rPr>
          <w:spacing w:val="-11"/>
          <w:sz w:val="20"/>
        </w:rPr>
        <w:t xml:space="preserve"> </w:t>
      </w:r>
      <w:r>
        <w:rPr>
          <w:sz w:val="20"/>
        </w:rPr>
        <w:t>ouvrages</w:t>
      </w:r>
      <w:r>
        <w:rPr>
          <w:spacing w:val="-11"/>
          <w:sz w:val="20"/>
        </w:rPr>
        <w:t xml:space="preserve"> </w:t>
      </w:r>
      <w:r>
        <w:rPr>
          <w:sz w:val="20"/>
        </w:rPr>
        <w:t>découverts</w:t>
      </w:r>
      <w:r>
        <w:rPr>
          <w:spacing w:val="-11"/>
          <w:sz w:val="20"/>
        </w:rPr>
        <w:t xml:space="preserve"> </w:t>
      </w:r>
      <w:r>
        <w:rPr>
          <w:sz w:val="20"/>
        </w:rPr>
        <w:t>sont</w:t>
      </w:r>
      <w:r>
        <w:rPr>
          <w:spacing w:val="-12"/>
          <w:sz w:val="20"/>
        </w:rPr>
        <w:t xml:space="preserve"> </w:t>
      </w:r>
      <w:r>
        <w:rPr>
          <w:sz w:val="20"/>
        </w:rPr>
        <w:t>susceptibles</w:t>
      </w:r>
      <w:r>
        <w:rPr>
          <w:spacing w:val="-11"/>
          <w:sz w:val="20"/>
        </w:rPr>
        <w:t xml:space="preserve"> </w:t>
      </w:r>
      <w:r>
        <w:rPr>
          <w:sz w:val="20"/>
        </w:rPr>
        <w:t>d'être</w:t>
      </w:r>
      <w:r>
        <w:rPr>
          <w:spacing w:val="-12"/>
          <w:sz w:val="20"/>
        </w:rPr>
        <w:t xml:space="preserve"> </w:t>
      </w:r>
      <w:r>
        <w:rPr>
          <w:sz w:val="20"/>
        </w:rPr>
        <w:t>sensibles</w:t>
      </w:r>
      <w:r>
        <w:rPr>
          <w:spacing w:val="-11"/>
          <w:sz w:val="20"/>
        </w:rPr>
        <w:t xml:space="preserve"> </w:t>
      </w:r>
      <w:r>
        <w:rPr>
          <w:sz w:val="20"/>
        </w:rPr>
        <w:t>pour</w:t>
      </w:r>
      <w:r>
        <w:rPr>
          <w:spacing w:val="-11"/>
          <w:sz w:val="20"/>
        </w:rPr>
        <w:t xml:space="preserve"> </w:t>
      </w:r>
      <w:r>
        <w:rPr>
          <w:sz w:val="20"/>
        </w:rPr>
        <w:t>la</w:t>
      </w:r>
      <w:r>
        <w:rPr>
          <w:spacing w:val="-12"/>
          <w:sz w:val="20"/>
        </w:rPr>
        <w:t xml:space="preserve"> </w:t>
      </w:r>
      <w:r>
        <w:rPr>
          <w:sz w:val="20"/>
        </w:rPr>
        <w:t>sécurité,</w:t>
      </w:r>
      <w:r>
        <w:rPr>
          <w:spacing w:val="-6"/>
          <w:sz w:val="20"/>
        </w:rPr>
        <w:t xml:space="preserve"> </w:t>
      </w:r>
      <w:r>
        <w:rPr>
          <w:sz w:val="20"/>
        </w:rPr>
        <w:t>ou</w:t>
      </w:r>
      <w:r>
        <w:rPr>
          <w:spacing w:val="-13"/>
          <w:sz w:val="20"/>
        </w:rPr>
        <w:t xml:space="preserve"> </w:t>
      </w:r>
      <w:r>
        <w:rPr>
          <w:sz w:val="20"/>
        </w:rPr>
        <w:t>en</w:t>
      </w:r>
      <w:r>
        <w:rPr>
          <w:spacing w:val="-12"/>
          <w:sz w:val="20"/>
        </w:rPr>
        <w:t xml:space="preserve"> </w:t>
      </w:r>
      <w:r>
        <w:rPr>
          <w:sz w:val="20"/>
        </w:rPr>
        <w:t>cas</w:t>
      </w:r>
      <w:r>
        <w:rPr>
          <w:spacing w:val="-11"/>
          <w:sz w:val="20"/>
        </w:rPr>
        <w:t xml:space="preserve"> </w:t>
      </w:r>
      <w:r>
        <w:rPr>
          <w:sz w:val="20"/>
        </w:rPr>
        <w:t>de</w:t>
      </w:r>
      <w:r>
        <w:rPr>
          <w:spacing w:val="-13"/>
          <w:sz w:val="20"/>
        </w:rPr>
        <w:t xml:space="preserve"> </w:t>
      </w:r>
      <w:r>
        <w:rPr>
          <w:sz w:val="20"/>
        </w:rPr>
        <w:t>différence notable, entre l’état du sous-sol constaté au cours du chantier et les informations portées à la connaissance de l’exécutant des travaux, qui entraînerait un risque pour les personnes lié au risque d’endommagement d’un ouvrage sensible pour la sécurité, l'exécutant des travaux arrête le chantier</w:t>
      </w:r>
      <w:r w:rsidR="00E97C43">
        <w:rPr>
          <w:sz w:val="20"/>
        </w:rPr>
        <w:t> :</w:t>
      </w:r>
    </w:p>
    <w:p w:rsidR="00E11F6A" w:rsidRDefault="00716231">
      <w:pPr>
        <w:pStyle w:val="Paragraphedeliste"/>
        <w:numPr>
          <w:ilvl w:val="4"/>
          <w:numId w:val="20"/>
        </w:numPr>
        <w:tabs>
          <w:tab w:val="left" w:pos="935"/>
        </w:tabs>
        <w:spacing w:before="70" w:line="223" w:lineRule="auto"/>
        <w:ind w:right="436"/>
        <w:jc w:val="both"/>
        <w:rPr>
          <w:sz w:val="20"/>
        </w:rPr>
      </w:pPr>
      <w:r>
        <w:rPr>
          <w:sz w:val="20"/>
        </w:rPr>
        <w:t xml:space="preserve">En cas de carence de l'exécutant des travaux, le responsable du projet délivre un ordre d'arrêt des </w:t>
      </w:r>
      <w:r w:rsidR="00E97C43">
        <w:rPr>
          <w:spacing w:val="-2"/>
          <w:sz w:val="20"/>
        </w:rPr>
        <w:t>travaux ;</w:t>
      </w:r>
    </w:p>
    <w:p w:rsidR="00E11F6A" w:rsidRDefault="00716231">
      <w:pPr>
        <w:pStyle w:val="Paragraphedeliste"/>
        <w:numPr>
          <w:ilvl w:val="4"/>
          <w:numId w:val="20"/>
        </w:numPr>
        <w:tabs>
          <w:tab w:val="left" w:pos="935"/>
        </w:tabs>
        <w:spacing w:before="14" w:line="223" w:lineRule="auto"/>
        <w:ind w:right="435"/>
        <w:jc w:val="both"/>
        <w:rPr>
          <w:sz w:val="20"/>
        </w:rPr>
      </w:pPr>
      <w:r>
        <w:rPr>
          <w:sz w:val="20"/>
        </w:rPr>
        <w:t>Il</w:t>
      </w:r>
      <w:r>
        <w:rPr>
          <w:spacing w:val="-10"/>
          <w:sz w:val="20"/>
        </w:rPr>
        <w:t xml:space="preserve"> </w:t>
      </w:r>
      <w:r>
        <w:rPr>
          <w:sz w:val="20"/>
        </w:rPr>
        <w:t>appartient</w:t>
      </w:r>
      <w:r>
        <w:rPr>
          <w:spacing w:val="-6"/>
          <w:sz w:val="20"/>
        </w:rPr>
        <w:t xml:space="preserve"> </w:t>
      </w:r>
      <w:r>
        <w:rPr>
          <w:sz w:val="20"/>
        </w:rPr>
        <w:t>au</w:t>
      </w:r>
      <w:r>
        <w:rPr>
          <w:spacing w:val="-9"/>
          <w:sz w:val="20"/>
        </w:rPr>
        <w:t xml:space="preserve"> </w:t>
      </w:r>
      <w:r>
        <w:rPr>
          <w:sz w:val="20"/>
        </w:rPr>
        <w:t>responsable</w:t>
      </w:r>
      <w:r>
        <w:rPr>
          <w:spacing w:val="-7"/>
          <w:sz w:val="20"/>
        </w:rPr>
        <w:t xml:space="preserve"> </w:t>
      </w:r>
      <w:r>
        <w:rPr>
          <w:sz w:val="20"/>
        </w:rPr>
        <w:t>du</w:t>
      </w:r>
      <w:r>
        <w:rPr>
          <w:spacing w:val="-9"/>
          <w:sz w:val="20"/>
        </w:rPr>
        <w:t xml:space="preserve"> </w:t>
      </w:r>
      <w:r>
        <w:rPr>
          <w:sz w:val="20"/>
        </w:rPr>
        <w:t>projet</w:t>
      </w:r>
      <w:r>
        <w:rPr>
          <w:spacing w:val="-9"/>
          <w:sz w:val="20"/>
        </w:rPr>
        <w:t xml:space="preserve"> </w:t>
      </w:r>
      <w:r>
        <w:rPr>
          <w:sz w:val="20"/>
        </w:rPr>
        <w:t>de</w:t>
      </w:r>
      <w:r>
        <w:rPr>
          <w:spacing w:val="-9"/>
          <w:sz w:val="20"/>
        </w:rPr>
        <w:t xml:space="preserve"> </w:t>
      </w:r>
      <w:r>
        <w:rPr>
          <w:sz w:val="20"/>
        </w:rPr>
        <w:t>décider</w:t>
      </w:r>
      <w:r>
        <w:rPr>
          <w:spacing w:val="-8"/>
          <w:sz w:val="20"/>
        </w:rPr>
        <w:t xml:space="preserve"> </w:t>
      </w:r>
      <w:r>
        <w:rPr>
          <w:sz w:val="20"/>
        </w:rPr>
        <w:t>par</w:t>
      </w:r>
      <w:r>
        <w:rPr>
          <w:spacing w:val="-8"/>
          <w:sz w:val="20"/>
        </w:rPr>
        <w:t xml:space="preserve"> </w:t>
      </w:r>
      <w:r>
        <w:rPr>
          <w:sz w:val="20"/>
        </w:rPr>
        <w:t>écrit</w:t>
      </w:r>
      <w:r>
        <w:rPr>
          <w:spacing w:val="-9"/>
          <w:sz w:val="20"/>
        </w:rPr>
        <w:t xml:space="preserve"> </w:t>
      </w:r>
      <w:r>
        <w:rPr>
          <w:sz w:val="20"/>
        </w:rPr>
        <w:t>des</w:t>
      </w:r>
      <w:r>
        <w:rPr>
          <w:spacing w:val="-8"/>
          <w:sz w:val="20"/>
        </w:rPr>
        <w:t xml:space="preserve"> </w:t>
      </w:r>
      <w:r>
        <w:rPr>
          <w:sz w:val="20"/>
        </w:rPr>
        <w:t>mesures</w:t>
      </w:r>
      <w:r>
        <w:rPr>
          <w:spacing w:val="-7"/>
          <w:sz w:val="20"/>
        </w:rPr>
        <w:t xml:space="preserve"> </w:t>
      </w:r>
      <w:r>
        <w:rPr>
          <w:sz w:val="20"/>
        </w:rPr>
        <w:t>à</w:t>
      </w:r>
      <w:r>
        <w:rPr>
          <w:spacing w:val="-9"/>
          <w:sz w:val="20"/>
        </w:rPr>
        <w:t xml:space="preserve"> </w:t>
      </w:r>
      <w:r>
        <w:rPr>
          <w:sz w:val="20"/>
        </w:rPr>
        <w:t>prendre</w:t>
      </w:r>
      <w:r>
        <w:rPr>
          <w:spacing w:val="-8"/>
          <w:sz w:val="20"/>
        </w:rPr>
        <w:t xml:space="preserve"> </w:t>
      </w:r>
      <w:r>
        <w:rPr>
          <w:sz w:val="20"/>
        </w:rPr>
        <w:t>et</w:t>
      </w:r>
      <w:r>
        <w:rPr>
          <w:spacing w:val="-9"/>
          <w:sz w:val="20"/>
        </w:rPr>
        <w:t xml:space="preserve"> </w:t>
      </w:r>
      <w:r>
        <w:rPr>
          <w:sz w:val="20"/>
        </w:rPr>
        <w:t>de</w:t>
      </w:r>
      <w:r>
        <w:rPr>
          <w:spacing w:val="-9"/>
          <w:sz w:val="20"/>
        </w:rPr>
        <w:t xml:space="preserve"> </w:t>
      </w:r>
      <w:r>
        <w:rPr>
          <w:sz w:val="20"/>
        </w:rPr>
        <w:t>la</w:t>
      </w:r>
      <w:r>
        <w:rPr>
          <w:spacing w:val="-9"/>
          <w:sz w:val="20"/>
        </w:rPr>
        <w:t xml:space="preserve"> </w:t>
      </w:r>
      <w:r>
        <w:rPr>
          <w:sz w:val="20"/>
        </w:rPr>
        <w:t>reprise</w:t>
      </w:r>
      <w:r>
        <w:rPr>
          <w:spacing w:val="-7"/>
          <w:sz w:val="20"/>
        </w:rPr>
        <w:t xml:space="preserve"> </w:t>
      </w:r>
      <w:r>
        <w:rPr>
          <w:sz w:val="20"/>
        </w:rPr>
        <w:t>des travaux lorsque les conditions de sécurité seront à nouveau réunies</w:t>
      </w:r>
      <w:r w:rsidR="00E97C43">
        <w:rPr>
          <w:sz w:val="20"/>
        </w:rPr>
        <w:t>.</w:t>
      </w:r>
    </w:p>
    <w:p w:rsidR="00E11F6A" w:rsidRDefault="00716231">
      <w:pPr>
        <w:pStyle w:val="Paragraphedeliste"/>
        <w:numPr>
          <w:ilvl w:val="3"/>
          <w:numId w:val="20"/>
        </w:numPr>
        <w:tabs>
          <w:tab w:val="left" w:pos="861"/>
        </w:tabs>
        <w:spacing w:before="72" w:line="230" w:lineRule="auto"/>
        <w:ind w:right="437"/>
        <w:jc w:val="both"/>
        <w:rPr>
          <w:sz w:val="20"/>
        </w:rPr>
      </w:pPr>
      <w:r>
        <w:rPr>
          <w:sz w:val="20"/>
        </w:rPr>
        <w:t>Un constat contradictoire doit être établi, conformément au modèle réglementaire, sans délai entre l'exécutant des travaux et le responsable du projet. Le constat contradictoire précise :</w:t>
      </w:r>
    </w:p>
    <w:p w:rsidR="00E11F6A" w:rsidRDefault="00716231">
      <w:pPr>
        <w:pStyle w:val="Paragraphedeliste"/>
        <w:numPr>
          <w:ilvl w:val="4"/>
          <w:numId w:val="20"/>
        </w:numPr>
        <w:tabs>
          <w:tab w:val="left" w:pos="934"/>
        </w:tabs>
        <w:spacing w:before="62" w:line="239" w:lineRule="exact"/>
        <w:ind w:left="934" w:hanging="227"/>
        <w:jc w:val="both"/>
        <w:rPr>
          <w:sz w:val="20"/>
        </w:rPr>
      </w:pPr>
      <w:r>
        <w:rPr>
          <w:sz w:val="20"/>
        </w:rPr>
        <w:t>Les</w:t>
      </w:r>
      <w:r>
        <w:rPr>
          <w:spacing w:val="-6"/>
          <w:sz w:val="20"/>
        </w:rPr>
        <w:t xml:space="preserve"> </w:t>
      </w:r>
      <w:r>
        <w:rPr>
          <w:sz w:val="20"/>
        </w:rPr>
        <w:t>précautions</w:t>
      </w:r>
      <w:r>
        <w:rPr>
          <w:spacing w:val="-6"/>
          <w:sz w:val="20"/>
        </w:rPr>
        <w:t xml:space="preserve"> </w:t>
      </w:r>
      <w:r>
        <w:rPr>
          <w:sz w:val="20"/>
        </w:rPr>
        <w:t>éventuelles</w:t>
      </w:r>
      <w:r>
        <w:rPr>
          <w:spacing w:val="-6"/>
          <w:sz w:val="20"/>
        </w:rPr>
        <w:t xml:space="preserve"> </w:t>
      </w:r>
      <w:r>
        <w:rPr>
          <w:sz w:val="20"/>
        </w:rPr>
        <w:t>à</w:t>
      </w:r>
      <w:r>
        <w:rPr>
          <w:spacing w:val="-7"/>
          <w:sz w:val="20"/>
        </w:rPr>
        <w:t xml:space="preserve"> </w:t>
      </w:r>
      <w:r>
        <w:rPr>
          <w:sz w:val="20"/>
        </w:rPr>
        <w:t>prendre</w:t>
      </w:r>
      <w:r>
        <w:rPr>
          <w:spacing w:val="-7"/>
          <w:sz w:val="20"/>
        </w:rPr>
        <w:t xml:space="preserve"> </w:t>
      </w:r>
      <w:r>
        <w:rPr>
          <w:sz w:val="20"/>
        </w:rPr>
        <w:t>pour</w:t>
      </w:r>
      <w:r>
        <w:rPr>
          <w:spacing w:val="-6"/>
          <w:sz w:val="20"/>
        </w:rPr>
        <w:t xml:space="preserve"> </w:t>
      </w:r>
      <w:r>
        <w:rPr>
          <w:sz w:val="20"/>
        </w:rPr>
        <w:t>la</w:t>
      </w:r>
      <w:r>
        <w:rPr>
          <w:spacing w:val="-7"/>
          <w:sz w:val="20"/>
        </w:rPr>
        <w:t xml:space="preserve"> </w:t>
      </w:r>
      <w:r>
        <w:rPr>
          <w:spacing w:val="-2"/>
          <w:sz w:val="20"/>
        </w:rPr>
        <w:t>sécurité</w:t>
      </w:r>
      <w:r w:rsidR="00E97C43">
        <w:rPr>
          <w:spacing w:val="-2"/>
          <w:sz w:val="20"/>
        </w:rPr>
        <w:t> ;</w:t>
      </w:r>
    </w:p>
    <w:p w:rsidR="00E11F6A" w:rsidRDefault="00716231">
      <w:pPr>
        <w:pStyle w:val="Paragraphedeliste"/>
        <w:numPr>
          <w:ilvl w:val="4"/>
          <w:numId w:val="20"/>
        </w:numPr>
        <w:tabs>
          <w:tab w:val="left" w:pos="934"/>
        </w:tabs>
        <w:spacing w:line="230" w:lineRule="exact"/>
        <w:ind w:left="934" w:hanging="227"/>
        <w:jc w:val="both"/>
        <w:rPr>
          <w:sz w:val="20"/>
        </w:rPr>
      </w:pPr>
      <w:r>
        <w:rPr>
          <w:sz w:val="20"/>
        </w:rPr>
        <w:t>Les</w:t>
      </w:r>
      <w:r>
        <w:rPr>
          <w:spacing w:val="-7"/>
          <w:sz w:val="20"/>
        </w:rPr>
        <w:t xml:space="preserve"> </w:t>
      </w:r>
      <w:r>
        <w:rPr>
          <w:sz w:val="20"/>
        </w:rPr>
        <w:t>modifications</w:t>
      </w:r>
      <w:r>
        <w:rPr>
          <w:spacing w:val="-6"/>
          <w:sz w:val="20"/>
        </w:rPr>
        <w:t xml:space="preserve"> </w:t>
      </w:r>
      <w:r>
        <w:rPr>
          <w:sz w:val="20"/>
        </w:rPr>
        <w:t>qui</w:t>
      </w:r>
      <w:r>
        <w:rPr>
          <w:spacing w:val="-7"/>
          <w:sz w:val="20"/>
        </w:rPr>
        <w:t xml:space="preserve"> </w:t>
      </w:r>
      <w:r>
        <w:rPr>
          <w:sz w:val="20"/>
        </w:rPr>
        <w:t>doivent</w:t>
      </w:r>
      <w:r>
        <w:rPr>
          <w:spacing w:val="-7"/>
          <w:sz w:val="20"/>
        </w:rPr>
        <w:t xml:space="preserve"> </w:t>
      </w:r>
      <w:r>
        <w:rPr>
          <w:sz w:val="20"/>
        </w:rPr>
        <w:t>être,</w:t>
      </w:r>
      <w:r>
        <w:rPr>
          <w:spacing w:val="-6"/>
          <w:sz w:val="20"/>
        </w:rPr>
        <w:t xml:space="preserve"> </w:t>
      </w:r>
      <w:r>
        <w:rPr>
          <w:sz w:val="20"/>
        </w:rPr>
        <w:t>le</w:t>
      </w:r>
      <w:r>
        <w:rPr>
          <w:spacing w:val="-5"/>
          <w:sz w:val="20"/>
        </w:rPr>
        <w:t xml:space="preserve"> </w:t>
      </w:r>
      <w:r>
        <w:rPr>
          <w:sz w:val="20"/>
        </w:rPr>
        <w:t>cas</w:t>
      </w:r>
      <w:r>
        <w:rPr>
          <w:spacing w:val="-6"/>
          <w:sz w:val="20"/>
        </w:rPr>
        <w:t xml:space="preserve"> </w:t>
      </w:r>
      <w:r>
        <w:rPr>
          <w:sz w:val="20"/>
        </w:rPr>
        <w:t>échéant,</w:t>
      </w:r>
      <w:r>
        <w:rPr>
          <w:spacing w:val="-6"/>
          <w:sz w:val="20"/>
        </w:rPr>
        <w:t xml:space="preserve"> </w:t>
      </w:r>
      <w:r>
        <w:rPr>
          <w:sz w:val="20"/>
        </w:rPr>
        <w:t>apportées</w:t>
      </w:r>
      <w:r>
        <w:rPr>
          <w:spacing w:val="-6"/>
          <w:sz w:val="20"/>
        </w:rPr>
        <w:t xml:space="preserve"> </w:t>
      </w:r>
      <w:r>
        <w:rPr>
          <w:sz w:val="20"/>
        </w:rPr>
        <w:t>au</w:t>
      </w:r>
      <w:r>
        <w:rPr>
          <w:spacing w:val="-6"/>
          <w:sz w:val="20"/>
        </w:rPr>
        <w:t xml:space="preserve"> </w:t>
      </w:r>
      <w:r>
        <w:rPr>
          <w:spacing w:val="-2"/>
          <w:sz w:val="20"/>
        </w:rPr>
        <w:t>projet</w:t>
      </w:r>
      <w:r w:rsidR="00E97C43">
        <w:rPr>
          <w:spacing w:val="-2"/>
          <w:sz w:val="20"/>
        </w:rPr>
        <w:t> ;</w:t>
      </w:r>
    </w:p>
    <w:p w:rsidR="00E11F6A" w:rsidRDefault="00716231">
      <w:pPr>
        <w:pStyle w:val="Paragraphedeliste"/>
        <w:numPr>
          <w:ilvl w:val="4"/>
          <w:numId w:val="20"/>
        </w:numPr>
        <w:tabs>
          <w:tab w:val="left" w:pos="935"/>
        </w:tabs>
        <w:spacing w:before="3" w:line="223" w:lineRule="auto"/>
        <w:ind w:right="435"/>
        <w:rPr>
          <w:sz w:val="20"/>
        </w:rPr>
      </w:pPr>
      <w:r>
        <w:rPr>
          <w:sz w:val="20"/>
        </w:rPr>
        <w:t>L'ensemble</w:t>
      </w:r>
      <w:r>
        <w:rPr>
          <w:spacing w:val="73"/>
          <w:sz w:val="20"/>
        </w:rPr>
        <w:t xml:space="preserve"> </w:t>
      </w:r>
      <w:r>
        <w:rPr>
          <w:sz w:val="20"/>
        </w:rPr>
        <w:t>des</w:t>
      </w:r>
      <w:r>
        <w:rPr>
          <w:spacing w:val="74"/>
          <w:sz w:val="20"/>
        </w:rPr>
        <w:t xml:space="preserve"> </w:t>
      </w:r>
      <w:r>
        <w:rPr>
          <w:sz w:val="20"/>
        </w:rPr>
        <w:t>dispositions</w:t>
      </w:r>
      <w:r>
        <w:rPr>
          <w:spacing w:val="74"/>
          <w:sz w:val="20"/>
        </w:rPr>
        <w:t xml:space="preserve"> </w:t>
      </w:r>
      <w:r>
        <w:rPr>
          <w:sz w:val="20"/>
        </w:rPr>
        <w:t>techniques</w:t>
      </w:r>
      <w:r>
        <w:rPr>
          <w:spacing w:val="76"/>
          <w:sz w:val="20"/>
        </w:rPr>
        <w:t xml:space="preserve"> </w:t>
      </w:r>
      <w:r>
        <w:rPr>
          <w:sz w:val="20"/>
        </w:rPr>
        <w:t>à</w:t>
      </w:r>
      <w:r>
        <w:rPr>
          <w:spacing w:val="73"/>
          <w:sz w:val="20"/>
        </w:rPr>
        <w:t xml:space="preserve"> </w:t>
      </w:r>
      <w:r>
        <w:rPr>
          <w:sz w:val="20"/>
        </w:rPr>
        <w:t>prendre</w:t>
      </w:r>
      <w:r>
        <w:rPr>
          <w:spacing w:val="75"/>
          <w:sz w:val="20"/>
        </w:rPr>
        <w:t xml:space="preserve"> </w:t>
      </w:r>
      <w:r>
        <w:rPr>
          <w:sz w:val="20"/>
        </w:rPr>
        <w:t>pour</w:t>
      </w:r>
      <w:r>
        <w:rPr>
          <w:spacing w:val="74"/>
          <w:sz w:val="20"/>
        </w:rPr>
        <w:t xml:space="preserve"> </w:t>
      </w:r>
      <w:r>
        <w:rPr>
          <w:sz w:val="20"/>
        </w:rPr>
        <w:t>permettre</w:t>
      </w:r>
      <w:r>
        <w:rPr>
          <w:spacing w:val="75"/>
          <w:sz w:val="20"/>
        </w:rPr>
        <w:t xml:space="preserve"> </w:t>
      </w:r>
      <w:r>
        <w:rPr>
          <w:sz w:val="20"/>
        </w:rPr>
        <w:t>la</w:t>
      </w:r>
      <w:r>
        <w:rPr>
          <w:spacing w:val="75"/>
          <w:sz w:val="20"/>
        </w:rPr>
        <w:t xml:space="preserve"> </w:t>
      </w:r>
      <w:r>
        <w:rPr>
          <w:sz w:val="20"/>
        </w:rPr>
        <w:t>poursuite</w:t>
      </w:r>
      <w:r>
        <w:rPr>
          <w:spacing w:val="74"/>
          <w:sz w:val="20"/>
        </w:rPr>
        <w:t xml:space="preserve"> </w:t>
      </w:r>
      <w:r>
        <w:rPr>
          <w:sz w:val="20"/>
        </w:rPr>
        <w:t>des</w:t>
      </w:r>
      <w:r>
        <w:rPr>
          <w:spacing w:val="74"/>
          <w:sz w:val="20"/>
        </w:rPr>
        <w:t xml:space="preserve"> </w:t>
      </w:r>
      <w:r>
        <w:rPr>
          <w:sz w:val="20"/>
        </w:rPr>
        <w:t>travaux (précautions pour la sécurité, précautions techniques, investigations complémentaires)</w:t>
      </w:r>
      <w:r w:rsidR="00E97C43">
        <w:rPr>
          <w:sz w:val="20"/>
        </w:rPr>
        <w:t> ;</w:t>
      </w:r>
    </w:p>
    <w:p w:rsidR="00E11F6A" w:rsidRDefault="00716231">
      <w:pPr>
        <w:pStyle w:val="Paragraphedeliste"/>
        <w:numPr>
          <w:ilvl w:val="4"/>
          <w:numId w:val="20"/>
        </w:numPr>
        <w:tabs>
          <w:tab w:val="left" w:pos="934"/>
        </w:tabs>
        <w:spacing w:before="1" w:line="239" w:lineRule="exact"/>
        <w:ind w:left="934" w:hanging="227"/>
        <w:rPr>
          <w:sz w:val="20"/>
        </w:rPr>
      </w:pPr>
      <w:r>
        <w:rPr>
          <w:sz w:val="20"/>
        </w:rPr>
        <w:t>Les</w:t>
      </w:r>
      <w:r>
        <w:rPr>
          <w:spacing w:val="-7"/>
          <w:sz w:val="20"/>
        </w:rPr>
        <w:t xml:space="preserve"> </w:t>
      </w:r>
      <w:r>
        <w:rPr>
          <w:sz w:val="20"/>
        </w:rPr>
        <w:t>conséquences</w:t>
      </w:r>
      <w:r>
        <w:rPr>
          <w:spacing w:val="-7"/>
          <w:sz w:val="20"/>
        </w:rPr>
        <w:t xml:space="preserve"> </w:t>
      </w:r>
      <w:r>
        <w:rPr>
          <w:sz w:val="20"/>
        </w:rPr>
        <w:t>sur</w:t>
      </w:r>
      <w:r>
        <w:rPr>
          <w:spacing w:val="-6"/>
          <w:sz w:val="20"/>
        </w:rPr>
        <w:t xml:space="preserve"> </w:t>
      </w:r>
      <w:r>
        <w:rPr>
          <w:sz w:val="20"/>
        </w:rPr>
        <w:t>les</w:t>
      </w:r>
      <w:r>
        <w:rPr>
          <w:spacing w:val="-5"/>
          <w:sz w:val="20"/>
        </w:rPr>
        <w:t xml:space="preserve"> </w:t>
      </w:r>
      <w:r>
        <w:rPr>
          <w:spacing w:val="-2"/>
          <w:sz w:val="20"/>
        </w:rPr>
        <w:t>délais</w:t>
      </w:r>
      <w:r w:rsidR="00E97C43">
        <w:rPr>
          <w:spacing w:val="-2"/>
          <w:sz w:val="20"/>
        </w:rPr>
        <w:t> ;</w:t>
      </w:r>
    </w:p>
    <w:p w:rsidR="00E11F6A" w:rsidRDefault="00716231">
      <w:pPr>
        <w:pStyle w:val="Paragraphedeliste"/>
        <w:numPr>
          <w:ilvl w:val="4"/>
          <w:numId w:val="20"/>
        </w:numPr>
        <w:tabs>
          <w:tab w:val="left" w:pos="934"/>
        </w:tabs>
        <w:spacing w:line="230" w:lineRule="exact"/>
        <w:ind w:left="934" w:hanging="227"/>
        <w:rPr>
          <w:sz w:val="20"/>
        </w:rPr>
      </w:pPr>
      <w:r>
        <w:rPr>
          <w:sz w:val="20"/>
        </w:rPr>
        <w:t>L'arrêt</w:t>
      </w:r>
      <w:r>
        <w:rPr>
          <w:spacing w:val="-7"/>
          <w:sz w:val="20"/>
        </w:rPr>
        <w:t xml:space="preserve"> </w:t>
      </w:r>
      <w:r>
        <w:rPr>
          <w:sz w:val="20"/>
        </w:rPr>
        <w:t>ou</w:t>
      </w:r>
      <w:r>
        <w:rPr>
          <w:spacing w:val="-4"/>
          <w:sz w:val="20"/>
        </w:rPr>
        <w:t xml:space="preserve"> </w:t>
      </w:r>
      <w:r>
        <w:rPr>
          <w:sz w:val="20"/>
        </w:rPr>
        <w:t>la</w:t>
      </w:r>
      <w:r>
        <w:rPr>
          <w:spacing w:val="-4"/>
          <w:sz w:val="20"/>
        </w:rPr>
        <w:t xml:space="preserve"> </w:t>
      </w:r>
      <w:r>
        <w:rPr>
          <w:sz w:val="20"/>
        </w:rPr>
        <w:t>reprise</w:t>
      </w:r>
      <w:r>
        <w:rPr>
          <w:spacing w:val="-4"/>
          <w:sz w:val="20"/>
        </w:rPr>
        <w:t xml:space="preserve"> </w:t>
      </w:r>
      <w:r>
        <w:rPr>
          <w:sz w:val="20"/>
        </w:rPr>
        <w:t>des</w:t>
      </w:r>
      <w:r>
        <w:rPr>
          <w:spacing w:val="-5"/>
          <w:sz w:val="20"/>
        </w:rPr>
        <w:t xml:space="preserve"> </w:t>
      </w:r>
      <w:r>
        <w:rPr>
          <w:spacing w:val="-2"/>
          <w:sz w:val="20"/>
        </w:rPr>
        <w:t>travaux</w:t>
      </w:r>
      <w:r w:rsidR="00E97C43">
        <w:rPr>
          <w:spacing w:val="-2"/>
          <w:sz w:val="20"/>
        </w:rPr>
        <w:t> ;</w:t>
      </w:r>
    </w:p>
    <w:p w:rsidR="00E11F6A" w:rsidRDefault="00716231">
      <w:pPr>
        <w:pStyle w:val="Paragraphedeliste"/>
        <w:numPr>
          <w:ilvl w:val="4"/>
          <w:numId w:val="20"/>
        </w:numPr>
        <w:tabs>
          <w:tab w:val="left" w:pos="934"/>
        </w:tabs>
        <w:spacing w:line="230" w:lineRule="exact"/>
        <w:ind w:left="934" w:hanging="227"/>
        <w:rPr>
          <w:sz w:val="20"/>
        </w:rPr>
      </w:pPr>
      <w:r>
        <w:rPr>
          <w:sz w:val="20"/>
        </w:rPr>
        <w:t>Les</w:t>
      </w:r>
      <w:r>
        <w:rPr>
          <w:spacing w:val="3"/>
          <w:sz w:val="20"/>
        </w:rPr>
        <w:t xml:space="preserve"> </w:t>
      </w:r>
      <w:r>
        <w:rPr>
          <w:sz w:val="20"/>
        </w:rPr>
        <w:t>conséquences</w:t>
      </w:r>
      <w:r>
        <w:rPr>
          <w:spacing w:val="3"/>
          <w:sz w:val="20"/>
        </w:rPr>
        <w:t xml:space="preserve"> </w:t>
      </w:r>
      <w:r>
        <w:rPr>
          <w:sz w:val="20"/>
        </w:rPr>
        <w:t>financières</w:t>
      </w:r>
      <w:r>
        <w:rPr>
          <w:spacing w:val="4"/>
          <w:sz w:val="20"/>
        </w:rPr>
        <w:t xml:space="preserve"> </w:t>
      </w:r>
      <w:r>
        <w:rPr>
          <w:sz w:val="20"/>
        </w:rPr>
        <w:t>de</w:t>
      </w:r>
      <w:r>
        <w:rPr>
          <w:spacing w:val="4"/>
          <w:sz w:val="20"/>
        </w:rPr>
        <w:t xml:space="preserve"> </w:t>
      </w:r>
      <w:r>
        <w:rPr>
          <w:sz w:val="20"/>
        </w:rPr>
        <w:t>la</w:t>
      </w:r>
      <w:r>
        <w:rPr>
          <w:spacing w:val="3"/>
          <w:sz w:val="20"/>
        </w:rPr>
        <w:t xml:space="preserve"> </w:t>
      </w:r>
      <w:r>
        <w:rPr>
          <w:sz w:val="20"/>
        </w:rPr>
        <w:t>découverte</w:t>
      </w:r>
      <w:r>
        <w:rPr>
          <w:spacing w:val="5"/>
          <w:sz w:val="20"/>
        </w:rPr>
        <w:t xml:space="preserve"> </w:t>
      </w:r>
      <w:r>
        <w:rPr>
          <w:sz w:val="20"/>
        </w:rPr>
        <w:t>:</w:t>
      </w:r>
      <w:r>
        <w:rPr>
          <w:spacing w:val="5"/>
          <w:sz w:val="20"/>
        </w:rPr>
        <w:t xml:space="preserve"> </w:t>
      </w:r>
      <w:r>
        <w:rPr>
          <w:sz w:val="20"/>
        </w:rPr>
        <w:t>constat</w:t>
      </w:r>
      <w:r>
        <w:rPr>
          <w:spacing w:val="4"/>
          <w:sz w:val="20"/>
        </w:rPr>
        <w:t xml:space="preserve"> </w:t>
      </w:r>
      <w:r>
        <w:rPr>
          <w:sz w:val="20"/>
        </w:rPr>
        <w:t>de</w:t>
      </w:r>
      <w:r>
        <w:rPr>
          <w:spacing w:val="5"/>
          <w:sz w:val="20"/>
        </w:rPr>
        <w:t xml:space="preserve"> </w:t>
      </w:r>
      <w:r>
        <w:rPr>
          <w:sz w:val="20"/>
        </w:rPr>
        <w:t>la</w:t>
      </w:r>
      <w:r>
        <w:rPr>
          <w:spacing w:val="4"/>
          <w:sz w:val="20"/>
        </w:rPr>
        <w:t xml:space="preserve"> </w:t>
      </w:r>
      <w:r>
        <w:rPr>
          <w:sz w:val="20"/>
        </w:rPr>
        <w:t>présence</w:t>
      </w:r>
      <w:r>
        <w:rPr>
          <w:spacing w:val="5"/>
          <w:sz w:val="20"/>
        </w:rPr>
        <w:t xml:space="preserve"> </w:t>
      </w:r>
      <w:r>
        <w:rPr>
          <w:sz w:val="20"/>
        </w:rPr>
        <w:t>de</w:t>
      </w:r>
      <w:r>
        <w:rPr>
          <w:spacing w:val="5"/>
          <w:sz w:val="20"/>
        </w:rPr>
        <w:t xml:space="preserve"> </w:t>
      </w:r>
      <w:r>
        <w:rPr>
          <w:sz w:val="20"/>
        </w:rPr>
        <w:t>clauses</w:t>
      </w:r>
      <w:r>
        <w:rPr>
          <w:spacing w:val="3"/>
          <w:sz w:val="20"/>
        </w:rPr>
        <w:t xml:space="preserve"> </w:t>
      </w:r>
      <w:r>
        <w:rPr>
          <w:spacing w:val="-2"/>
          <w:sz w:val="20"/>
        </w:rPr>
        <w:t>contractuelles</w:t>
      </w:r>
    </w:p>
    <w:p w:rsidR="00E11F6A" w:rsidRDefault="00716231" w:rsidP="00E97C43">
      <w:pPr>
        <w:pStyle w:val="Corpsdetexte"/>
        <w:spacing w:line="221" w:lineRule="exact"/>
        <w:ind w:left="935" w:right="429"/>
      </w:pPr>
      <w:r>
        <w:t>permettant</w:t>
      </w:r>
      <w:r>
        <w:rPr>
          <w:spacing w:val="-14"/>
        </w:rPr>
        <w:t xml:space="preserve"> </w:t>
      </w:r>
      <w:r>
        <w:t>l'indemnisation</w:t>
      </w:r>
      <w:r>
        <w:rPr>
          <w:spacing w:val="-12"/>
        </w:rPr>
        <w:t xml:space="preserve"> </w:t>
      </w:r>
      <w:r>
        <w:t>des</w:t>
      </w:r>
      <w:r>
        <w:rPr>
          <w:spacing w:val="-14"/>
        </w:rPr>
        <w:t xml:space="preserve"> </w:t>
      </w:r>
      <w:r>
        <w:t>précautions</w:t>
      </w:r>
      <w:r>
        <w:rPr>
          <w:spacing w:val="-13"/>
        </w:rPr>
        <w:t xml:space="preserve"> </w:t>
      </w:r>
      <w:r>
        <w:t>et</w:t>
      </w:r>
      <w:r>
        <w:rPr>
          <w:spacing w:val="-14"/>
        </w:rPr>
        <w:t xml:space="preserve"> </w:t>
      </w:r>
      <w:r>
        <w:t>des</w:t>
      </w:r>
      <w:r>
        <w:rPr>
          <w:spacing w:val="-14"/>
        </w:rPr>
        <w:t xml:space="preserve"> </w:t>
      </w:r>
      <w:r>
        <w:t>techniques</w:t>
      </w:r>
      <w:r>
        <w:rPr>
          <w:spacing w:val="-13"/>
        </w:rPr>
        <w:t xml:space="preserve"> </w:t>
      </w:r>
      <w:r>
        <w:t>à</w:t>
      </w:r>
      <w:r>
        <w:rPr>
          <w:spacing w:val="-12"/>
        </w:rPr>
        <w:t xml:space="preserve"> </w:t>
      </w:r>
      <w:r>
        <w:t>mettre</w:t>
      </w:r>
      <w:r>
        <w:rPr>
          <w:spacing w:val="-12"/>
        </w:rPr>
        <w:t xml:space="preserve"> </w:t>
      </w:r>
      <w:r>
        <w:t>à</w:t>
      </w:r>
      <w:r>
        <w:rPr>
          <w:spacing w:val="-13"/>
        </w:rPr>
        <w:t xml:space="preserve"> </w:t>
      </w:r>
      <w:r>
        <w:t>œuvre,</w:t>
      </w:r>
      <w:r>
        <w:rPr>
          <w:spacing w:val="-12"/>
        </w:rPr>
        <w:t xml:space="preserve"> </w:t>
      </w:r>
      <w:r>
        <w:t>de</w:t>
      </w:r>
      <w:r>
        <w:rPr>
          <w:spacing w:val="-14"/>
        </w:rPr>
        <w:t xml:space="preserve"> </w:t>
      </w:r>
      <w:r>
        <w:t>l'arrêt</w:t>
      </w:r>
      <w:r>
        <w:rPr>
          <w:spacing w:val="-14"/>
        </w:rPr>
        <w:t xml:space="preserve"> </w:t>
      </w:r>
      <w:r>
        <w:t>de</w:t>
      </w:r>
      <w:r>
        <w:rPr>
          <w:spacing w:val="-14"/>
        </w:rPr>
        <w:t xml:space="preserve"> </w:t>
      </w:r>
      <w:r>
        <w:rPr>
          <w:spacing w:val="-2"/>
        </w:rPr>
        <w:t>chantier</w:t>
      </w:r>
      <w:r w:rsidR="00E97C43">
        <w:rPr>
          <w:spacing w:val="-2"/>
        </w:rPr>
        <w:t xml:space="preserve">  </w:t>
      </w:r>
      <w:r>
        <w:t>et</w:t>
      </w:r>
      <w:r>
        <w:rPr>
          <w:spacing w:val="28"/>
        </w:rPr>
        <w:t xml:space="preserve"> </w:t>
      </w:r>
      <w:r>
        <w:t>des</w:t>
      </w:r>
      <w:r>
        <w:rPr>
          <w:spacing w:val="31"/>
        </w:rPr>
        <w:t xml:space="preserve"> </w:t>
      </w:r>
      <w:r>
        <w:t>délais</w:t>
      </w:r>
      <w:r>
        <w:rPr>
          <w:spacing w:val="31"/>
        </w:rPr>
        <w:t xml:space="preserve"> </w:t>
      </w:r>
      <w:r>
        <w:t>supplémentaires</w:t>
      </w:r>
      <w:r>
        <w:rPr>
          <w:spacing w:val="30"/>
        </w:rPr>
        <w:t xml:space="preserve"> </w:t>
      </w:r>
      <w:r>
        <w:t>ou</w:t>
      </w:r>
      <w:r>
        <w:rPr>
          <w:spacing w:val="29"/>
        </w:rPr>
        <w:t xml:space="preserve"> </w:t>
      </w:r>
      <w:r>
        <w:t>nécessité</w:t>
      </w:r>
      <w:r>
        <w:rPr>
          <w:spacing w:val="29"/>
        </w:rPr>
        <w:t xml:space="preserve"> </w:t>
      </w:r>
      <w:r>
        <w:t>d’un</w:t>
      </w:r>
      <w:r>
        <w:rPr>
          <w:spacing w:val="29"/>
        </w:rPr>
        <w:t xml:space="preserve"> </w:t>
      </w:r>
      <w:r>
        <w:t>avenant</w:t>
      </w:r>
      <w:r>
        <w:rPr>
          <w:spacing w:val="30"/>
        </w:rPr>
        <w:t xml:space="preserve"> </w:t>
      </w:r>
      <w:r>
        <w:t>définissant</w:t>
      </w:r>
      <w:r>
        <w:rPr>
          <w:spacing w:val="30"/>
        </w:rPr>
        <w:t xml:space="preserve"> </w:t>
      </w:r>
      <w:r>
        <w:t>les</w:t>
      </w:r>
      <w:r>
        <w:rPr>
          <w:spacing w:val="30"/>
        </w:rPr>
        <w:t xml:space="preserve"> </w:t>
      </w:r>
      <w:r>
        <w:t>conditions</w:t>
      </w:r>
      <w:r>
        <w:rPr>
          <w:spacing w:val="31"/>
        </w:rPr>
        <w:t xml:space="preserve"> </w:t>
      </w:r>
      <w:r>
        <w:t>de</w:t>
      </w:r>
      <w:r>
        <w:rPr>
          <w:spacing w:val="30"/>
        </w:rPr>
        <w:t xml:space="preserve"> </w:t>
      </w:r>
      <w:r>
        <w:t>prise</w:t>
      </w:r>
      <w:r>
        <w:rPr>
          <w:spacing w:val="29"/>
        </w:rPr>
        <w:t xml:space="preserve"> </w:t>
      </w:r>
      <w:r>
        <w:rPr>
          <w:spacing w:val="-5"/>
        </w:rPr>
        <w:t>en</w:t>
      </w:r>
      <w:r w:rsidR="00E97C43">
        <w:t xml:space="preserve"> </w:t>
      </w:r>
      <w:r>
        <w:rPr>
          <w:spacing w:val="-2"/>
        </w:rPr>
        <w:t>charge.</w:t>
      </w:r>
    </w:p>
    <w:p w:rsidR="00E11F6A" w:rsidRDefault="00716231">
      <w:pPr>
        <w:pStyle w:val="Paragraphedeliste"/>
        <w:numPr>
          <w:ilvl w:val="3"/>
          <w:numId w:val="20"/>
        </w:numPr>
        <w:tabs>
          <w:tab w:val="left" w:pos="861"/>
        </w:tabs>
        <w:spacing w:before="65" w:line="235" w:lineRule="auto"/>
        <w:ind w:right="428"/>
        <w:jc w:val="both"/>
        <w:rPr>
          <w:sz w:val="20"/>
        </w:rPr>
      </w:pPr>
      <w:r>
        <w:rPr>
          <w:sz w:val="20"/>
        </w:rPr>
        <w:t>Le CCTP définit le cas échéant les actions complémentaires à mettre en œuvre pour identifier les réseaux</w:t>
      </w:r>
      <w:r>
        <w:rPr>
          <w:spacing w:val="-13"/>
          <w:sz w:val="20"/>
        </w:rPr>
        <w:t xml:space="preserve"> </w:t>
      </w:r>
      <w:r>
        <w:rPr>
          <w:sz w:val="20"/>
        </w:rPr>
        <w:t>et</w:t>
      </w:r>
      <w:r>
        <w:rPr>
          <w:spacing w:val="-14"/>
          <w:sz w:val="20"/>
        </w:rPr>
        <w:t xml:space="preserve"> </w:t>
      </w:r>
      <w:r>
        <w:rPr>
          <w:sz w:val="20"/>
        </w:rPr>
        <w:t>en</w:t>
      </w:r>
      <w:r>
        <w:rPr>
          <w:spacing w:val="-14"/>
          <w:sz w:val="20"/>
        </w:rPr>
        <w:t xml:space="preserve"> </w:t>
      </w:r>
      <w:r>
        <w:rPr>
          <w:sz w:val="20"/>
        </w:rPr>
        <w:t>fixer</w:t>
      </w:r>
      <w:r>
        <w:rPr>
          <w:spacing w:val="-13"/>
          <w:sz w:val="20"/>
        </w:rPr>
        <w:t xml:space="preserve"> </w:t>
      </w:r>
      <w:r>
        <w:rPr>
          <w:sz w:val="20"/>
        </w:rPr>
        <w:t>la</w:t>
      </w:r>
      <w:r>
        <w:rPr>
          <w:spacing w:val="-11"/>
          <w:sz w:val="20"/>
        </w:rPr>
        <w:t xml:space="preserve"> </w:t>
      </w:r>
      <w:r>
        <w:rPr>
          <w:sz w:val="20"/>
        </w:rPr>
        <w:t>localisation</w:t>
      </w:r>
      <w:r>
        <w:rPr>
          <w:spacing w:val="-14"/>
          <w:sz w:val="20"/>
        </w:rPr>
        <w:t xml:space="preserve"> </w:t>
      </w:r>
      <w:r>
        <w:rPr>
          <w:sz w:val="20"/>
        </w:rPr>
        <w:t>ou</w:t>
      </w:r>
      <w:r>
        <w:rPr>
          <w:spacing w:val="-12"/>
          <w:sz w:val="20"/>
        </w:rPr>
        <w:t xml:space="preserve"> </w:t>
      </w:r>
      <w:r>
        <w:rPr>
          <w:sz w:val="20"/>
        </w:rPr>
        <w:t>si</w:t>
      </w:r>
      <w:r>
        <w:rPr>
          <w:spacing w:val="-14"/>
          <w:sz w:val="20"/>
        </w:rPr>
        <w:t xml:space="preserve"> </w:t>
      </w:r>
      <w:r>
        <w:rPr>
          <w:sz w:val="20"/>
        </w:rPr>
        <w:t>celle-ci</w:t>
      </w:r>
      <w:r>
        <w:rPr>
          <w:spacing w:val="-14"/>
          <w:sz w:val="20"/>
        </w:rPr>
        <w:t xml:space="preserve"> </w:t>
      </w:r>
      <w:r>
        <w:rPr>
          <w:sz w:val="20"/>
        </w:rPr>
        <w:t>s'avère</w:t>
      </w:r>
      <w:r>
        <w:rPr>
          <w:spacing w:val="-11"/>
          <w:sz w:val="20"/>
        </w:rPr>
        <w:t xml:space="preserve"> </w:t>
      </w:r>
      <w:r>
        <w:rPr>
          <w:sz w:val="20"/>
        </w:rPr>
        <w:t>impossible,</w:t>
      </w:r>
      <w:r>
        <w:rPr>
          <w:spacing w:val="-12"/>
          <w:sz w:val="20"/>
        </w:rPr>
        <w:t xml:space="preserve"> </w:t>
      </w:r>
      <w:r>
        <w:rPr>
          <w:sz w:val="20"/>
        </w:rPr>
        <w:t>pour</w:t>
      </w:r>
      <w:r>
        <w:rPr>
          <w:spacing w:val="-13"/>
          <w:sz w:val="20"/>
        </w:rPr>
        <w:t xml:space="preserve"> </w:t>
      </w:r>
      <w:r>
        <w:rPr>
          <w:sz w:val="20"/>
        </w:rPr>
        <w:t>réaliser</w:t>
      </w:r>
      <w:r>
        <w:rPr>
          <w:spacing w:val="-13"/>
          <w:sz w:val="20"/>
        </w:rPr>
        <w:t xml:space="preserve"> </w:t>
      </w:r>
      <w:r>
        <w:rPr>
          <w:sz w:val="20"/>
        </w:rPr>
        <w:t>les</w:t>
      </w:r>
      <w:r>
        <w:rPr>
          <w:spacing w:val="-10"/>
          <w:sz w:val="20"/>
        </w:rPr>
        <w:t xml:space="preserve"> </w:t>
      </w:r>
      <w:r>
        <w:rPr>
          <w:sz w:val="20"/>
        </w:rPr>
        <w:t>travaux</w:t>
      </w:r>
      <w:r>
        <w:rPr>
          <w:spacing w:val="-12"/>
          <w:sz w:val="20"/>
        </w:rPr>
        <w:t xml:space="preserve"> </w:t>
      </w:r>
      <w:r>
        <w:rPr>
          <w:sz w:val="20"/>
        </w:rPr>
        <w:t>avec</w:t>
      </w:r>
      <w:r>
        <w:rPr>
          <w:spacing w:val="-13"/>
          <w:sz w:val="20"/>
        </w:rPr>
        <w:t xml:space="preserve"> </w:t>
      </w:r>
      <w:r>
        <w:rPr>
          <w:sz w:val="20"/>
        </w:rPr>
        <w:t>toutes les précautions nécessaires</w:t>
      </w:r>
      <w:r w:rsidR="00E97C43">
        <w:rPr>
          <w:sz w:val="20"/>
        </w:rPr>
        <w:t> :</w:t>
      </w:r>
    </w:p>
    <w:p w:rsidR="00E11F6A" w:rsidRDefault="00716231">
      <w:pPr>
        <w:pStyle w:val="Paragraphedeliste"/>
        <w:numPr>
          <w:ilvl w:val="4"/>
          <w:numId w:val="20"/>
        </w:numPr>
        <w:tabs>
          <w:tab w:val="left" w:pos="935"/>
        </w:tabs>
        <w:spacing w:before="68" w:line="230" w:lineRule="auto"/>
        <w:ind w:right="437"/>
        <w:jc w:val="both"/>
        <w:rPr>
          <w:sz w:val="20"/>
        </w:rPr>
      </w:pPr>
      <w:r>
        <w:rPr>
          <w:sz w:val="20"/>
        </w:rPr>
        <w:t>Toutes les actions complémentaires et investigations complémentaires nécessaires à la réalisation des travaux sont prises en charge par le maitre d'ouvrage conformément au bordereau de prix annexé le cas échéant à l'acte d'engagement ou dans le cadre d’un avenant.</w:t>
      </w:r>
    </w:p>
    <w:p w:rsidR="00E97C43" w:rsidRDefault="00E97C43">
      <w:pPr>
        <w:pStyle w:val="Corpsdetexte"/>
        <w:spacing w:before="2"/>
        <w:ind w:right="434"/>
        <w:jc w:val="both"/>
      </w:pPr>
    </w:p>
    <w:p w:rsidR="00E11F6A" w:rsidRDefault="00716231">
      <w:pPr>
        <w:pStyle w:val="Corpsdetexte"/>
        <w:spacing w:before="2"/>
        <w:ind w:right="434"/>
        <w:jc w:val="both"/>
      </w:pPr>
      <w:r>
        <w:t>Le titulaire sera indemnisé de la totalité de son préjudice éventuel subi du fait de l'évolution des réseaux sur présentation de l'ensemble des justificatifs des frais engagés ou surcoûts pour :</w:t>
      </w:r>
    </w:p>
    <w:p w:rsidR="00E11F6A" w:rsidRDefault="00716231">
      <w:pPr>
        <w:pStyle w:val="Paragraphedeliste"/>
        <w:numPr>
          <w:ilvl w:val="4"/>
          <w:numId w:val="20"/>
        </w:numPr>
        <w:tabs>
          <w:tab w:val="left" w:pos="934"/>
        </w:tabs>
        <w:spacing w:before="121" w:line="239" w:lineRule="exact"/>
        <w:ind w:left="934" w:hanging="227"/>
        <w:rPr>
          <w:sz w:val="20"/>
        </w:rPr>
      </w:pPr>
      <w:r>
        <w:rPr>
          <w:sz w:val="20"/>
        </w:rPr>
        <w:t>la</w:t>
      </w:r>
      <w:r>
        <w:rPr>
          <w:spacing w:val="-6"/>
          <w:sz w:val="20"/>
        </w:rPr>
        <w:t xml:space="preserve"> </w:t>
      </w:r>
      <w:r>
        <w:rPr>
          <w:sz w:val="20"/>
        </w:rPr>
        <w:t>mise</w:t>
      </w:r>
      <w:r>
        <w:rPr>
          <w:spacing w:val="-6"/>
          <w:sz w:val="20"/>
        </w:rPr>
        <w:t xml:space="preserve"> </w:t>
      </w:r>
      <w:r>
        <w:rPr>
          <w:sz w:val="20"/>
        </w:rPr>
        <w:t>en</w:t>
      </w:r>
      <w:r>
        <w:rPr>
          <w:spacing w:val="-5"/>
          <w:sz w:val="20"/>
        </w:rPr>
        <w:t xml:space="preserve"> </w:t>
      </w:r>
      <w:r>
        <w:rPr>
          <w:sz w:val="20"/>
        </w:rPr>
        <w:t>œuvre</w:t>
      </w:r>
      <w:r>
        <w:rPr>
          <w:spacing w:val="-5"/>
          <w:sz w:val="20"/>
        </w:rPr>
        <w:t xml:space="preserve"> </w:t>
      </w:r>
      <w:r>
        <w:rPr>
          <w:sz w:val="20"/>
        </w:rPr>
        <w:t>des</w:t>
      </w:r>
      <w:r>
        <w:rPr>
          <w:spacing w:val="-4"/>
          <w:sz w:val="20"/>
        </w:rPr>
        <w:t xml:space="preserve"> </w:t>
      </w:r>
      <w:r>
        <w:rPr>
          <w:sz w:val="20"/>
        </w:rPr>
        <w:t>précautions</w:t>
      </w:r>
      <w:r>
        <w:rPr>
          <w:spacing w:val="-4"/>
          <w:sz w:val="20"/>
        </w:rPr>
        <w:t xml:space="preserve"> </w:t>
      </w:r>
      <w:r>
        <w:rPr>
          <w:spacing w:val="-2"/>
          <w:sz w:val="20"/>
        </w:rPr>
        <w:t>particulières</w:t>
      </w:r>
      <w:r w:rsidR="0068052F">
        <w:rPr>
          <w:spacing w:val="-2"/>
          <w:sz w:val="20"/>
        </w:rPr>
        <w:t> ;</w:t>
      </w:r>
    </w:p>
    <w:p w:rsidR="00E11F6A" w:rsidRDefault="00716231">
      <w:pPr>
        <w:pStyle w:val="Paragraphedeliste"/>
        <w:numPr>
          <w:ilvl w:val="4"/>
          <w:numId w:val="20"/>
        </w:numPr>
        <w:tabs>
          <w:tab w:val="left" w:pos="934"/>
        </w:tabs>
        <w:spacing w:line="230" w:lineRule="exact"/>
        <w:ind w:left="934" w:hanging="227"/>
        <w:rPr>
          <w:sz w:val="20"/>
        </w:rPr>
      </w:pPr>
      <w:r>
        <w:rPr>
          <w:sz w:val="20"/>
        </w:rPr>
        <w:t>la</w:t>
      </w:r>
      <w:r>
        <w:rPr>
          <w:spacing w:val="-7"/>
          <w:sz w:val="20"/>
        </w:rPr>
        <w:t xml:space="preserve"> </w:t>
      </w:r>
      <w:r>
        <w:rPr>
          <w:sz w:val="20"/>
        </w:rPr>
        <w:t>mise</w:t>
      </w:r>
      <w:r>
        <w:rPr>
          <w:spacing w:val="-6"/>
          <w:sz w:val="20"/>
        </w:rPr>
        <w:t xml:space="preserve"> </w:t>
      </w:r>
      <w:r>
        <w:rPr>
          <w:sz w:val="20"/>
        </w:rPr>
        <w:t>en</w:t>
      </w:r>
      <w:r>
        <w:rPr>
          <w:spacing w:val="-4"/>
          <w:sz w:val="20"/>
        </w:rPr>
        <w:t xml:space="preserve"> </w:t>
      </w:r>
      <w:r>
        <w:rPr>
          <w:sz w:val="20"/>
        </w:rPr>
        <w:t>œuvre</w:t>
      </w:r>
      <w:r>
        <w:rPr>
          <w:spacing w:val="-7"/>
          <w:sz w:val="20"/>
        </w:rPr>
        <w:t xml:space="preserve"> </w:t>
      </w:r>
      <w:r>
        <w:rPr>
          <w:sz w:val="20"/>
        </w:rPr>
        <w:t>des</w:t>
      </w:r>
      <w:r>
        <w:rPr>
          <w:spacing w:val="-5"/>
          <w:sz w:val="20"/>
        </w:rPr>
        <w:t xml:space="preserve"> </w:t>
      </w:r>
      <w:r>
        <w:rPr>
          <w:sz w:val="20"/>
        </w:rPr>
        <w:t>techniques</w:t>
      </w:r>
      <w:r>
        <w:rPr>
          <w:spacing w:val="-5"/>
          <w:sz w:val="20"/>
        </w:rPr>
        <w:t xml:space="preserve"> </w:t>
      </w:r>
      <w:r>
        <w:rPr>
          <w:spacing w:val="-2"/>
          <w:sz w:val="20"/>
        </w:rPr>
        <w:t>particulières</w:t>
      </w:r>
      <w:r w:rsidR="0068052F">
        <w:rPr>
          <w:spacing w:val="-2"/>
          <w:sz w:val="20"/>
        </w:rPr>
        <w:t> ;</w:t>
      </w:r>
    </w:p>
    <w:p w:rsidR="00E11F6A" w:rsidRDefault="00716231">
      <w:pPr>
        <w:pStyle w:val="Paragraphedeliste"/>
        <w:numPr>
          <w:ilvl w:val="4"/>
          <w:numId w:val="20"/>
        </w:numPr>
        <w:tabs>
          <w:tab w:val="left" w:pos="934"/>
        </w:tabs>
        <w:spacing w:line="229" w:lineRule="exact"/>
        <w:ind w:left="934" w:hanging="227"/>
        <w:rPr>
          <w:sz w:val="20"/>
        </w:rPr>
      </w:pPr>
      <w:r>
        <w:rPr>
          <w:sz w:val="20"/>
        </w:rPr>
        <w:t>les</w:t>
      </w:r>
      <w:r>
        <w:rPr>
          <w:spacing w:val="-6"/>
          <w:sz w:val="20"/>
        </w:rPr>
        <w:t xml:space="preserve"> </w:t>
      </w:r>
      <w:r>
        <w:rPr>
          <w:sz w:val="20"/>
        </w:rPr>
        <w:t>conséquences</w:t>
      </w:r>
      <w:r>
        <w:rPr>
          <w:spacing w:val="-3"/>
          <w:sz w:val="20"/>
        </w:rPr>
        <w:t xml:space="preserve"> </w:t>
      </w:r>
      <w:r>
        <w:rPr>
          <w:sz w:val="20"/>
        </w:rPr>
        <w:t>du</w:t>
      </w:r>
      <w:r>
        <w:rPr>
          <w:spacing w:val="-8"/>
          <w:sz w:val="20"/>
        </w:rPr>
        <w:t xml:space="preserve"> </w:t>
      </w:r>
      <w:r>
        <w:rPr>
          <w:sz w:val="20"/>
        </w:rPr>
        <w:t>sursis</w:t>
      </w:r>
      <w:r>
        <w:rPr>
          <w:spacing w:val="-5"/>
          <w:sz w:val="20"/>
        </w:rPr>
        <w:t xml:space="preserve"> </w:t>
      </w:r>
      <w:r>
        <w:rPr>
          <w:sz w:val="20"/>
        </w:rPr>
        <w:t>à</w:t>
      </w:r>
      <w:r>
        <w:rPr>
          <w:spacing w:val="-7"/>
          <w:sz w:val="20"/>
        </w:rPr>
        <w:t xml:space="preserve"> </w:t>
      </w:r>
      <w:r>
        <w:rPr>
          <w:sz w:val="20"/>
        </w:rPr>
        <w:t>l'exécution</w:t>
      </w:r>
      <w:r>
        <w:rPr>
          <w:spacing w:val="-6"/>
          <w:sz w:val="20"/>
        </w:rPr>
        <w:t xml:space="preserve"> </w:t>
      </w:r>
      <w:r>
        <w:rPr>
          <w:sz w:val="20"/>
        </w:rPr>
        <w:t>des</w:t>
      </w:r>
      <w:r>
        <w:rPr>
          <w:spacing w:val="-6"/>
          <w:sz w:val="20"/>
        </w:rPr>
        <w:t xml:space="preserve"> </w:t>
      </w:r>
      <w:r>
        <w:rPr>
          <w:sz w:val="20"/>
        </w:rPr>
        <w:t>travaux</w:t>
      </w:r>
      <w:r>
        <w:rPr>
          <w:spacing w:val="-3"/>
          <w:sz w:val="20"/>
        </w:rPr>
        <w:t xml:space="preserve"> </w:t>
      </w:r>
      <w:r>
        <w:rPr>
          <w:sz w:val="20"/>
        </w:rPr>
        <w:t>ou</w:t>
      </w:r>
      <w:r>
        <w:rPr>
          <w:spacing w:val="-7"/>
          <w:sz w:val="20"/>
        </w:rPr>
        <w:t xml:space="preserve"> </w:t>
      </w:r>
      <w:r>
        <w:rPr>
          <w:sz w:val="20"/>
        </w:rPr>
        <w:t>de</w:t>
      </w:r>
      <w:r>
        <w:rPr>
          <w:spacing w:val="-7"/>
          <w:sz w:val="20"/>
        </w:rPr>
        <w:t xml:space="preserve"> </w:t>
      </w:r>
      <w:r>
        <w:rPr>
          <w:sz w:val="20"/>
        </w:rPr>
        <w:t>l'arrêt</w:t>
      </w:r>
      <w:r>
        <w:rPr>
          <w:spacing w:val="-4"/>
          <w:sz w:val="20"/>
        </w:rPr>
        <w:t xml:space="preserve"> </w:t>
      </w:r>
      <w:r>
        <w:rPr>
          <w:sz w:val="20"/>
        </w:rPr>
        <w:t>des</w:t>
      </w:r>
      <w:r>
        <w:rPr>
          <w:spacing w:val="-5"/>
          <w:sz w:val="20"/>
        </w:rPr>
        <w:t xml:space="preserve"> </w:t>
      </w:r>
      <w:r>
        <w:rPr>
          <w:spacing w:val="-2"/>
          <w:sz w:val="20"/>
        </w:rPr>
        <w:t>travaux</w:t>
      </w:r>
      <w:r w:rsidR="0068052F">
        <w:rPr>
          <w:spacing w:val="-2"/>
          <w:sz w:val="20"/>
        </w:rPr>
        <w:t> ;</w:t>
      </w:r>
    </w:p>
    <w:p w:rsidR="00E11F6A" w:rsidRDefault="00716231">
      <w:pPr>
        <w:pStyle w:val="Paragraphedeliste"/>
        <w:numPr>
          <w:ilvl w:val="4"/>
          <w:numId w:val="20"/>
        </w:numPr>
        <w:tabs>
          <w:tab w:val="left" w:pos="934"/>
        </w:tabs>
        <w:spacing w:line="238" w:lineRule="exact"/>
        <w:ind w:left="934" w:hanging="227"/>
        <w:rPr>
          <w:sz w:val="20"/>
        </w:rPr>
      </w:pPr>
      <w:r>
        <w:rPr>
          <w:sz w:val="20"/>
        </w:rPr>
        <w:t>les</w:t>
      </w:r>
      <w:r>
        <w:rPr>
          <w:spacing w:val="-9"/>
          <w:sz w:val="20"/>
        </w:rPr>
        <w:t xml:space="preserve"> </w:t>
      </w:r>
      <w:r>
        <w:rPr>
          <w:sz w:val="20"/>
        </w:rPr>
        <w:t>conséquences</w:t>
      </w:r>
      <w:r>
        <w:rPr>
          <w:spacing w:val="-6"/>
          <w:sz w:val="20"/>
        </w:rPr>
        <w:t xml:space="preserve"> </w:t>
      </w:r>
      <w:r>
        <w:rPr>
          <w:sz w:val="20"/>
        </w:rPr>
        <w:t>des</w:t>
      </w:r>
      <w:r>
        <w:rPr>
          <w:spacing w:val="-8"/>
          <w:sz w:val="20"/>
        </w:rPr>
        <w:t xml:space="preserve"> </w:t>
      </w:r>
      <w:r>
        <w:rPr>
          <w:sz w:val="20"/>
        </w:rPr>
        <w:t>dépassements</w:t>
      </w:r>
      <w:r>
        <w:rPr>
          <w:spacing w:val="-8"/>
          <w:sz w:val="20"/>
        </w:rPr>
        <w:t xml:space="preserve"> </w:t>
      </w:r>
      <w:r>
        <w:rPr>
          <w:sz w:val="20"/>
        </w:rPr>
        <w:t>de</w:t>
      </w:r>
      <w:r>
        <w:rPr>
          <w:spacing w:val="-9"/>
          <w:sz w:val="20"/>
        </w:rPr>
        <w:t xml:space="preserve"> </w:t>
      </w:r>
      <w:r>
        <w:rPr>
          <w:spacing w:val="-2"/>
          <w:sz w:val="20"/>
        </w:rPr>
        <w:t>délais</w:t>
      </w:r>
      <w:r w:rsidR="0068052F">
        <w:rPr>
          <w:spacing w:val="-2"/>
          <w:sz w:val="20"/>
        </w:rPr>
        <w:t>.</w:t>
      </w:r>
    </w:p>
    <w:p w:rsidR="00E11F6A" w:rsidRDefault="00716231">
      <w:pPr>
        <w:pStyle w:val="Corpsdetexte"/>
        <w:spacing w:before="213"/>
        <w:ind w:right="435"/>
        <w:jc w:val="both"/>
      </w:pPr>
      <w:r>
        <w:t>Si la découverte des réseaux remet en cause le projet, dans des proportions ne permettant pas la poursuite du</w:t>
      </w:r>
      <w:r>
        <w:rPr>
          <w:spacing w:val="-9"/>
        </w:rPr>
        <w:t xml:space="preserve"> </w:t>
      </w:r>
      <w:r>
        <w:t>présent</w:t>
      </w:r>
      <w:r>
        <w:rPr>
          <w:spacing w:val="-7"/>
        </w:rPr>
        <w:t xml:space="preserve"> </w:t>
      </w:r>
      <w:r>
        <w:t>marché,</w:t>
      </w:r>
      <w:r>
        <w:rPr>
          <w:spacing w:val="-7"/>
        </w:rPr>
        <w:t xml:space="preserve"> </w:t>
      </w:r>
      <w:r>
        <w:t>elle</w:t>
      </w:r>
      <w:r>
        <w:rPr>
          <w:spacing w:val="-7"/>
        </w:rPr>
        <w:t xml:space="preserve"> </w:t>
      </w:r>
      <w:r>
        <w:t>emporte</w:t>
      </w:r>
      <w:r>
        <w:rPr>
          <w:spacing w:val="-9"/>
        </w:rPr>
        <w:t xml:space="preserve"> </w:t>
      </w:r>
      <w:r>
        <w:t>résiliation</w:t>
      </w:r>
      <w:r>
        <w:rPr>
          <w:spacing w:val="-7"/>
        </w:rPr>
        <w:t xml:space="preserve"> </w:t>
      </w:r>
      <w:r>
        <w:t>du</w:t>
      </w:r>
      <w:r>
        <w:rPr>
          <w:spacing w:val="-7"/>
        </w:rPr>
        <w:t xml:space="preserve"> </w:t>
      </w:r>
      <w:r>
        <w:t>marché</w:t>
      </w:r>
      <w:r>
        <w:rPr>
          <w:spacing w:val="-6"/>
        </w:rPr>
        <w:t xml:space="preserve"> </w:t>
      </w:r>
      <w:r>
        <w:t>pour</w:t>
      </w:r>
      <w:r>
        <w:rPr>
          <w:spacing w:val="-7"/>
        </w:rPr>
        <w:t xml:space="preserve"> </w:t>
      </w:r>
      <w:r>
        <w:t>motif</w:t>
      </w:r>
      <w:r>
        <w:rPr>
          <w:spacing w:val="-9"/>
        </w:rPr>
        <w:t xml:space="preserve"> </w:t>
      </w:r>
      <w:r>
        <w:t>d’intérêt</w:t>
      </w:r>
      <w:r>
        <w:rPr>
          <w:spacing w:val="-7"/>
        </w:rPr>
        <w:t xml:space="preserve"> </w:t>
      </w:r>
      <w:r>
        <w:t>général</w:t>
      </w:r>
      <w:r>
        <w:rPr>
          <w:spacing w:val="-7"/>
        </w:rPr>
        <w:t xml:space="preserve"> </w:t>
      </w:r>
      <w:r>
        <w:t>et</w:t>
      </w:r>
      <w:r>
        <w:rPr>
          <w:spacing w:val="-9"/>
        </w:rPr>
        <w:t xml:space="preserve"> </w:t>
      </w:r>
      <w:r>
        <w:t>indemnisation</w:t>
      </w:r>
      <w:r>
        <w:rPr>
          <w:spacing w:val="-7"/>
        </w:rPr>
        <w:t xml:space="preserve"> </w:t>
      </w:r>
      <w:r>
        <w:t>du</w:t>
      </w:r>
      <w:r>
        <w:rPr>
          <w:spacing w:val="-9"/>
        </w:rPr>
        <w:t xml:space="preserve"> </w:t>
      </w:r>
      <w:r>
        <w:t xml:space="preserve">titulaire dans les conditions </w:t>
      </w:r>
      <w:r w:rsidR="0068052F">
        <w:t>fixées à l’article 50.4 du CCAG-</w:t>
      </w:r>
      <w:r>
        <w:t>Travaux.</w:t>
      </w:r>
    </w:p>
    <w:p w:rsidR="00353C7D" w:rsidRDefault="00353C7D">
      <w:pPr>
        <w:pStyle w:val="Corpsdetexte"/>
        <w:spacing w:before="213"/>
        <w:ind w:right="435"/>
        <w:jc w:val="both"/>
      </w:pPr>
    </w:p>
    <w:p w:rsidR="00E11F6A" w:rsidRPr="0068052F" w:rsidRDefault="00716231" w:rsidP="0068052F">
      <w:pPr>
        <w:pStyle w:val="Titre2"/>
        <w:numPr>
          <w:ilvl w:val="2"/>
          <w:numId w:val="20"/>
        </w:numPr>
        <w:tabs>
          <w:tab w:val="left" w:pos="1133"/>
        </w:tabs>
        <w:spacing w:before="122" w:line="252" w:lineRule="exact"/>
        <w:ind w:left="1133" w:right="429" w:hanging="644"/>
        <w:jc w:val="both"/>
        <w:rPr>
          <w:b/>
        </w:rPr>
      </w:pPr>
      <w:r w:rsidRPr="0068052F">
        <w:rPr>
          <w:b/>
          <w:color w:val="999999"/>
        </w:rPr>
        <w:t>Dispositions</w:t>
      </w:r>
      <w:r w:rsidRPr="0068052F">
        <w:rPr>
          <w:b/>
          <w:color w:val="999999"/>
          <w:spacing w:val="11"/>
        </w:rPr>
        <w:t xml:space="preserve"> </w:t>
      </w:r>
      <w:r w:rsidRPr="0068052F">
        <w:rPr>
          <w:b/>
          <w:color w:val="999999"/>
        </w:rPr>
        <w:t>applicables</w:t>
      </w:r>
      <w:r w:rsidRPr="0068052F">
        <w:rPr>
          <w:b/>
          <w:color w:val="999999"/>
          <w:spacing w:val="11"/>
        </w:rPr>
        <w:t xml:space="preserve"> </w:t>
      </w:r>
      <w:r w:rsidRPr="0068052F">
        <w:rPr>
          <w:b/>
          <w:color w:val="999999"/>
        </w:rPr>
        <w:t>en</w:t>
      </w:r>
      <w:r w:rsidRPr="0068052F">
        <w:rPr>
          <w:b/>
          <w:color w:val="999999"/>
          <w:spacing w:val="13"/>
        </w:rPr>
        <w:t xml:space="preserve"> </w:t>
      </w:r>
      <w:r w:rsidRPr="0068052F">
        <w:rPr>
          <w:b/>
          <w:color w:val="999999"/>
        </w:rPr>
        <w:t>cas</w:t>
      </w:r>
      <w:r w:rsidRPr="0068052F">
        <w:rPr>
          <w:b/>
          <w:color w:val="999999"/>
          <w:spacing w:val="11"/>
        </w:rPr>
        <w:t xml:space="preserve"> </w:t>
      </w:r>
      <w:r w:rsidRPr="0068052F">
        <w:rPr>
          <w:b/>
          <w:color w:val="999999"/>
        </w:rPr>
        <w:t>de</w:t>
      </w:r>
      <w:r w:rsidRPr="0068052F">
        <w:rPr>
          <w:b/>
          <w:color w:val="999999"/>
          <w:spacing w:val="11"/>
        </w:rPr>
        <w:t xml:space="preserve"> </w:t>
      </w:r>
      <w:r w:rsidRPr="0068052F">
        <w:rPr>
          <w:b/>
          <w:color w:val="999999"/>
        </w:rPr>
        <w:t>retard</w:t>
      </w:r>
      <w:r w:rsidRPr="0068052F">
        <w:rPr>
          <w:b/>
          <w:color w:val="999999"/>
          <w:spacing w:val="12"/>
        </w:rPr>
        <w:t xml:space="preserve"> </w:t>
      </w:r>
      <w:r w:rsidRPr="0068052F">
        <w:rPr>
          <w:b/>
          <w:color w:val="999999"/>
        </w:rPr>
        <w:t>dans</w:t>
      </w:r>
      <w:r w:rsidRPr="0068052F">
        <w:rPr>
          <w:b/>
          <w:color w:val="999999"/>
          <w:spacing w:val="10"/>
        </w:rPr>
        <w:t xml:space="preserve"> </w:t>
      </w:r>
      <w:r w:rsidRPr="0068052F">
        <w:rPr>
          <w:b/>
          <w:color w:val="999999"/>
        </w:rPr>
        <w:t>l’engagement</w:t>
      </w:r>
      <w:r w:rsidRPr="0068052F">
        <w:rPr>
          <w:b/>
          <w:color w:val="999999"/>
          <w:spacing w:val="13"/>
        </w:rPr>
        <w:t xml:space="preserve"> </w:t>
      </w:r>
      <w:r w:rsidRPr="0068052F">
        <w:rPr>
          <w:b/>
          <w:color w:val="999999"/>
        </w:rPr>
        <w:t>des</w:t>
      </w:r>
      <w:r w:rsidRPr="0068052F">
        <w:rPr>
          <w:b/>
          <w:color w:val="999999"/>
          <w:spacing w:val="11"/>
        </w:rPr>
        <w:t xml:space="preserve"> </w:t>
      </w:r>
      <w:r w:rsidRPr="0068052F">
        <w:rPr>
          <w:b/>
          <w:color w:val="999999"/>
        </w:rPr>
        <w:t>travaux</w:t>
      </w:r>
      <w:r w:rsidRPr="0068052F">
        <w:rPr>
          <w:b/>
          <w:color w:val="999999"/>
          <w:spacing w:val="14"/>
        </w:rPr>
        <w:t xml:space="preserve"> </w:t>
      </w:r>
      <w:r w:rsidRPr="0068052F">
        <w:rPr>
          <w:b/>
          <w:color w:val="999999"/>
        </w:rPr>
        <w:t>imputable</w:t>
      </w:r>
      <w:r w:rsidRPr="0068052F">
        <w:rPr>
          <w:b/>
          <w:color w:val="999999"/>
          <w:spacing w:val="13"/>
        </w:rPr>
        <w:t xml:space="preserve"> </w:t>
      </w:r>
      <w:r w:rsidRPr="0068052F">
        <w:rPr>
          <w:b/>
          <w:color w:val="999999"/>
          <w:spacing w:val="-5"/>
        </w:rPr>
        <w:t>au</w:t>
      </w:r>
      <w:r w:rsidR="0068052F">
        <w:rPr>
          <w:b/>
          <w:color w:val="999999"/>
          <w:spacing w:val="-5"/>
        </w:rPr>
        <w:t xml:space="preserve"> </w:t>
      </w:r>
      <w:r w:rsidRPr="0068052F">
        <w:rPr>
          <w:b/>
          <w:color w:val="999999"/>
        </w:rPr>
        <w:t>défaut</w:t>
      </w:r>
      <w:r w:rsidRPr="0068052F">
        <w:rPr>
          <w:b/>
          <w:color w:val="999999"/>
          <w:spacing w:val="-8"/>
        </w:rPr>
        <w:t xml:space="preserve"> </w:t>
      </w:r>
      <w:r w:rsidRPr="0068052F">
        <w:rPr>
          <w:b/>
          <w:color w:val="999999"/>
        </w:rPr>
        <w:t>de</w:t>
      </w:r>
      <w:r w:rsidRPr="0068052F">
        <w:rPr>
          <w:b/>
          <w:color w:val="999999"/>
          <w:spacing w:val="-7"/>
        </w:rPr>
        <w:t xml:space="preserve"> </w:t>
      </w:r>
      <w:r w:rsidRPr="0068052F">
        <w:rPr>
          <w:b/>
          <w:color w:val="999999"/>
        </w:rPr>
        <w:t>réponse</w:t>
      </w:r>
      <w:r w:rsidRPr="0068052F">
        <w:rPr>
          <w:b/>
          <w:color w:val="999999"/>
          <w:spacing w:val="-5"/>
        </w:rPr>
        <w:t xml:space="preserve"> </w:t>
      </w:r>
      <w:r w:rsidRPr="0068052F">
        <w:rPr>
          <w:b/>
          <w:color w:val="999999"/>
        </w:rPr>
        <w:t>d'un</w:t>
      </w:r>
      <w:r w:rsidRPr="0068052F">
        <w:rPr>
          <w:b/>
          <w:color w:val="999999"/>
          <w:spacing w:val="-6"/>
        </w:rPr>
        <w:t xml:space="preserve"> </w:t>
      </w:r>
      <w:r w:rsidRPr="0068052F">
        <w:rPr>
          <w:b/>
          <w:color w:val="999999"/>
        </w:rPr>
        <w:t>exploitant</w:t>
      </w:r>
      <w:r w:rsidRPr="0068052F">
        <w:rPr>
          <w:b/>
          <w:color w:val="999999"/>
          <w:spacing w:val="-3"/>
        </w:rPr>
        <w:t xml:space="preserve"> </w:t>
      </w:r>
      <w:r w:rsidRPr="0068052F">
        <w:rPr>
          <w:b/>
          <w:color w:val="999999"/>
        </w:rPr>
        <w:t>d'un</w:t>
      </w:r>
      <w:r w:rsidRPr="0068052F">
        <w:rPr>
          <w:b/>
          <w:color w:val="999999"/>
          <w:spacing w:val="-7"/>
        </w:rPr>
        <w:t xml:space="preserve"> </w:t>
      </w:r>
      <w:r w:rsidRPr="0068052F">
        <w:rPr>
          <w:b/>
          <w:color w:val="999999"/>
        </w:rPr>
        <w:t>réseau</w:t>
      </w:r>
      <w:r w:rsidRPr="0068052F">
        <w:rPr>
          <w:b/>
          <w:color w:val="999999"/>
          <w:spacing w:val="-7"/>
        </w:rPr>
        <w:t xml:space="preserve"> </w:t>
      </w:r>
      <w:r w:rsidRPr="0068052F">
        <w:rPr>
          <w:b/>
          <w:color w:val="999999"/>
        </w:rPr>
        <w:t>sensible</w:t>
      </w:r>
      <w:r w:rsidRPr="0068052F">
        <w:rPr>
          <w:b/>
          <w:color w:val="999999"/>
          <w:spacing w:val="-5"/>
        </w:rPr>
        <w:t xml:space="preserve"> </w:t>
      </w:r>
      <w:r w:rsidRPr="0068052F">
        <w:rPr>
          <w:b/>
          <w:color w:val="999999"/>
        </w:rPr>
        <w:t>pour</w:t>
      </w:r>
      <w:r w:rsidRPr="0068052F">
        <w:rPr>
          <w:b/>
          <w:color w:val="999999"/>
          <w:spacing w:val="-4"/>
        </w:rPr>
        <w:t xml:space="preserve"> </w:t>
      </w:r>
      <w:r w:rsidRPr="0068052F">
        <w:rPr>
          <w:b/>
          <w:color w:val="999999"/>
        </w:rPr>
        <w:t>la</w:t>
      </w:r>
      <w:r w:rsidRPr="0068052F">
        <w:rPr>
          <w:b/>
          <w:color w:val="999999"/>
          <w:spacing w:val="-4"/>
        </w:rPr>
        <w:t xml:space="preserve"> </w:t>
      </w:r>
      <w:r w:rsidRPr="0068052F">
        <w:rPr>
          <w:b/>
          <w:color w:val="999999"/>
          <w:spacing w:val="-2"/>
        </w:rPr>
        <w:t>sécurité</w:t>
      </w:r>
    </w:p>
    <w:p w:rsidR="00E11F6A" w:rsidRDefault="00716231">
      <w:pPr>
        <w:pStyle w:val="Corpsdetexte"/>
        <w:spacing w:before="119"/>
        <w:ind w:right="423"/>
        <w:jc w:val="both"/>
      </w:pPr>
      <w:r>
        <w:t>Ainsi</w:t>
      </w:r>
      <w:r>
        <w:rPr>
          <w:spacing w:val="-4"/>
        </w:rPr>
        <w:t xml:space="preserve"> </w:t>
      </w:r>
      <w:r>
        <w:t>qu'il</w:t>
      </w:r>
      <w:r>
        <w:rPr>
          <w:spacing w:val="-4"/>
        </w:rPr>
        <w:t xml:space="preserve"> </w:t>
      </w:r>
      <w:r>
        <w:t>est</w:t>
      </w:r>
      <w:r>
        <w:rPr>
          <w:spacing w:val="-1"/>
        </w:rPr>
        <w:t xml:space="preserve"> </w:t>
      </w:r>
      <w:r>
        <w:t>dit</w:t>
      </w:r>
      <w:r>
        <w:rPr>
          <w:spacing w:val="-1"/>
        </w:rPr>
        <w:t xml:space="preserve"> </w:t>
      </w:r>
      <w:r>
        <w:t>à</w:t>
      </w:r>
      <w:r>
        <w:rPr>
          <w:spacing w:val="-1"/>
        </w:rPr>
        <w:t xml:space="preserve"> </w:t>
      </w:r>
      <w:r>
        <w:t>l'article</w:t>
      </w:r>
      <w:r>
        <w:rPr>
          <w:spacing w:val="-1"/>
        </w:rPr>
        <w:t xml:space="preserve"> </w:t>
      </w:r>
      <w:r>
        <w:t>9.2.1</w:t>
      </w:r>
      <w:r>
        <w:rPr>
          <w:spacing w:val="-3"/>
        </w:rPr>
        <w:t xml:space="preserve"> </w:t>
      </w:r>
      <w:r>
        <w:t>ci-dessus, l’exécutant des</w:t>
      </w:r>
      <w:r>
        <w:rPr>
          <w:spacing w:val="-2"/>
        </w:rPr>
        <w:t xml:space="preserve"> </w:t>
      </w:r>
      <w:r>
        <w:t>travaux doit,</w:t>
      </w:r>
      <w:r>
        <w:rPr>
          <w:spacing w:val="-1"/>
        </w:rPr>
        <w:t xml:space="preserve"> </w:t>
      </w:r>
      <w:r>
        <w:t>dès la</w:t>
      </w:r>
      <w:r>
        <w:rPr>
          <w:spacing w:val="-1"/>
        </w:rPr>
        <w:t xml:space="preserve"> </w:t>
      </w:r>
      <w:r>
        <w:t>notification</w:t>
      </w:r>
      <w:r>
        <w:rPr>
          <w:spacing w:val="-2"/>
        </w:rPr>
        <w:t xml:space="preserve"> </w:t>
      </w:r>
      <w:r>
        <w:t>du</w:t>
      </w:r>
      <w:r>
        <w:rPr>
          <w:spacing w:val="-1"/>
        </w:rPr>
        <w:t xml:space="preserve"> </w:t>
      </w:r>
      <w:r>
        <w:t>marché</w:t>
      </w:r>
      <w:r>
        <w:rPr>
          <w:spacing w:val="-3"/>
        </w:rPr>
        <w:t xml:space="preserve"> </w:t>
      </w:r>
      <w:r>
        <w:t>et</w:t>
      </w:r>
      <w:r>
        <w:rPr>
          <w:spacing w:val="-1"/>
        </w:rPr>
        <w:t xml:space="preserve"> </w:t>
      </w:r>
      <w:r>
        <w:t>avant l’exécution des travaux, consulter le guichet unique afin d’obtenir la liste et les coordonnées des exploitants des ouvrages en service concernés par les travaux et adresser à chacun de ces exploitants une déclaration d’intention de commencement de travaux (DICT).</w:t>
      </w:r>
    </w:p>
    <w:p w:rsidR="00E11F6A" w:rsidRDefault="00716231">
      <w:pPr>
        <w:pStyle w:val="Corpsdetexte"/>
        <w:spacing w:before="121"/>
        <w:ind w:right="430"/>
        <w:jc w:val="both"/>
      </w:pPr>
      <w:r>
        <w:t>Les</w:t>
      </w:r>
      <w:r>
        <w:rPr>
          <w:spacing w:val="-7"/>
        </w:rPr>
        <w:t xml:space="preserve"> </w:t>
      </w:r>
      <w:r>
        <w:t>travaux</w:t>
      </w:r>
      <w:r>
        <w:rPr>
          <w:spacing w:val="-4"/>
        </w:rPr>
        <w:t xml:space="preserve"> </w:t>
      </w:r>
      <w:r>
        <w:t>ne</w:t>
      </w:r>
      <w:r>
        <w:rPr>
          <w:spacing w:val="-6"/>
        </w:rPr>
        <w:t xml:space="preserve"> </w:t>
      </w:r>
      <w:r>
        <w:t>peuvent</w:t>
      </w:r>
      <w:r>
        <w:rPr>
          <w:spacing w:val="-6"/>
        </w:rPr>
        <w:t xml:space="preserve"> </w:t>
      </w:r>
      <w:r>
        <w:t>pas</w:t>
      </w:r>
      <w:r>
        <w:rPr>
          <w:spacing w:val="-7"/>
        </w:rPr>
        <w:t xml:space="preserve"> </w:t>
      </w:r>
      <w:r>
        <w:t>débuter</w:t>
      </w:r>
      <w:r>
        <w:rPr>
          <w:spacing w:val="-5"/>
        </w:rPr>
        <w:t xml:space="preserve"> </w:t>
      </w:r>
      <w:r>
        <w:t>à</w:t>
      </w:r>
      <w:r>
        <w:rPr>
          <w:spacing w:val="-6"/>
        </w:rPr>
        <w:t xml:space="preserve"> </w:t>
      </w:r>
      <w:r>
        <w:t>proximité</w:t>
      </w:r>
      <w:r>
        <w:rPr>
          <w:spacing w:val="-8"/>
        </w:rPr>
        <w:t xml:space="preserve"> </w:t>
      </w:r>
      <w:r>
        <w:t>d’un</w:t>
      </w:r>
      <w:r>
        <w:rPr>
          <w:spacing w:val="-8"/>
        </w:rPr>
        <w:t xml:space="preserve"> </w:t>
      </w:r>
      <w:r>
        <w:t>réseau</w:t>
      </w:r>
      <w:r>
        <w:rPr>
          <w:spacing w:val="-8"/>
        </w:rPr>
        <w:t xml:space="preserve"> </w:t>
      </w:r>
      <w:r>
        <w:t>sensible</w:t>
      </w:r>
      <w:r>
        <w:rPr>
          <w:spacing w:val="-6"/>
        </w:rPr>
        <w:t xml:space="preserve"> </w:t>
      </w:r>
      <w:r>
        <w:t>pour</w:t>
      </w:r>
      <w:r>
        <w:rPr>
          <w:spacing w:val="-7"/>
        </w:rPr>
        <w:t xml:space="preserve"> </w:t>
      </w:r>
      <w:r>
        <w:t>la</w:t>
      </w:r>
      <w:r>
        <w:rPr>
          <w:spacing w:val="-8"/>
        </w:rPr>
        <w:t xml:space="preserve"> </w:t>
      </w:r>
      <w:r>
        <w:t>sécurité</w:t>
      </w:r>
      <w:r>
        <w:rPr>
          <w:spacing w:val="-6"/>
        </w:rPr>
        <w:t xml:space="preserve"> </w:t>
      </w:r>
      <w:r>
        <w:t>tant</w:t>
      </w:r>
      <w:r>
        <w:rPr>
          <w:spacing w:val="-8"/>
        </w:rPr>
        <w:t xml:space="preserve"> </w:t>
      </w:r>
      <w:r>
        <w:t>que</w:t>
      </w:r>
      <w:r>
        <w:rPr>
          <w:spacing w:val="-6"/>
        </w:rPr>
        <w:t xml:space="preserve"> </w:t>
      </w:r>
      <w:r>
        <w:t>l’exécutant</w:t>
      </w:r>
      <w:r>
        <w:rPr>
          <w:spacing w:val="-6"/>
        </w:rPr>
        <w:t xml:space="preserve"> </w:t>
      </w:r>
      <w:r>
        <w:t>des travaux n’a pas reçu un récépissé de DICT de l’exploitant de ce réseau sensible. En l'absence de récépissé dans</w:t>
      </w:r>
      <w:r>
        <w:rPr>
          <w:spacing w:val="-6"/>
        </w:rPr>
        <w:t xml:space="preserve"> </w:t>
      </w:r>
      <w:r>
        <w:t>les</w:t>
      </w:r>
      <w:r>
        <w:rPr>
          <w:spacing w:val="-6"/>
        </w:rPr>
        <w:t xml:space="preserve"> </w:t>
      </w:r>
      <w:r>
        <w:t>7</w:t>
      </w:r>
      <w:r>
        <w:rPr>
          <w:spacing w:val="-7"/>
        </w:rPr>
        <w:t xml:space="preserve"> </w:t>
      </w:r>
      <w:r>
        <w:t>jours</w:t>
      </w:r>
      <w:r>
        <w:rPr>
          <w:spacing w:val="-5"/>
        </w:rPr>
        <w:t xml:space="preserve"> </w:t>
      </w:r>
      <w:r>
        <w:t>de</w:t>
      </w:r>
      <w:r>
        <w:rPr>
          <w:spacing w:val="-7"/>
        </w:rPr>
        <w:t xml:space="preserve"> </w:t>
      </w:r>
      <w:r>
        <w:t>la</w:t>
      </w:r>
      <w:r>
        <w:rPr>
          <w:spacing w:val="-7"/>
        </w:rPr>
        <w:t xml:space="preserve"> </w:t>
      </w:r>
      <w:r>
        <w:t>DICT</w:t>
      </w:r>
      <w:r>
        <w:rPr>
          <w:spacing w:val="-3"/>
        </w:rPr>
        <w:t xml:space="preserve"> </w:t>
      </w:r>
      <w:r>
        <w:t>(9</w:t>
      </w:r>
      <w:r>
        <w:rPr>
          <w:spacing w:val="-7"/>
        </w:rPr>
        <w:t xml:space="preserve"> </w:t>
      </w:r>
      <w:r>
        <w:t>jours</w:t>
      </w:r>
      <w:r>
        <w:rPr>
          <w:spacing w:val="-5"/>
        </w:rPr>
        <w:t xml:space="preserve"> </w:t>
      </w:r>
      <w:r>
        <w:t>en</w:t>
      </w:r>
      <w:r>
        <w:rPr>
          <w:spacing w:val="-4"/>
        </w:rPr>
        <w:t xml:space="preserve"> </w:t>
      </w:r>
      <w:r>
        <w:t>cas</w:t>
      </w:r>
      <w:r>
        <w:rPr>
          <w:spacing w:val="-6"/>
        </w:rPr>
        <w:t xml:space="preserve"> </w:t>
      </w:r>
      <w:r>
        <w:t>de</w:t>
      </w:r>
      <w:r>
        <w:rPr>
          <w:spacing w:val="-7"/>
        </w:rPr>
        <w:t xml:space="preserve"> </w:t>
      </w:r>
      <w:r>
        <w:t>DICT</w:t>
      </w:r>
      <w:r>
        <w:rPr>
          <w:spacing w:val="-6"/>
        </w:rPr>
        <w:t xml:space="preserve"> </w:t>
      </w:r>
      <w:r>
        <w:t>non</w:t>
      </w:r>
      <w:r>
        <w:rPr>
          <w:spacing w:val="-7"/>
        </w:rPr>
        <w:t xml:space="preserve"> </w:t>
      </w:r>
      <w:r>
        <w:t>dématérialisée),</w:t>
      </w:r>
      <w:r>
        <w:rPr>
          <w:spacing w:val="-6"/>
        </w:rPr>
        <w:t xml:space="preserve"> </w:t>
      </w:r>
      <w:r>
        <w:t>l’exécutant</w:t>
      </w:r>
      <w:r>
        <w:rPr>
          <w:spacing w:val="-7"/>
        </w:rPr>
        <w:t xml:space="preserve"> </w:t>
      </w:r>
      <w:r>
        <w:t>des</w:t>
      </w:r>
      <w:r>
        <w:rPr>
          <w:spacing w:val="-5"/>
        </w:rPr>
        <w:t xml:space="preserve"> </w:t>
      </w:r>
      <w:r>
        <w:t>travaux</w:t>
      </w:r>
      <w:r>
        <w:rPr>
          <w:spacing w:val="-5"/>
        </w:rPr>
        <w:t xml:space="preserve"> </w:t>
      </w:r>
      <w:r>
        <w:t>doit</w:t>
      </w:r>
      <w:r>
        <w:rPr>
          <w:spacing w:val="-6"/>
        </w:rPr>
        <w:t xml:space="preserve"> </w:t>
      </w:r>
      <w:r>
        <w:t>relancer sans délai l'exploitant concerné par lettre recommandée avec accusé réception ou par tout moyen apportant des garanties de preuve équivalente.</w:t>
      </w:r>
    </w:p>
    <w:p w:rsidR="00E11F6A" w:rsidRDefault="00716231">
      <w:pPr>
        <w:pStyle w:val="Corpsdetexte"/>
        <w:spacing w:before="120"/>
        <w:ind w:right="436"/>
        <w:jc w:val="both"/>
      </w:pPr>
      <w:r>
        <w:t>En cas de retard dans l'engagement des travaux dû à l'absence de réponse d'un exploitant dans les deux jours de la relance, l’exécutant des travaux doit alerter le responsable du projet pour qu'il décale ou fasse décaler d'autant la date de démarrage des travaux. Un constat contradictoire est établi entre le responsable de projet et l’exécutant pour confirmer l’arrêt ou la suspension du projet et ses conséquences financières.</w:t>
      </w:r>
    </w:p>
    <w:p w:rsidR="00E11F6A" w:rsidRDefault="00716231">
      <w:pPr>
        <w:pStyle w:val="Corpsdetexte"/>
        <w:spacing w:before="120"/>
        <w:ind w:right="418"/>
        <w:jc w:val="both"/>
        <w:rPr>
          <w:spacing w:val="-2"/>
        </w:rPr>
      </w:pPr>
      <w:r>
        <w:t xml:space="preserve">L’exécutant des travaux ne subira aucun préjudice du fait de ce retard et sera indemnisé de son préjudice </w:t>
      </w:r>
      <w:r>
        <w:rPr>
          <w:spacing w:val="-6"/>
        </w:rPr>
        <w:t>éventuel</w:t>
      </w:r>
      <w:r>
        <w:rPr>
          <w:spacing w:val="-7"/>
        </w:rPr>
        <w:t xml:space="preserve"> </w:t>
      </w:r>
      <w:r>
        <w:rPr>
          <w:spacing w:val="-6"/>
        </w:rPr>
        <w:t>par</w:t>
      </w:r>
      <w:r>
        <w:rPr>
          <w:spacing w:val="12"/>
        </w:rPr>
        <w:t xml:space="preserve"> </w:t>
      </w:r>
      <w:r>
        <w:rPr>
          <w:spacing w:val="-6"/>
        </w:rPr>
        <w:t>le</w:t>
      </w:r>
      <w:r>
        <w:rPr>
          <w:spacing w:val="7"/>
        </w:rPr>
        <w:t xml:space="preserve"> </w:t>
      </w:r>
      <w:r>
        <w:rPr>
          <w:spacing w:val="-6"/>
        </w:rPr>
        <w:t>maître</w:t>
      </w:r>
      <w:r>
        <w:rPr>
          <w:spacing w:val="7"/>
        </w:rPr>
        <w:t xml:space="preserve"> </w:t>
      </w:r>
      <w:r>
        <w:rPr>
          <w:spacing w:val="-6"/>
        </w:rPr>
        <w:t>d'ouvrage</w:t>
      </w:r>
      <w:r>
        <w:rPr>
          <w:spacing w:val="11"/>
        </w:rPr>
        <w:t xml:space="preserve"> </w:t>
      </w:r>
      <w:r>
        <w:rPr>
          <w:spacing w:val="-6"/>
        </w:rPr>
        <w:t>sur présentation de</w:t>
      </w:r>
      <w:r>
        <w:rPr>
          <w:spacing w:val="-7"/>
        </w:rPr>
        <w:t xml:space="preserve"> </w:t>
      </w:r>
      <w:r>
        <w:rPr>
          <w:spacing w:val="-6"/>
        </w:rPr>
        <w:t>l'ensemble</w:t>
      </w:r>
      <w:r>
        <w:rPr>
          <w:spacing w:val="-7"/>
        </w:rPr>
        <w:t xml:space="preserve"> </w:t>
      </w:r>
      <w:r>
        <w:rPr>
          <w:spacing w:val="-6"/>
        </w:rPr>
        <w:t>des justificatifs des frais engagés ou</w:t>
      </w:r>
      <w:r>
        <w:rPr>
          <w:spacing w:val="-7"/>
        </w:rPr>
        <w:t xml:space="preserve"> </w:t>
      </w:r>
      <w:r>
        <w:rPr>
          <w:spacing w:val="-6"/>
        </w:rPr>
        <w:t xml:space="preserve">surcoûts subis </w:t>
      </w:r>
      <w:r>
        <w:rPr>
          <w:spacing w:val="-2"/>
        </w:rPr>
        <w:t>du</w:t>
      </w:r>
      <w:r>
        <w:rPr>
          <w:spacing w:val="-10"/>
        </w:rPr>
        <w:t xml:space="preserve"> </w:t>
      </w:r>
      <w:r>
        <w:rPr>
          <w:spacing w:val="-2"/>
        </w:rPr>
        <w:t>fait</w:t>
      </w:r>
      <w:r>
        <w:rPr>
          <w:spacing w:val="-10"/>
        </w:rPr>
        <w:t xml:space="preserve"> </w:t>
      </w:r>
      <w:r>
        <w:rPr>
          <w:spacing w:val="-2"/>
        </w:rPr>
        <w:t>du</w:t>
      </w:r>
      <w:r>
        <w:rPr>
          <w:spacing w:val="-10"/>
        </w:rPr>
        <w:t xml:space="preserve"> </w:t>
      </w:r>
      <w:r>
        <w:rPr>
          <w:spacing w:val="-2"/>
        </w:rPr>
        <w:t>retard</w:t>
      </w:r>
      <w:r>
        <w:rPr>
          <w:spacing w:val="-8"/>
        </w:rPr>
        <w:t xml:space="preserve"> </w:t>
      </w:r>
      <w:r>
        <w:rPr>
          <w:spacing w:val="-2"/>
        </w:rPr>
        <w:t>dans</w:t>
      </w:r>
      <w:r>
        <w:rPr>
          <w:spacing w:val="-9"/>
        </w:rPr>
        <w:t xml:space="preserve"> </w:t>
      </w:r>
      <w:r>
        <w:rPr>
          <w:spacing w:val="-2"/>
        </w:rPr>
        <w:t>l’engagement</w:t>
      </w:r>
      <w:r>
        <w:rPr>
          <w:spacing w:val="-8"/>
        </w:rPr>
        <w:t xml:space="preserve"> </w:t>
      </w:r>
      <w:r>
        <w:rPr>
          <w:spacing w:val="-2"/>
        </w:rPr>
        <w:t>des</w:t>
      </w:r>
      <w:r>
        <w:rPr>
          <w:spacing w:val="-9"/>
        </w:rPr>
        <w:t xml:space="preserve"> </w:t>
      </w:r>
      <w:r>
        <w:rPr>
          <w:spacing w:val="-2"/>
        </w:rPr>
        <w:t>travaux.</w:t>
      </w:r>
    </w:p>
    <w:p w:rsidR="00353C7D" w:rsidRDefault="00353C7D">
      <w:pPr>
        <w:pStyle w:val="Corpsdetexte"/>
        <w:spacing w:before="120"/>
        <w:ind w:right="418"/>
        <w:jc w:val="both"/>
      </w:pPr>
    </w:p>
    <w:p w:rsidR="00E11F6A" w:rsidRPr="00353C7D" w:rsidRDefault="00716231" w:rsidP="00353C7D">
      <w:pPr>
        <w:pStyle w:val="Titre2"/>
        <w:numPr>
          <w:ilvl w:val="2"/>
          <w:numId w:val="20"/>
        </w:numPr>
        <w:tabs>
          <w:tab w:val="left" w:pos="1133"/>
        </w:tabs>
        <w:spacing w:before="121"/>
        <w:ind w:left="1133" w:right="284" w:hanging="644"/>
        <w:jc w:val="both"/>
        <w:rPr>
          <w:b/>
        </w:rPr>
      </w:pPr>
      <w:r w:rsidRPr="00353C7D">
        <w:rPr>
          <w:b/>
          <w:color w:val="999999"/>
        </w:rPr>
        <w:t>Dispositions</w:t>
      </w:r>
      <w:r w:rsidRPr="00353C7D">
        <w:rPr>
          <w:b/>
          <w:color w:val="999999"/>
          <w:spacing w:val="-6"/>
        </w:rPr>
        <w:t xml:space="preserve"> </w:t>
      </w:r>
      <w:r w:rsidRPr="00353C7D">
        <w:rPr>
          <w:b/>
          <w:color w:val="999999"/>
        </w:rPr>
        <w:t>particulières</w:t>
      </w:r>
      <w:r w:rsidRPr="00353C7D">
        <w:rPr>
          <w:b/>
          <w:color w:val="999999"/>
          <w:spacing w:val="-9"/>
        </w:rPr>
        <w:t xml:space="preserve"> </w:t>
      </w:r>
      <w:r w:rsidRPr="00353C7D">
        <w:rPr>
          <w:b/>
          <w:color w:val="999999"/>
        </w:rPr>
        <w:t>en</w:t>
      </w:r>
      <w:r w:rsidRPr="00353C7D">
        <w:rPr>
          <w:b/>
          <w:color w:val="999999"/>
          <w:spacing w:val="-7"/>
        </w:rPr>
        <w:t xml:space="preserve"> </w:t>
      </w:r>
      <w:r w:rsidRPr="00353C7D">
        <w:rPr>
          <w:b/>
          <w:color w:val="999999"/>
        </w:rPr>
        <w:t>cas</w:t>
      </w:r>
      <w:r w:rsidRPr="00353C7D">
        <w:rPr>
          <w:b/>
          <w:color w:val="999999"/>
          <w:spacing w:val="-8"/>
        </w:rPr>
        <w:t xml:space="preserve"> </w:t>
      </w:r>
      <w:r w:rsidRPr="00353C7D">
        <w:rPr>
          <w:b/>
          <w:color w:val="999999"/>
        </w:rPr>
        <w:t>d’incertitude</w:t>
      </w:r>
      <w:r w:rsidRPr="00353C7D">
        <w:rPr>
          <w:b/>
          <w:color w:val="999999"/>
          <w:spacing w:val="-7"/>
        </w:rPr>
        <w:t xml:space="preserve"> </w:t>
      </w:r>
      <w:r w:rsidRPr="00353C7D">
        <w:rPr>
          <w:b/>
          <w:color w:val="999999"/>
        </w:rPr>
        <w:t>sur</w:t>
      </w:r>
      <w:r w:rsidRPr="00353C7D">
        <w:rPr>
          <w:b/>
          <w:color w:val="999999"/>
          <w:spacing w:val="-6"/>
        </w:rPr>
        <w:t xml:space="preserve"> </w:t>
      </w:r>
      <w:r w:rsidRPr="00353C7D">
        <w:rPr>
          <w:b/>
          <w:color w:val="999999"/>
        </w:rPr>
        <w:t>la</w:t>
      </w:r>
      <w:r w:rsidRPr="00353C7D">
        <w:rPr>
          <w:b/>
          <w:color w:val="999999"/>
          <w:spacing w:val="-7"/>
        </w:rPr>
        <w:t xml:space="preserve"> </w:t>
      </w:r>
      <w:r w:rsidRPr="00353C7D">
        <w:rPr>
          <w:b/>
          <w:color w:val="999999"/>
        </w:rPr>
        <w:t>localisation</w:t>
      </w:r>
      <w:r w:rsidRPr="00353C7D">
        <w:rPr>
          <w:b/>
          <w:color w:val="999999"/>
          <w:spacing w:val="-7"/>
        </w:rPr>
        <w:t xml:space="preserve"> </w:t>
      </w:r>
      <w:r w:rsidRPr="00353C7D">
        <w:rPr>
          <w:b/>
          <w:color w:val="999999"/>
        </w:rPr>
        <w:t>des</w:t>
      </w:r>
      <w:r w:rsidRPr="00353C7D">
        <w:rPr>
          <w:b/>
          <w:color w:val="999999"/>
          <w:spacing w:val="-9"/>
        </w:rPr>
        <w:t xml:space="preserve"> </w:t>
      </w:r>
      <w:r w:rsidRPr="00353C7D">
        <w:rPr>
          <w:b/>
          <w:color w:val="999999"/>
        </w:rPr>
        <w:t>réseaux</w:t>
      </w:r>
      <w:r w:rsidRPr="00353C7D">
        <w:rPr>
          <w:b/>
          <w:color w:val="999999"/>
          <w:spacing w:val="-5"/>
        </w:rPr>
        <w:t xml:space="preserve"> </w:t>
      </w:r>
      <w:r w:rsidRPr="00353C7D">
        <w:rPr>
          <w:b/>
          <w:color w:val="999999"/>
          <w:spacing w:val="-2"/>
        </w:rPr>
        <w:t>souterrains</w:t>
      </w:r>
    </w:p>
    <w:p w:rsidR="00E11F6A" w:rsidRDefault="00716231" w:rsidP="00D12EA9">
      <w:pPr>
        <w:pStyle w:val="Corpsdetexte"/>
        <w:spacing w:before="119"/>
        <w:ind w:right="429"/>
        <w:jc w:val="both"/>
      </w:pPr>
      <w:r>
        <w:t>Il</w:t>
      </w:r>
      <w:r>
        <w:rPr>
          <w:spacing w:val="9"/>
        </w:rPr>
        <w:t xml:space="preserve"> </w:t>
      </w:r>
      <w:r>
        <w:t>n’existe</w:t>
      </w:r>
      <w:r>
        <w:rPr>
          <w:spacing w:val="11"/>
        </w:rPr>
        <w:t xml:space="preserve"> </w:t>
      </w:r>
      <w:r>
        <w:t>pas</w:t>
      </w:r>
      <w:r>
        <w:rPr>
          <w:spacing w:val="11"/>
        </w:rPr>
        <w:t xml:space="preserve"> </w:t>
      </w:r>
      <w:r>
        <w:t>d’incertitude</w:t>
      </w:r>
      <w:r>
        <w:rPr>
          <w:spacing w:val="12"/>
        </w:rPr>
        <w:t xml:space="preserve"> </w:t>
      </w:r>
      <w:r>
        <w:t>sur</w:t>
      </w:r>
      <w:r>
        <w:rPr>
          <w:spacing w:val="12"/>
        </w:rPr>
        <w:t xml:space="preserve"> </w:t>
      </w:r>
      <w:r>
        <w:t>la</w:t>
      </w:r>
      <w:r>
        <w:rPr>
          <w:spacing w:val="10"/>
        </w:rPr>
        <w:t xml:space="preserve"> </w:t>
      </w:r>
      <w:r>
        <w:t>localisation</w:t>
      </w:r>
      <w:r>
        <w:rPr>
          <w:spacing w:val="11"/>
        </w:rPr>
        <w:t xml:space="preserve"> </w:t>
      </w:r>
      <w:r>
        <w:t>des</w:t>
      </w:r>
      <w:r>
        <w:rPr>
          <w:spacing w:val="11"/>
        </w:rPr>
        <w:t xml:space="preserve"> </w:t>
      </w:r>
      <w:r>
        <w:t>réseaux</w:t>
      </w:r>
      <w:r>
        <w:rPr>
          <w:spacing w:val="11"/>
        </w:rPr>
        <w:t xml:space="preserve"> </w:t>
      </w:r>
      <w:r>
        <w:t>souterrains,</w:t>
      </w:r>
      <w:r>
        <w:rPr>
          <w:spacing w:val="11"/>
        </w:rPr>
        <w:t xml:space="preserve"> </w:t>
      </w:r>
      <w:r>
        <w:t>tous</w:t>
      </w:r>
      <w:r>
        <w:rPr>
          <w:spacing w:val="11"/>
        </w:rPr>
        <w:t xml:space="preserve"> </w:t>
      </w:r>
      <w:r>
        <w:t>les</w:t>
      </w:r>
      <w:r>
        <w:rPr>
          <w:spacing w:val="13"/>
        </w:rPr>
        <w:t xml:space="preserve"> </w:t>
      </w:r>
      <w:r>
        <w:t>ouvrages</w:t>
      </w:r>
      <w:r>
        <w:rPr>
          <w:spacing w:val="12"/>
        </w:rPr>
        <w:t xml:space="preserve"> </w:t>
      </w:r>
      <w:r>
        <w:t>sont</w:t>
      </w:r>
      <w:r>
        <w:rPr>
          <w:spacing w:val="12"/>
        </w:rPr>
        <w:t xml:space="preserve"> </w:t>
      </w:r>
      <w:r>
        <w:t>identifiés</w:t>
      </w:r>
      <w:r>
        <w:rPr>
          <w:spacing w:val="11"/>
        </w:rPr>
        <w:t xml:space="preserve"> </w:t>
      </w:r>
      <w:r>
        <w:rPr>
          <w:spacing w:val="-5"/>
        </w:rPr>
        <w:t>en</w:t>
      </w:r>
      <w:r w:rsidR="00D12EA9">
        <w:t xml:space="preserve"> </w:t>
      </w:r>
      <w:r>
        <w:t>classe</w:t>
      </w:r>
      <w:r>
        <w:rPr>
          <w:spacing w:val="-7"/>
        </w:rPr>
        <w:t xml:space="preserve"> </w:t>
      </w:r>
      <w:r>
        <w:rPr>
          <w:spacing w:val="-5"/>
        </w:rPr>
        <w:t>A.</w:t>
      </w:r>
    </w:p>
    <w:p w:rsidR="00E11F6A" w:rsidRDefault="00E11F6A">
      <w:pPr>
        <w:pStyle w:val="Corpsdetexte"/>
        <w:ind w:left="0"/>
      </w:pPr>
    </w:p>
    <w:p w:rsidR="00E11F6A" w:rsidRDefault="00E11F6A">
      <w:pPr>
        <w:pStyle w:val="Corpsdetexte"/>
        <w:spacing w:before="12"/>
        <w:ind w:left="0"/>
      </w:pPr>
    </w:p>
    <w:p w:rsidR="00E11F6A" w:rsidRPr="00353C7D" w:rsidRDefault="00716231" w:rsidP="00353C7D">
      <w:pPr>
        <w:pStyle w:val="Titre2"/>
        <w:numPr>
          <w:ilvl w:val="2"/>
          <w:numId w:val="20"/>
        </w:numPr>
        <w:tabs>
          <w:tab w:val="left" w:pos="1132"/>
          <w:tab w:val="left" w:pos="1134"/>
        </w:tabs>
        <w:ind w:right="284"/>
        <w:jc w:val="both"/>
        <w:rPr>
          <w:b/>
        </w:rPr>
      </w:pPr>
      <w:r w:rsidRPr="00353C7D">
        <w:rPr>
          <w:b/>
          <w:color w:val="999999"/>
        </w:rPr>
        <w:t>Arrêt de chantier dû à la découverte d’un ouvrage non identifié ou d'une incertitude de</w:t>
      </w:r>
      <w:r w:rsidRPr="00353C7D">
        <w:rPr>
          <w:b/>
          <w:color w:val="999999"/>
          <w:spacing w:val="40"/>
        </w:rPr>
        <w:t xml:space="preserve"> </w:t>
      </w:r>
      <w:r w:rsidRPr="00353C7D">
        <w:rPr>
          <w:b/>
          <w:color w:val="999999"/>
        </w:rPr>
        <w:t>localisation ou dû à l’endommagement des ouvrages</w:t>
      </w:r>
    </w:p>
    <w:p w:rsidR="00E11F6A" w:rsidRDefault="00716231" w:rsidP="00D12EA9">
      <w:pPr>
        <w:pStyle w:val="Corpsdetexte"/>
        <w:spacing w:before="118"/>
      </w:pPr>
      <w:r>
        <w:t>L’exécutant</w:t>
      </w:r>
      <w:r>
        <w:rPr>
          <w:spacing w:val="7"/>
        </w:rPr>
        <w:t xml:space="preserve"> </w:t>
      </w:r>
      <w:r>
        <w:t>des</w:t>
      </w:r>
      <w:r>
        <w:rPr>
          <w:spacing w:val="6"/>
        </w:rPr>
        <w:t xml:space="preserve"> </w:t>
      </w:r>
      <w:r>
        <w:t>travaux</w:t>
      </w:r>
      <w:r>
        <w:rPr>
          <w:spacing w:val="6"/>
        </w:rPr>
        <w:t xml:space="preserve"> </w:t>
      </w:r>
      <w:r>
        <w:t>doit</w:t>
      </w:r>
      <w:r>
        <w:rPr>
          <w:spacing w:val="5"/>
        </w:rPr>
        <w:t xml:space="preserve"> </w:t>
      </w:r>
      <w:r>
        <w:t>arrêter</w:t>
      </w:r>
      <w:r>
        <w:rPr>
          <w:spacing w:val="7"/>
        </w:rPr>
        <w:t xml:space="preserve"> </w:t>
      </w:r>
      <w:r>
        <w:t>les</w:t>
      </w:r>
      <w:r>
        <w:rPr>
          <w:spacing w:val="6"/>
        </w:rPr>
        <w:t xml:space="preserve"> </w:t>
      </w:r>
      <w:r>
        <w:t>travaux,</w:t>
      </w:r>
      <w:r>
        <w:rPr>
          <w:spacing w:val="5"/>
        </w:rPr>
        <w:t xml:space="preserve"> </w:t>
      </w:r>
      <w:r>
        <w:t>à</w:t>
      </w:r>
      <w:r>
        <w:rPr>
          <w:spacing w:val="6"/>
        </w:rPr>
        <w:t xml:space="preserve"> </w:t>
      </w:r>
      <w:r>
        <w:t>l’exception</w:t>
      </w:r>
      <w:r>
        <w:rPr>
          <w:spacing w:val="5"/>
        </w:rPr>
        <w:t xml:space="preserve"> </w:t>
      </w:r>
      <w:r>
        <w:t>des</w:t>
      </w:r>
      <w:r>
        <w:rPr>
          <w:spacing w:val="6"/>
        </w:rPr>
        <w:t xml:space="preserve"> </w:t>
      </w:r>
      <w:r>
        <w:t>travaux</w:t>
      </w:r>
      <w:r>
        <w:rPr>
          <w:spacing w:val="6"/>
        </w:rPr>
        <w:t xml:space="preserve"> </w:t>
      </w:r>
      <w:r>
        <w:t>d’investigations</w:t>
      </w:r>
      <w:r>
        <w:rPr>
          <w:spacing w:val="6"/>
        </w:rPr>
        <w:t xml:space="preserve"> </w:t>
      </w:r>
      <w:r>
        <w:rPr>
          <w:spacing w:val="-2"/>
        </w:rPr>
        <w:t>complémentaires</w:t>
      </w:r>
      <w:r w:rsidR="00D12EA9">
        <w:t xml:space="preserve"> </w:t>
      </w:r>
      <w:r>
        <w:t>qui</w:t>
      </w:r>
      <w:r>
        <w:rPr>
          <w:spacing w:val="-6"/>
        </w:rPr>
        <w:t xml:space="preserve"> </w:t>
      </w:r>
      <w:r>
        <w:t>lui</w:t>
      </w:r>
      <w:r>
        <w:rPr>
          <w:spacing w:val="-8"/>
        </w:rPr>
        <w:t xml:space="preserve"> </w:t>
      </w:r>
      <w:r>
        <w:t>auraient</w:t>
      </w:r>
      <w:r>
        <w:rPr>
          <w:spacing w:val="-5"/>
        </w:rPr>
        <w:t xml:space="preserve"> </w:t>
      </w:r>
      <w:r>
        <w:t>été</w:t>
      </w:r>
      <w:r>
        <w:rPr>
          <w:spacing w:val="-7"/>
        </w:rPr>
        <w:t xml:space="preserve"> </w:t>
      </w:r>
      <w:r>
        <w:t>confiés,</w:t>
      </w:r>
      <w:r>
        <w:rPr>
          <w:spacing w:val="-5"/>
        </w:rPr>
        <w:t xml:space="preserve"> </w:t>
      </w:r>
      <w:r>
        <w:t>dans</w:t>
      </w:r>
      <w:r>
        <w:rPr>
          <w:spacing w:val="-6"/>
        </w:rPr>
        <w:t xml:space="preserve"> </w:t>
      </w:r>
      <w:r>
        <w:t>tous</w:t>
      </w:r>
      <w:r>
        <w:rPr>
          <w:spacing w:val="-5"/>
        </w:rPr>
        <w:t xml:space="preserve"> </w:t>
      </w:r>
      <w:r>
        <w:t>les</w:t>
      </w:r>
      <w:r>
        <w:rPr>
          <w:spacing w:val="-6"/>
        </w:rPr>
        <w:t xml:space="preserve"> </w:t>
      </w:r>
      <w:r>
        <w:t>cas</w:t>
      </w:r>
      <w:r>
        <w:rPr>
          <w:spacing w:val="-6"/>
        </w:rPr>
        <w:t xml:space="preserve"> </w:t>
      </w:r>
      <w:r>
        <w:t xml:space="preserve">suivants </w:t>
      </w:r>
      <w:r>
        <w:rPr>
          <w:spacing w:val="-10"/>
        </w:rPr>
        <w:t>:</w:t>
      </w:r>
    </w:p>
    <w:p w:rsidR="00E11F6A" w:rsidRDefault="00716231">
      <w:pPr>
        <w:pStyle w:val="Paragraphedeliste"/>
        <w:numPr>
          <w:ilvl w:val="3"/>
          <w:numId w:val="20"/>
        </w:numPr>
        <w:tabs>
          <w:tab w:val="left" w:pos="860"/>
        </w:tabs>
        <w:spacing w:before="122"/>
        <w:ind w:left="860" w:hanging="359"/>
        <w:jc w:val="both"/>
        <w:rPr>
          <w:sz w:val="20"/>
        </w:rPr>
      </w:pPr>
      <w:r>
        <w:rPr>
          <w:sz w:val="20"/>
        </w:rPr>
        <w:t>découverte</w:t>
      </w:r>
      <w:r>
        <w:rPr>
          <w:spacing w:val="-8"/>
          <w:sz w:val="20"/>
        </w:rPr>
        <w:t xml:space="preserve"> </w:t>
      </w:r>
      <w:r>
        <w:rPr>
          <w:sz w:val="20"/>
        </w:rPr>
        <w:t>fortuite</w:t>
      </w:r>
      <w:r>
        <w:rPr>
          <w:spacing w:val="-7"/>
          <w:sz w:val="20"/>
        </w:rPr>
        <w:t xml:space="preserve"> </w:t>
      </w:r>
      <w:r>
        <w:rPr>
          <w:sz w:val="20"/>
        </w:rPr>
        <w:t>d’un</w:t>
      </w:r>
      <w:r>
        <w:rPr>
          <w:spacing w:val="-10"/>
          <w:sz w:val="20"/>
        </w:rPr>
        <w:t xml:space="preserve"> </w:t>
      </w:r>
      <w:r>
        <w:rPr>
          <w:sz w:val="20"/>
        </w:rPr>
        <w:t>réseau</w:t>
      </w:r>
      <w:r>
        <w:rPr>
          <w:spacing w:val="-9"/>
          <w:sz w:val="20"/>
        </w:rPr>
        <w:t xml:space="preserve"> </w:t>
      </w:r>
      <w:r>
        <w:rPr>
          <w:sz w:val="20"/>
        </w:rPr>
        <w:t>susceptible</w:t>
      </w:r>
      <w:r>
        <w:rPr>
          <w:spacing w:val="-7"/>
          <w:sz w:val="20"/>
        </w:rPr>
        <w:t xml:space="preserve"> </w:t>
      </w:r>
      <w:r>
        <w:rPr>
          <w:sz w:val="20"/>
        </w:rPr>
        <w:t>d’être</w:t>
      </w:r>
      <w:r>
        <w:rPr>
          <w:spacing w:val="-9"/>
          <w:sz w:val="20"/>
        </w:rPr>
        <w:t xml:space="preserve"> </w:t>
      </w:r>
      <w:r>
        <w:rPr>
          <w:sz w:val="20"/>
        </w:rPr>
        <w:t>sensible</w:t>
      </w:r>
      <w:r>
        <w:rPr>
          <w:spacing w:val="-9"/>
          <w:sz w:val="20"/>
        </w:rPr>
        <w:t xml:space="preserve"> </w:t>
      </w:r>
      <w:r>
        <w:rPr>
          <w:sz w:val="20"/>
        </w:rPr>
        <w:t>pour</w:t>
      </w:r>
      <w:r>
        <w:rPr>
          <w:spacing w:val="-8"/>
          <w:sz w:val="20"/>
        </w:rPr>
        <w:t xml:space="preserve"> </w:t>
      </w:r>
      <w:r>
        <w:rPr>
          <w:sz w:val="20"/>
        </w:rPr>
        <w:t>la</w:t>
      </w:r>
      <w:r>
        <w:rPr>
          <w:spacing w:val="-9"/>
          <w:sz w:val="20"/>
        </w:rPr>
        <w:t xml:space="preserve"> </w:t>
      </w:r>
      <w:r>
        <w:rPr>
          <w:sz w:val="20"/>
        </w:rPr>
        <w:t>sécurité</w:t>
      </w:r>
      <w:r>
        <w:rPr>
          <w:spacing w:val="-3"/>
          <w:sz w:val="20"/>
        </w:rPr>
        <w:t xml:space="preserve"> </w:t>
      </w:r>
      <w:r>
        <w:rPr>
          <w:spacing w:val="-10"/>
          <w:sz w:val="20"/>
        </w:rPr>
        <w:t>;</w:t>
      </w:r>
    </w:p>
    <w:p w:rsidR="00E11F6A" w:rsidRDefault="00716231">
      <w:pPr>
        <w:pStyle w:val="Paragraphedeliste"/>
        <w:numPr>
          <w:ilvl w:val="3"/>
          <w:numId w:val="20"/>
        </w:numPr>
        <w:tabs>
          <w:tab w:val="left" w:pos="861"/>
        </w:tabs>
        <w:spacing w:before="49" w:line="237" w:lineRule="auto"/>
        <w:ind w:right="418"/>
        <w:jc w:val="both"/>
        <w:rPr>
          <w:sz w:val="20"/>
        </w:rPr>
      </w:pPr>
      <w:r>
        <w:rPr>
          <w:sz w:val="20"/>
        </w:rPr>
        <w:t>en cas d'écart notable entre les informations relatives au positionnement des réseaux communiqués avant le chantier par l’exploitant ou le responsable du projet et la situation constatée au cours du chantier susceptible d’entraîner un risque pour les personnes lié au risque d’endommagement d’un ouvrage</w:t>
      </w:r>
      <w:r>
        <w:rPr>
          <w:spacing w:val="-15"/>
          <w:sz w:val="20"/>
        </w:rPr>
        <w:t xml:space="preserve"> </w:t>
      </w:r>
      <w:r>
        <w:rPr>
          <w:sz w:val="20"/>
        </w:rPr>
        <w:t>sensible</w:t>
      </w:r>
      <w:r>
        <w:rPr>
          <w:spacing w:val="-10"/>
          <w:sz w:val="20"/>
        </w:rPr>
        <w:t xml:space="preserve"> </w:t>
      </w:r>
      <w:r>
        <w:rPr>
          <w:sz w:val="20"/>
        </w:rPr>
        <w:t>pour</w:t>
      </w:r>
      <w:r>
        <w:rPr>
          <w:spacing w:val="-11"/>
          <w:sz w:val="20"/>
        </w:rPr>
        <w:t xml:space="preserve"> </w:t>
      </w:r>
      <w:r>
        <w:rPr>
          <w:sz w:val="20"/>
        </w:rPr>
        <w:t>la</w:t>
      </w:r>
      <w:r>
        <w:rPr>
          <w:spacing w:val="-12"/>
          <w:sz w:val="20"/>
        </w:rPr>
        <w:t xml:space="preserve"> </w:t>
      </w:r>
      <w:r>
        <w:rPr>
          <w:sz w:val="20"/>
        </w:rPr>
        <w:t>sécurité</w:t>
      </w:r>
      <w:r>
        <w:rPr>
          <w:spacing w:val="-12"/>
          <w:sz w:val="20"/>
        </w:rPr>
        <w:t xml:space="preserve"> </w:t>
      </w:r>
      <w:r>
        <w:rPr>
          <w:sz w:val="20"/>
        </w:rPr>
        <w:t>;</w:t>
      </w:r>
    </w:p>
    <w:p w:rsidR="00E11F6A" w:rsidRDefault="00716231">
      <w:pPr>
        <w:pStyle w:val="Paragraphedeliste"/>
        <w:numPr>
          <w:ilvl w:val="3"/>
          <w:numId w:val="20"/>
        </w:numPr>
        <w:tabs>
          <w:tab w:val="left" w:pos="861"/>
        </w:tabs>
        <w:spacing w:before="61" w:line="237" w:lineRule="auto"/>
        <w:ind w:right="431"/>
        <w:jc w:val="both"/>
        <w:rPr>
          <w:sz w:val="20"/>
        </w:rPr>
      </w:pPr>
      <w:r>
        <w:rPr>
          <w:sz w:val="20"/>
        </w:rPr>
        <w:t>découverte ou endommagement accidentel d'un branchement non localisé et non doté d'affleurant visible</w:t>
      </w:r>
      <w:r>
        <w:rPr>
          <w:spacing w:val="-6"/>
          <w:sz w:val="20"/>
        </w:rPr>
        <w:t xml:space="preserve"> </w:t>
      </w:r>
      <w:r>
        <w:rPr>
          <w:sz w:val="20"/>
        </w:rPr>
        <w:t>depuis</w:t>
      </w:r>
      <w:r>
        <w:rPr>
          <w:spacing w:val="-5"/>
          <w:sz w:val="20"/>
        </w:rPr>
        <w:t xml:space="preserve"> </w:t>
      </w:r>
      <w:r>
        <w:rPr>
          <w:sz w:val="20"/>
        </w:rPr>
        <w:t>le</w:t>
      </w:r>
      <w:r>
        <w:rPr>
          <w:spacing w:val="-6"/>
          <w:sz w:val="20"/>
        </w:rPr>
        <w:t xml:space="preserve"> </w:t>
      </w:r>
      <w:r>
        <w:rPr>
          <w:sz w:val="20"/>
        </w:rPr>
        <w:t>domaine</w:t>
      </w:r>
      <w:r>
        <w:rPr>
          <w:spacing w:val="-6"/>
          <w:sz w:val="20"/>
        </w:rPr>
        <w:t xml:space="preserve"> </w:t>
      </w:r>
      <w:r>
        <w:rPr>
          <w:sz w:val="20"/>
        </w:rPr>
        <w:t>public</w:t>
      </w:r>
      <w:r>
        <w:rPr>
          <w:spacing w:val="-5"/>
          <w:sz w:val="20"/>
        </w:rPr>
        <w:t xml:space="preserve"> </w:t>
      </w:r>
      <w:r>
        <w:rPr>
          <w:sz w:val="20"/>
        </w:rPr>
        <w:t>ou</w:t>
      </w:r>
      <w:r>
        <w:rPr>
          <w:spacing w:val="-5"/>
          <w:sz w:val="20"/>
        </w:rPr>
        <w:t xml:space="preserve"> </w:t>
      </w:r>
      <w:r>
        <w:rPr>
          <w:sz w:val="20"/>
        </w:rPr>
        <w:t>d'un</w:t>
      </w:r>
      <w:r>
        <w:rPr>
          <w:spacing w:val="-6"/>
          <w:sz w:val="20"/>
        </w:rPr>
        <w:t xml:space="preserve"> </w:t>
      </w:r>
      <w:r>
        <w:rPr>
          <w:sz w:val="20"/>
        </w:rPr>
        <w:t>tronçon</w:t>
      </w:r>
      <w:r>
        <w:rPr>
          <w:spacing w:val="-5"/>
          <w:sz w:val="20"/>
        </w:rPr>
        <w:t xml:space="preserve"> </w:t>
      </w:r>
      <w:r>
        <w:rPr>
          <w:sz w:val="20"/>
        </w:rPr>
        <w:t>d'ouvrage,</w:t>
      </w:r>
      <w:r>
        <w:rPr>
          <w:spacing w:val="-5"/>
          <w:sz w:val="20"/>
        </w:rPr>
        <w:t xml:space="preserve"> </w:t>
      </w:r>
      <w:r>
        <w:rPr>
          <w:sz w:val="20"/>
        </w:rPr>
        <w:t>sensible</w:t>
      </w:r>
      <w:r>
        <w:rPr>
          <w:spacing w:val="-5"/>
          <w:sz w:val="20"/>
        </w:rPr>
        <w:t xml:space="preserve"> </w:t>
      </w:r>
      <w:r>
        <w:rPr>
          <w:sz w:val="20"/>
        </w:rPr>
        <w:t>ou</w:t>
      </w:r>
      <w:r>
        <w:rPr>
          <w:spacing w:val="-5"/>
          <w:sz w:val="20"/>
        </w:rPr>
        <w:t xml:space="preserve"> </w:t>
      </w:r>
      <w:r>
        <w:rPr>
          <w:sz w:val="20"/>
        </w:rPr>
        <w:t>non</w:t>
      </w:r>
      <w:r>
        <w:rPr>
          <w:spacing w:val="-6"/>
          <w:sz w:val="20"/>
        </w:rPr>
        <w:t xml:space="preserve"> </w:t>
      </w:r>
      <w:r>
        <w:rPr>
          <w:sz w:val="20"/>
        </w:rPr>
        <w:t>sensible</w:t>
      </w:r>
      <w:r>
        <w:rPr>
          <w:spacing w:val="-5"/>
          <w:sz w:val="20"/>
        </w:rPr>
        <w:t xml:space="preserve"> </w:t>
      </w:r>
      <w:r>
        <w:rPr>
          <w:sz w:val="20"/>
        </w:rPr>
        <w:t>pour</w:t>
      </w:r>
      <w:r>
        <w:rPr>
          <w:spacing w:val="-5"/>
          <w:sz w:val="20"/>
        </w:rPr>
        <w:t xml:space="preserve"> </w:t>
      </w:r>
      <w:r>
        <w:rPr>
          <w:sz w:val="20"/>
        </w:rPr>
        <w:t>la</w:t>
      </w:r>
      <w:r>
        <w:rPr>
          <w:spacing w:val="-5"/>
          <w:sz w:val="20"/>
        </w:rPr>
        <w:t xml:space="preserve"> </w:t>
      </w:r>
      <w:r>
        <w:rPr>
          <w:sz w:val="20"/>
        </w:rPr>
        <w:t>sécurité, dont la position exacte s'écarterait des données de localisation qui ont été fournies au titulaire par l'exploitant</w:t>
      </w:r>
      <w:r>
        <w:rPr>
          <w:spacing w:val="-6"/>
          <w:sz w:val="20"/>
        </w:rPr>
        <w:t xml:space="preserve"> </w:t>
      </w:r>
      <w:r>
        <w:rPr>
          <w:sz w:val="20"/>
        </w:rPr>
        <w:t>de</w:t>
      </w:r>
      <w:r>
        <w:rPr>
          <w:spacing w:val="-9"/>
          <w:sz w:val="20"/>
        </w:rPr>
        <w:t xml:space="preserve"> </w:t>
      </w:r>
      <w:r>
        <w:rPr>
          <w:sz w:val="20"/>
        </w:rPr>
        <w:t>plus</w:t>
      </w:r>
      <w:r>
        <w:rPr>
          <w:spacing w:val="-8"/>
          <w:sz w:val="20"/>
        </w:rPr>
        <w:t xml:space="preserve"> </w:t>
      </w:r>
      <w:r>
        <w:rPr>
          <w:sz w:val="20"/>
        </w:rPr>
        <w:t>de</w:t>
      </w:r>
      <w:r>
        <w:rPr>
          <w:spacing w:val="-9"/>
          <w:sz w:val="20"/>
        </w:rPr>
        <w:t xml:space="preserve"> </w:t>
      </w:r>
      <w:r>
        <w:rPr>
          <w:sz w:val="20"/>
        </w:rPr>
        <w:t>1,5</w:t>
      </w:r>
      <w:r>
        <w:rPr>
          <w:spacing w:val="-9"/>
          <w:sz w:val="20"/>
        </w:rPr>
        <w:t xml:space="preserve"> </w:t>
      </w:r>
      <w:r>
        <w:rPr>
          <w:sz w:val="20"/>
        </w:rPr>
        <w:t>mètre,</w:t>
      </w:r>
      <w:r>
        <w:rPr>
          <w:spacing w:val="-9"/>
          <w:sz w:val="20"/>
        </w:rPr>
        <w:t xml:space="preserve"> </w:t>
      </w:r>
      <w:r>
        <w:rPr>
          <w:sz w:val="20"/>
        </w:rPr>
        <w:t>ou</w:t>
      </w:r>
      <w:r>
        <w:rPr>
          <w:spacing w:val="-9"/>
          <w:sz w:val="20"/>
        </w:rPr>
        <w:t xml:space="preserve"> </w:t>
      </w:r>
      <w:r>
        <w:rPr>
          <w:sz w:val="20"/>
        </w:rPr>
        <w:t>d'une</w:t>
      </w:r>
      <w:r>
        <w:rPr>
          <w:spacing w:val="-9"/>
          <w:sz w:val="20"/>
        </w:rPr>
        <w:t xml:space="preserve"> </w:t>
      </w:r>
      <w:r>
        <w:rPr>
          <w:sz w:val="20"/>
        </w:rPr>
        <w:t>distance</w:t>
      </w:r>
      <w:r>
        <w:rPr>
          <w:spacing w:val="-7"/>
          <w:sz w:val="20"/>
        </w:rPr>
        <w:t xml:space="preserve"> </w:t>
      </w:r>
      <w:r>
        <w:rPr>
          <w:sz w:val="20"/>
        </w:rPr>
        <w:t>supérieure</w:t>
      </w:r>
      <w:r>
        <w:rPr>
          <w:spacing w:val="-6"/>
          <w:sz w:val="20"/>
        </w:rPr>
        <w:t xml:space="preserve"> </w:t>
      </w:r>
      <w:r>
        <w:rPr>
          <w:sz w:val="20"/>
        </w:rPr>
        <w:t>à</w:t>
      </w:r>
      <w:r>
        <w:rPr>
          <w:spacing w:val="-9"/>
          <w:sz w:val="20"/>
        </w:rPr>
        <w:t xml:space="preserve"> </w:t>
      </w:r>
      <w:r>
        <w:rPr>
          <w:sz w:val="20"/>
        </w:rPr>
        <w:t>l'incertitude</w:t>
      </w:r>
      <w:r>
        <w:rPr>
          <w:spacing w:val="-9"/>
          <w:sz w:val="20"/>
        </w:rPr>
        <w:t xml:space="preserve"> </w:t>
      </w:r>
      <w:r>
        <w:rPr>
          <w:sz w:val="20"/>
        </w:rPr>
        <w:t>maximale</w:t>
      </w:r>
      <w:r>
        <w:rPr>
          <w:spacing w:val="-9"/>
          <w:sz w:val="20"/>
        </w:rPr>
        <w:t xml:space="preserve"> </w:t>
      </w:r>
      <w:r>
        <w:rPr>
          <w:sz w:val="20"/>
        </w:rPr>
        <w:t>liée</w:t>
      </w:r>
      <w:r>
        <w:rPr>
          <w:spacing w:val="-7"/>
          <w:sz w:val="20"/>
        </w:rPr>
        <w:t xml:space="preserve"> </w:t>
      </w:r>
      <w:r>
        <w:rPr>
          <w:sz w:val="20"/>
        </w:rPr>
        <w:t>à</w:t>
      </w:r>
      <w:r>
        <w:rPr>
          <w:spacing w:val="-9"/>
          <w:sz w:val="20"/>
        </w:rPr>
        <w:t xml:space="preserve"> </w:t>
      </w:r>
      <w:r>
        <w:rPr>
          <w:sz w:val="20"/>
        </w:rPr>
        <w:t>la</w:t>
      </w:r>
      <w:r>
        <w:rPr>
          <w:spacing w:val="-9"/>
          <w:sz w:val="20"/>
        </w:rPr>
        <w:t xml:space="preserve"> </w:t>
      </w:r>
      <w:r>
        <w:rPr>
          <w:sz w:val="20"/>
        </w:rPr>
        <w:t>classe de précision indiquée par ce dernier.</w:t>
      </w:r>
    </w:p>
    <w:p w:rsidR="00353C7D" w:rsidRDefault="00353C7D">
      <w:pPr>
        <w:pStyle w:val="Corpsdetexte"/>
        <w:spacing w:before="74"/>
        <w:ind w:right="438"/>
        <w:jc w:val="both"/>
      </w:pPr>
    </w:p>
    <w:p w:rsidR="00E11F6A" w:rsidRDefault="00716231">
      <w:pPr>
        <w:pStyle w:val="Corpsdetexte"/>
        <w:spacing w:before="74"/>
        <w:ind w:right="438"/>
        <w:jc w:val="both"/>
      </w:pPr>
      <w:r>
        <w:t>Il doit en informer sans délai par écrit le responsable du projet ainsi que le maître d’œuvre s’il n’est pas le responsable du projet et le titulaire du marché, si l’exécutant des travaux est un sous-traitant.</w:t>
      </w:r>
    </w:p>
    <w:p w:rsidR="00E11F6A" w:rsidRDefault="00716231">
      <w:pPr>
        <w:pStyle w:val="Corpsdetexte"/>
        <w:spacing w:before="121"/>
        <w:ind w:right="428"/>
        <w:jc w:val="both"/>
      </w:pPr>
      <w:r>
        <w:t>Un Constat contradictoire doit être établi sans délai entre l’exécutant des travaux et le responsable du projet pour confirmer les difficultés rencontrées et prescrire le cas échéant l'arrêt éventuel du chantier ainsi que les conséquences techniques et financières qui en résultent. Le maître d’œuvre, s’il n’est pas le responsable du projet</w:t>
      </w:r>
      <w:r>
        <w:rPr>
          <w:spacing w:val="-3"/>
        </w:rPr>
        <w:t xml:space="preserve"> </w:t>
      </w:r>
      <w:r>
        <w:t>et</w:t>
      </w:r>
      <w:r>
        <w:rPr>
          <w:spacing w:val="-1"/>
        </w:rPr>
        <w:t xml:space="preserve"> </w:t>
      </w:r>
      <w:r>
        <w:t>le</w:t>
      </w:r>
      <w:r>
        <w:rPr>
          <w:spacing w:val="-3"/>
        </w:rPr>
        <w:t xml:space="preserve"> </w:t>
      </w:r>
      <w:r>
        <w:t>titulaire</w:t>
      </w:r>
      <w:r>
        <w:rPr>
          <w:spacing w:val="-1"/>
        </w:rPr>
        <w:t xml:space="preserve"> </w:t>
      </w:r>
      <w:r>
        <w:t>du</w:t>
      </w:r>
      <w:r>
        <w:rPr>
          <w:spacing w:val="-2"/>
        </w:rPr>
        <w:t xml:space="preserve"> </w:t>
      </w:r>
      <w:r>
        <w:t>marché,</w:t>
      </w:r>
      <w:r>
        <w:rPr>
          <w:spacing w:val="-3"/>
        </w:rPr>
        <w:t xml:space="preserve"> </w:t>
      </w:r>
      <w:r>
        <w:t>si</w:t>
      </w:r>
      <w:r>
        <w:rPr>
          <w:spacing w:val="-2"/>
        </w:rPr>
        <w:t xml:space="preserve"> </w:t>
      </w:r>
      <w:r>
        <w:t>l’exécutant</w:t>
      </w:r>
      <w:r>
        <w:rPr>
          <w:spacing w:val="-1"/>
        </w:rPr>
        <w:t xml:space="preserve"> </w:t>
      </w:r>
      <w:r>
        <w:t>des travaux</w:t>
      </w:r>
      <w:r>
        <w:rPr>
          <w:spacing w:val="-2"/>
        </w:rPr>
        <w:t xml:space="preserve"> </w:t>
      </w:r>
      <w:r>
        <w:t>est</w:t>
      </w:r>
      <w:r>
        <w:rPr>
          <w:spacing w:val="-3"/>
        </w:rPr>
        <w:t xml:space="preserve"> </w:t>
      </w:r>
      <w:r>
        <w:t>un</w:t>
      </w:r>
      <w:r>
        <w:rPr>
          <w:spacing w:val="-3"/>
        </w:rPr>
        <w:t xml:space="preserve"> </w:t>
      </w:r>
      <w:r>
        <w:t>sous-traitant,</w:t>
      </w:r>
      <w:r>
        <w:rPr>
          <w:spacing w:val="-3"/>
        </w:rPr>
        <w:t xml:space="preserve"> </w:t>
      </w:r>
      <w:r>
        <w:t>sont</w:t>
      </w:r>
      <w:r>
        <w:rPr>
          <w:spacing w:val="-3"/>
        </w:rPr>
        <w:t xml:space="preserve"> </w:t>
      </w:r>
      <w:r>
        <w:t>convoqués</w:t>
      </w:r>
      <w:r>
        <w:rPr>
          <w:spacing w:val="-2"/>
        </w:rPr>
        <w:t xml:space="preserve"> </w:t>
      </w:r>
      <w:r>
        <w:t>aux</w:t>
      </w:r>
      <w:r>
        <w:rPr>
          <w:spacing w:val="-2"/>
        </w:rPr>
        <w:t xml:space="preserve"> </w:t>
      </w:r>
      <w:r>
        <w:t>opérations de constat.</w:t>
      </w:r>
    </w:p>
    <w:p w:rsidR="00E11F6A" w:rsidRDefault="00716231">
      <w:pPr>
        <w:pStyle w:val="Corpsdetexte"/>
        <w:spacing w:before="120"/>
        <w:ind w:right="426"/>
        <w:jc w:val="both"/>
      </w:pPr>
      <w:r>
        <w:t>L’arrêt de chantier est un cas d’ajournement des prestations selon les dispositions de l’article 53.1 du CCAG</w:t>
      </w:r>
      <w:r w:rsidR="00353C7D">
        <w:t>-</w:t>
      </w:r>
      <w:r>
        <w:rPr>
          <w:spacing w:val="-2"/>
        </w:rPr>
        <w:t>Travaux.</w:t>
      </w:r>
    </w:p>
    <w:p w:rsidR="00E11F6A" w:rsidRDefault="00716231">
      <w:pPr>
        <w:pStyle w:val="Corpsdetexte"/>
        <w:spacing w:before="120"/>
        <w:ind w:right="431"/>
        <w:jc w:val="both"/>
      </w:pPr>
      <w:r>
        <w:t>L’exécutant des travaux ne subira aucun préjudice en cas d'arrêt de chantier faisant suite à l’une des circonstances identifiées ci-dessus et sera indemnisé par le maître d'ouvrage de la totalité de son préjudice éventuel</w:t>
      </w:r>
      <w:r>
        <w:rPr>
          <w:spacing w:val="-8"/>
        </w:rPr>
        <w:t xml:space="preserve"> </w:t>
      </w:r>
      <w:r>
        <w:t>subi</w:t>
      </w:r>
      <w:r>
        <w:rPr>
          <w:spacing w:val="-7"/>
        </w:rPr>
        <w:t xml:space="preserve"> </w:t>
      </w:r>
      <w:r>
        <w:t>du</w:t>
      </w:r>
      <w:r>
        <w:rPr>
          <w:spacing w:val="-7"/>
        </w:rPr>
        <w:t xml:space="preserve"> </w:t>
      </w:r>
      <w:r>
        <w:t>fait</w:t>
      </w:r>
      <w:r>
        <w:rPr>
          <w:spacing w:val="-6"/>
        </w:rPr>
        <w:t xml:space="preserve"> </w:t>
      </w:r>
      <w:r>
        <w:t>de</w:t>
      </w:r>
      <w:r>
        <w:rPr>
          <w:spacing w:val="-7"/>
        </w:rPr>
        <w:t xml:space="preserve"> </w:t>
      </w:r>
      <w:r>
        <w:t>l'arrêt</w:t>
      </w:r>
      <w:r>
        <w:rPr>
          <w:spacing w:val="-7"/>
        </w:rPr>
        <w:t xml:space="preserve"> </w:t>
      </w:r>
      <w:r>
        <w:t>du</w:t>
      </w:r>
      <w:r>
        <w:rPr>
          <w:spacing w:val="-7"/>
        </w:rPr>
        <w:t xml:space="preserve"> </w:t>
      </w:r>
      <w:r>
        <w:t>chantier</w:t>
      </w:r>
      <w:r>
        <w:rPr>
          <w:spacing w:val="-6"/>
        </w:rPr>
        <w:t xml:space="preserve"> </w:t>
      </w:r>
      <w:r>
        <w:t>sur</w:t>
      </w:r>
      <w:r>
        <w:rPr>
          <w:spacing w:val="-6"/>
        </w:rPr>
        <w:t xml:space="preserve"> </w:t>
      </w:r>
      <w:r>
        <w:t>présentation</w:t>
      </w:r>
      <w:r>
        <w:rPr>
          <w:spacing w:val="-7"/>
        </w:rPr>
        <w:t xml:space="preserve"> </w:t>
      </w:r>
      <w:r>
        <w:t>de</w:t>
      </w:r>
      <w:r>
        <w:rPr>
          <w:spacing w:val="-7"/>
        </w:rPr>
        <w:t xml:space="preserve"> </w:t>
      </w:r>
      <w:r>
        <w:t>l'ensemble</w:t>
      </w:r>
      <w:r>
        <w:rPr>
          <w:spacing w:val="-7"/>
        </w:rPr>
        <w:t xml:space="preserve"> </w:t>
      </w:r>
      <w:r>
        <w:t>des</w:t>
      </w:r>
      <w:r>
        <w:rPr>
          <w:spacing w:val="-6"/>
        </w:rPr>
        <w:t xml:space="preserve"> </w:t>
      </w:r>
      <w:r>
        <w:t>justificatifs</w:t>
      </w:r>
      <w:r>
        <w:rPr>
          <w:spacing w:val="-5"/>
        </w:rPr>
        <w:t xml:space="preserve"> </w:t>
      </w:r>
      <w:r>
        <w:t>des</w:t>
      </w:r>
      <w:r>
        <w:rPr>
          <w:spacing w:val="-5"/>
        </w:rPr>
        <w:t xml:space="preserve"> </w:t>
      </w:r>
      <w:r>
        <w:t>frais</w:t>
      </w:r>
      <w:r>
        <w:rPr>
          <w:spacing w:val="-5"/>
        </w:rPr>
        <w:t xml:space="preserve"> </w:t>
      </w:r>
      <w:r>
        <w:t>engagés</w:t>
      </w:r>
      <w:r>
        <w:rPr>
          <w:spacing w:val="-6"/>
        </w:rPr>
        <w:t xml:space="preserve"> </w:t>
      </w:r>
      <w:r>
        <w:t>ou surcoûts notamment pour :</w:t>
      </w:r>
    </w:p>
    <w:p w:rsidR="00E11F6A" w:rsidRDefault="00716231">
      <w:pPr>
        <w:pStyle w:val="Paragraphedeliste"/>
        <w:numPr>
          <w:ilvl w:val="3"/>
          <w:numId w:val="20"/>
        </w:numPr>
        <w:tabs>
          <w:tab w:val="left" w:pos="861"/>
        </w:tabs>
        <w:spacing w:before="121"/>
        <w:rPr>
          <w:sz w:val="20"/>
        </w:rPr>
      </w:pPr>
      <w:r>
        <w:rPr>
          <w:sz w:val="20"/>
        </w:rPr>
        <w:t>la</w:t>
      </w:r>
      <w:r>
        <w:rPr>
          <w:spacing w:val="-7"/>
          <w:sz w:val="20"/>
        </w:rPr>
        <w:t xml:space="preserve"> </w:t>
      </w:r>
      <w:r>
        <w:rPr>
          <w:sz w:val="20"/>
        </w:rPr>
        <w:t>mise</w:t>
      </w:r>
      <w:r>
        <w:rPr>
          <w:spacing w:val="-6"/>
          <w:sz w:val="20"/>
        </w:rPr>
        <w:t xml:space="preserve"> </w:t>
      </w:r>
      <w:r>
        <w:rPr>
          <w:sz w:val="20"/>
        </w:rPr>
        <w:t>en</w:t>
      </w:r>
      <w:r>
        <w:rPr>
          <w:spacing w:val="-4"/>
          <w:sz w:val="20"/>
        </w:rPr>
        <w:t xml:space="preserve"> </w:t>
      </w:r>
      <w:r>
        <w:rPr>
          <w:sz w:val="20"/>
        </w:rPr>
        <w:t>œuvre</w:t>
      </w:r>
      <w:r>
        <w:rPr>
          <w:spacing w:val="-6"/>
          <w:sz w:val="20"/>
        </w:rPr>
        <w:t xml:space="preserve"> </w:t>
      </w:r>
      <w:r>
        <w:rPr>
          <w:sz w:val="20"/>
        </w:rPr>
        <w:t>des</w:t>
      </w:r>
      <w:r>
        <w:rPr>
          <w:spacing w:val="-6"/>
          <w:sz w:val="20"/>
        </w:rPr>
        <w:t xml:space="preserve"> </w:t>
      </w:r>
      <w:r>
        <w:rPr>
          <w:sz w:val="20"/>
        </w:rPr>
        <w:t>dispositions</w:t>
      </w:r>
      <w:r>
        <w:rPr>
          <w:spacing w:val="-5"/>
          <w:sz w:val="20"/>
        </w:rPr>
        <w:t xml:space="preserve"> </w:t>
      </w:r>
      <w:r>
        <w:rPr>
          <w:sz w:val="20"/>
        </w:rPr>
        <w:t>nécessaires</w:t>
      </w:r>
      <w:r>
        <w:rPr>
          <w:spacing w:val="-5"/>
          <w:sz w:val="20"/>
        </w:rPr>
        <w:t xml:space="preserve"> </w:t>
      </w:r>
      <w:r>
        <w:rPr>
          <w:sz w:val="20"/>
        </w:rPr>
        <w:t>à</w:t>
      </w:r>
      <w:r>
        <w:rPr>
          <w:spacing w:val="-5"/>
          <w:sz w:val="20"/>
        </w:rPr>
        <w:t xml:space="preserve"> </w:t>
      </w:r>
      <w:r>
        <w:rPr>
          <w:sz w:val="20"/>
        </w:rPr>
        <w:t>la</w:t>
      </w:r>
      <w:r>
        <w:rPr>
          <w:spacing w:val="-6"/>
          <w:sz w:val="20"/>
        </w:rPr>
        <w:t xml:space="preserve"> </w:t>
      </w:r>
      <w:r>
        <w:rPr>
          <w:sz w:val="20"/>
        </w:rPr>
        <w:t>garde</w:t>
      </w:r>
      <w:r>
        <w:rPr>
          <w:spacing w:val="-6"/>
          <w:sz w:val="20"/>
        </w:rPr>
        <w:t xml:space="preserve"> </w:t>
      </w:r>
      <w:r>
        <w:rPr>
          <w:sz w:val="20"/>
        </w:rPr>
        <w:t>du</w:t>
      </w:r>
      <w:r>
        <w:rPr>
          <w:spacing w:val="-6"/>
          <w:sz w:val="20"/>
        </w:rPr>
        <w:t xml:space="preserve"> </w:t>
      </w:r>
      <w:r>
        <w:rPr>
          <w:sz w:val="20"/>
        </w:rPr>
        <w:t>chantier</w:t>
      </w:r>
      <w:r>
        <w:rPr>
          <w:spacing w:val="-6"/>
          <w:sz w:val="20"/>
        </w:rPr>
        <w:t xml:space="preserve"> </w:t>
      </w:r>
      <w:r>
        <w:rPr>
          <w:sz w:val="20"/>
        </w:rPr>
        <w:t>pendant</w:t>
      </w:r>
      <w:r>
        <w:rPr>
          <w:spacing w:val="-7"/>
          <w:sz w:val="20"/>
        </w:rPr>
        <w:t xml:space="preserve"> </w:t>
      </w:r>
      <w:r>
        <w:rPr>
          <w:sz w:val="20"/>
        </w:rPr>
        <w:t>l’arrêt</w:t>
      </w:r>
      <w:r>
        <w:rPr>
          <w:spacing w:val="-6"/>
          <w:sz w:val="20"/>
        </w:rPr>
        <w:t xml:space="preserve"> </w:t>
      </w:r>
      <w:r>
        <w:rPr>
          <w:sz w:val="20"/>
        </w:rPr>
        <w:t>de</w:t>
      </w:r>
      <w:r>
        <w:rPr>
          <w:spacing w:val="-7"/>
          <w:sz w:val="20"/>
        </w:rPr>
        <w:t xml:space="preserve"> </w:t>
      </w:r>
      <w:r>
        <w:rPr>
          <w:sz w:val="20"/>
        </w:rPr>
        <w:t>celui-</w:t>
      </w:r>
      <w:r>
        <w:rPr>
          <w:spacing w:val="-5"/>
          <w:sz w:val="20"/>
        </w:rPr>
        <w:t>ci</w:t>
      </w:r>
      <w:r w:rsidR="00353C7D">
        <w:rPr>
          <w:spacing w:val="-5"/>
          <w:sz w:val="20"/>
        </w:rPr>
        <w:t> ;</w:t>
      </w:r>
    </w:p>
    <w:p w:rsidR="00E11F6A" w:rsidRDefault="00716231">
      <w:pPr>
        <w:pStyle w:val="Paragraphedeliste"/>
        <w:numPr>
          <w:ilvl w:val="3"/>
          <w:numId w:val="20"/>
        </w:numPr>
        <w:tabs>
          <w:tab w:val="left" w:pos="861"/>
        </w:tabs>
        <w:spacing w:before="47" w:line="291" w:lineRule="exact"/>
        <w:rPr>
          <w:sz w:val="20"/>
        </w:rPr>
      </w:pPr>
      <w:r>
        <w:rPr>
          <w:sz w:val="20"/>
        </w:rPr>
        <w:t>la</w:t>
      </w:r>
      <w:r>
        <w:rPr>
          <w:spacing w:val="-8"/>
          <w:sz w:val="20"/>
        </w:rPr>
        <w:t xml:space="preserve"> </w:t>
      </w:r>
      <w:r>
        <w:rPr>
          <w:sz w:val="20"/>
        </w:rPr>
        <w:t>mise</w:t>
      </w:r>
      <w:r>
        <w:rPr>
          <w:spacing w:val="-8"/>
          <w:sz w:val="20"/>
        </w:rPr>
        <w:t xml:space="preserve"> </w:t>
      </w:r>
      <w:r>
        <w:rPr>
          <w:sz w:val="20"/>
        </w:rPr>
        <w:t>en</w:t>
      </w:r>
      <w:r>
        <w:rPr>
          <w:spacing w:val="-6"/>
          <w:sz w:val="20"/>
        </w:rPr>
        <w:t xml:space="preserve"> </w:t>
      </w:r>
      <w:r>
        <w:rPr>
          <w:sz w:val="20"/>
        </w:rPr>
        <w:t>œuvre</w:t>
      </w:r>
      <w:r>
        <w:rPr>
          <w:spacing w:val="-7"/>
          <w:sz w:val="20"/>
        </w:rPr>
        <w:t xml:space="preserve"> </w:t>
      </w:r>
      <w:r>
        <w:rPr>
          <w:sz w:val="20"/>
        </w:rPr>
        <w:t>de</w:t>
      </w:r>
      <w:r>
        <w:rPr>
          <w:spacing w:val="-7"/>
          <w:sz w:val="20"/>
        </w:rPr>
        <w:t xml:space="preserve"> </w:t>
      </w:r>
      <w:r>
        <w:rPr>
          <w:sz w:val="20"/>
        </w:rPr>
        <w:t>précautions</w:t>
      </w:r>
      <w:r>
        <w:rPr>
          <w:spacing w:val="-6"/>
          <w:sz w:val="20"/>
        </w:rPr>
        <w:t xml:space="preserve"> </w:t>
      </w:r>
      <w:r>
        <w:rPr>
          <w:sz w:val="20"/>
        </w:rPr>
        <w:t>particulières</w:t>
      </w:r>
      <w:r>
        <w:rPr>
          <w:spacing w:val="-5"/>
          <w:sz w:val="20"/>
        </w:rPr>
        <w:t xml:space="preserve"> </w:t>
      </w:r>
      <w:r>
        <w:rPr>
          <w:sz w:val="20"/>
        </w:rPr>
        <w:t>nécessaires</w:t>
      </w:r>
      <w:r>
        <w:rPr>
          <w:spacing w:val="-7"/>
          <w:sz w:val="20"/>
        </w:rPr>
        <w:t xml:space="preserve"> </w:t>
      </w:r>
      <w:r>
        <w:rPr>
          <w:sz w:val="20"/>
        </w:rPr>
        <w:t>pour</w:t>
      </w:r>
      <w:r>
        <w:rPr>
          <w:spacing w:val="-8"/>
          <w:sz w:val="20"/>
        </w:rPr>
        <w:t xml:space="preserve"> </w:t>
      </w:r>
      <w:r>
        <w:rPr>
          <w:sz w:val="20"/>
        </w:rPr>
        <w:t>assurer</w:t>
      </w:r>
      <w:r>
        <w:rPr>
          <w:spacing w:val="-7"/>
          <w:sz w:val="20"/>
        </w:rPr>
        <w:t xml:space="preserve"> </w:t>
      </w:r>
      <w:r>
        <w:rPr>
          <w:sz w:val="20"/>
        </w:rPr>
        <w:t>la</w:t>
      </w:r>
      <w:r>
        <w:rPr>
          <w:spacing w:val="-7"/>
          <w:sz w:val="20"/>
        </w:rPr>
        <w:t xml:space="preserve"> </w:t>
      </w:r>
      <w:r>
        <w:rPr>
          <w:sz w:val="20"/>
        </w:rPr>
        <w:t>sécurité</w:t>
      </w:r>
      <w:r>
        <w:rPr>
          <w:spacing w:val="-9"/>
          <w:sz w:val="20"/>
        </w:rPr>
        <w:t xml:space="preserve"> </w:t>
      </w:r>
      <w:r>
        <w:rPr>
          <w:sz w:val="20"/>
        </w:rPr>
        <w:t>pendant</w:t>
      </w:r>
      <w:r>
        <w:rPr>
          <w:spacing w:val="-7"/>
          <w:sz w:val="20"/>
        </w:rPr>
        <w:t xml:space="preserve"> </w:t>
      </w:r>
      <w:r>
        <w:rPr>
          <w:sz w:val="20"/>
        </w:rPr>
        <w:t>l’arrêt</w:t>
      </w:r>
      <w:r>
        <w:rPr>
          <w:spacing w:val="-8"/>
          <w:sz w:val="20"/>
        </w:rPr>
        <w:t xml:space="preserve"> </w:t>
      </w:r>
      <w:r>
        <w:rPr>
          <w:spacing w:val="-5"/>
          <w:sz w:val="20"/>
        </w:rPr>
        <w:t>du</w:t>
      </w:r>
    </w:p>
    <w:p w:rsidR="00E11F6A" w:rsidRDefault="00716231">
      <w:pPr>
        <w:pStyle w:val="Corpsdetexte"/>
        <w:spacing w:line="227" w:lineRule="exact"/>
        <w:ind w:left="861"/>
      </w:pPr>
      <w:r>
        <w:rPr>
          <w:spacing w:val="-2"/>
        </w:rPr>
        <w:t>chantier</w:t>
      </w:r>
      <w:r w:rsidR="00353C7D">
        <w:rPr>
          <w:spacing w:val="-2"/>
        </w:rPr>
        <w:t> ;</w:t>
      </w:r>
    </w:p>
    <w:p w:rsidR="00E11F6A" w:rsidRDefault="00716231">
      <w:pPr>
        <w:pStyle w:val="Paragraphedeliste"/>
        <w:numPr>
          <w:ilvl w:val="3"/>
          <w:numId w:val="20"/>
        </w:numPr>
        <w:tabs>
          <w:tab w:val="left" w:pos="861"/>
        </w:tabs>
        <w:spacing w:before="60"/>
        <w:rPr>
          <w:sz w:val="20"/>
        </w:rPr>
      </w:pPr>
      <w:r>
        <w:rPr>
          <w:sz w:val="20"/>
        </w:rPr>
        <w:t>les</w:t>
      </w:r>
      <w:r>
        <w:rPr>
          <w:spacing w:val="-9"/>
          <w:sz w:val="20"/>
        </w:rPr>
        <w:t xml:space="preserve"> </w:t>
      </w:r>
      <w:r>
        <w:rPr>
          <w:sz w:val="20"/>
        </w:rPr>
        <w:t>conséquences</w:t>
      </w:r>
      <w:r>
        <w:rPr>
          <w:spacing w:val="-6"/>
          <w:sz w:val="20"/>
        </w:rPr>
        <w:t xml:space="preserve"> </w:t>
      </w:r>
      <w:r>
        <w:rPr>
          <w:sz w:val="20"/>
        </w:rPr>
        <w:t>des</w:t>
      </w:r>
      <w:r>
        <w:rPr>
          <w:spacing w:val="-8"/>
          <w:sz w:val="20"/>
        </w:rPr>
        <w:t xml:space="preserve"> </w:t>
      </w:r>
      <w:r>
        <w:rPr>
          <w:sz w:val="20"/>
        </w:rPr>
        <w:t>dépassements</w:t>
      </w:r>
      <w:r>
        <w:rPr>
          <w:spacing w:val="-8"/>
          <w:sz w:val="20"/>
        </w:rPr>
        <w:t xml:space="preserve"> </w:t>
      </w:r>
      <w:r>
        <w:rPr>
          <w:sz w:val="20"/>
        </w:rPr>
        <w:t>de</w:t>
      </w:r>
      <w:r>
        <w:rPr>
          <w:spacing w:val="-9"/>
          <w:sz w:val="20"/>
        </w:rPr>
        <w:t xml:space="preserve"> </w:t>
      </w:r>
      <w:r>
        <w:rPr>
          <w:spacing w:val="-2"/>
          <w:sz w:val="20"/>
        </w:rPr>
        <w:t>délais</w:t>
      </w:r>
      <w:r w:rsidR="00353C7D">
        <w:rPr>
          <w:spacing w:val="-2"/>
          <w:sz w:val="20"/>
        </w:rPr>
        <w:t>.</w:t>
      </w:r>
    </w:p>
    <w:p w:rsidR="00E11F6A" w:rsidRDefault="00716231">
      <w:pPr>
        <w:pStyle w:val="Corpsdetexte"/>
        <w:spacing w:before="47"/>
        <w:jc w:val="both"/>
      </w:pPr>
      <w:r>
        <w:rPr>
          <w:spacing w:val="-2"/>
        </w:rPr>
        <w:t>L’exécutant</w:t>
      </w:r>
      <w:r>
        <w:rPr>
          <w:spacing w:val="-4"/>
        </w:rPr>
        <w:t xml:space="preserve"> </w:t>
      </w:r>
      <w:r>
        <w:rPr>
          <w:spacing w:val="-2"/>
        </w:rPr>
        <w:t>des travaux</w:t>
      </w:r>
      <w:r>
        <w:rPr>
          <w:spacing w:val="-5"/>
        </w:rPr>
        <w:t xml:space="preserve"> </w:t>
      </w:r>
      <w:r>
        <w:rPr>
          <w:spacing w:val="-2"/>
        </w:rPr>
        <w:t>ne</w:t>
      </w:r>
      <w:r>
        <w:rPr>
          <w:spacing w:val="-3"/>
        </w:rPr>
        <w:t xml:space="preserve"> </w:t>
      </w:r>
      <w:r>
        <w:rPr>
          <w:spacing w:val="-2"/>
        </w:rPr>
        <w:t>peut</w:t>
      </w:r>
      <w:r>
        <w:rPr>
          <w:spacing w:val="-5"/>
        </w:rPr>
        <w:t xml:space="preserve"> </w:t>
      </w:r>
      <w:r>
        <w:rPr>
          <w:spacing w:val="-2"/>
        </w:rPr>
        <w:t>reprendre</w:t>
      </w:r>
      <w:r>
        <w:rPr>
          <w:spacing w:val="-3"/>
        </w:rPr>
        <w:t xml:space="preserve"> </w:t>
      </w:r>
      <w:r>
        <w:rPr>
          <w:spacing w:val="-2"/>
        </w:rPr>
        <w:t>l’exécution</w:t>
      </w:r>
      <w:r>
        <w:rPr>
          <w:spacing w:val="-5"/>
        </w:rPr>
        <w:t xml:space="preserve"> </w:t>
      </w:r>
      <w:r>
        <w:rPr>
          <w:spacing w:val="-2"/>
        </w:rPr>
        <w:t>des</w:t>
      </w:r>
      <w:r>
        <w:rPr>
          <w:spacing w:val="-6"/>
        </w:rPr>
        <w:t xml:space="preserve"> </w:t>
      </w:r>
      <w:r>
        <w:rPr>
          <w:spacing w:val="-2"/>
        </w:rPr>
        <w:t>travaux</w:t>
      </w:r>
      <w:r>
        <w:rPr>
          <w:spacing w:val="-4"/>
        </w:rPr>
        <w:t xml:space="preserve"> </w:t>
      </w:r>
      <w:r>
        <w:rPr>
          <w:spacing w:val="-2"/>
        </w:rPr>
        <w:t>que</w:t>
      </w:r>
      <w:r>
        <w:rPr>
          <w:spacing w:val="-7"/>
        </w:rPr>
        <w:t xml:space="preserve"> </w:t>
      </w:r>
      <w:r>
        <w:rPr>
          <w:spacing w:val="-2"/>
        </w:rPr>
        <w:t>sur</w:t>
      </w:r>
      <w:r>
        <w:rPr>
          <w:spacing w:val="-3"/>
        </w:rPr>
        <w:t xml:space="preserve"> </w:t>
      </w:r>
      <w:r>
        <w:rPr>
          <w:spacing w:val="-2"/>
        </w:rPr>
        <w:t>ordre</w:t>
      </w:r>
      <w:r>
        <w:rPr>
          <w:spacing w:val="-4"/>
        </w:rPr>
        <w:t xml:space="preserve"> </w:t>
      </w:r>
      <w:r>
        <w:rPr>
          <w:spacing w:val="-2"/>
        </w:rPr>
        <w:t>écrit</w:t>
      </w:r>
      <w:r>
        <w:rPr>
          <w:spacing w:val="-7"/>
        </w:rPr>
        <w:t xml:space="preserve"> </w:t>
      </w:r>
      <w:r>
        <w:rPr>
          <w:spacing w:val="-2"/>
        </w:rPr>
        <w:t>du</w:t>
      </w:r>
      <w:r>
        <w:rPr>
          <w:spacing w:val="-6"/>
        </w:rPr>
        <w:t xml:space="preserve"> </w:t>
      </w:r>
      <w:r>
        <w:rPr>
          <w:spacing w:val="-2"/>
        </w:rPr>
        <w:t>responsable</w:t>
      </w:r>
      <w:r>
        <w:rPr>
          <w:spacing w:val="-5"/>
        </w:rPr>
        <w:t xml:space="preserve"> </w:t>
      </w:r>
      <w:r>
        <w:rPr>
          <w:spacing w:val="-2"/>
        </w:rPr>
        <w:t>du</w:t>
      </w:r>
      <w:r>
        <w:rPr>
          <w:spacing w:val="-4"/>
        </w:rPr>
        <w:t xml:space="preserve"> </w:t>
      </w:r>
      <w:r>
        <w:rPr>
          <w:spacing w:val="-2"/>
        </w:rPr>
        <w:t>projet</w:t>
      </w:r>
    </w:p>
    <w:p w:rsidR="00E11F6A" w:rsidRDefault="00716231">
      <w:pPr>
        <w:pStyle w:val="Corpsdetexte"/>
        <w:spacing w:before="1"/>
        <w:jc w:val="both"/>
      </w:pPr>
      <w:r>
        <w:t>sur</w:t>
      </w:r>
      <w:r>
        <w:rPr>
          <w:spacing w:val="-5"/>
        </w:rPr>
        <w:t xml:space="preserve"> </w:t>
      </w:r>
      <w:r>
        <w:t>les</w:t>
      </w:r>
      <w:r>
        <w:rPr>
          <w:spacing w:val="-3"/>
        </w:rPr>
        <w:t xml:space="preserve"> </w:t>
      </w:r>
      <w:r>
        <w:t>mesures</w:t>
      </w:r>
      <w:r>
        <w:rPr>
          <w:spacing w:val="-3"/>
        </w:rPr>
        <w:t xml:space="preserve"> </w:t>
      </w:r>
      <w:r>
        <w:t>à</w:t>
      </w:r>
      <w:r>
        <w:rPr>
          <w:spacing w:val="-6"/>
        </w:rPr>
        <w:t xml:space="preserve"> </w:t>
      </w:r>
      <w:r>
        <w:rPr>
          <w:spacing w:val="-2"/>
        </w:rPr>
        <w:t>prendre.</w:t>
      </w:r>
    </w:p>
    <w:p w:rsidR="00E11F6A" w:rsidRDefault="00716231">
      <w:pPr>
        <w:pStyle w:val="Corpsdetexte"/>
        <w:spacing w:before="120"/>
        <w:jc w:val="both"/>
      </w:pPr>
      <w:r>
        <w:t>Dans</w:t>
      </w:r>
      <w:r>
        <w:rPr>
          <w:spacing w:val="-7"/>
        </w:rPr>
        <w:t xml:space="preserve"> </w:t>
      </w:r>
      <w:r>
        <w:t>le</w:t>
      </w:r>
      <w:r>
        <w:rPr>
          <w:spacing w:val="-8"/>
        </w:rPr>
        <w:t xml:space="preserve"> </w:t>
      </w:r>
      <w:r>
        <w:t>cas</w:t>
      </w:r>
      <w:r>
        <w:rPr>
          <w:spacing w:val="-7"/>
        </w:rPr>
        <w:t xml:space="preserve"> </w:t>
      </w:r>
      <w:r>
        <w:t>d'endommagement</w:t>
      </w:r>
      <w:r>
        <w:rPr>
          <w:spacing w:val="-6"/>
        </w:rPr>
        <w:t xml:space="preserve"> </w:t>
      </w:r>
      <w:r>
        <w:t>d'un</w:t>
      </w:r>
      <w:r>
        <w:rPr>
          <w:spacing w:val="-6"/>
        </w:rPr>
        <w:t xml:space="preserve"> </w:t>
      </w:r>
      <w:r>
        <w:t>réseau</w:t>
      </w:r>
      <w:r>
        <w:rPr>
          <w:spacing w:val="-7"/>
        </w:rPr>
        <w:t xml:space="preserve"> </w:t>
      </w:r>
      <w:r>
        <w:t>sensible</w:t>
      </w:r>
      <w:r>
        <w:rPr>
          <w:spacing w:val="-6"/>
        </w:rPr>
        <w:t xml:space="preserve"> </w:t>
      </w:r>
      <w:r>
        <w:t>pour</w:t>
      </w:r>
      <w:r>
        <w:rPr>
          <w:spacing w:val="-7"/>
        </w:rPr>
        <w:t xml:space="preserve"> </w:t>
      </w:r>
      <w:r>
        <w:t>la</w:t>
      </w:r>
      <w:r>
        <w:rPr>
          <w:spacing w:val="-8"/>
        </w:rPr>
        <w:t xml:space="preserve"> </w:t>
      </w:r>
      <w:r>
        <w:t>sécurité,</w:t>
      </w:r>
      <w:r>
        <w:rPr>
          <w:spacing w:val="-6"/>
        </w:rPr>
        <w:t xml:space="preserve"> </w:t>
      </w:r>
      <w:r>
        <w:t>le</w:t>
      </w:r>
      <w:r>
        <w:rPr>
          <w:spacing w:val="-8"/>
        </w:rPr>
        <w:t xml:space="preserve"> </w:t>
      </w:r>
      <w:r>
        <w:t>titulaire</w:t>
      </w:r>
      <w:r>
        <w:rPr>
          <w:spacing w:val="-6"/>
        </w:rPr>
        <w:t xml:space="preserve"> </w:t>
      </w:r>
      <w:r>
        <w:t>doit</w:t>
      </w:r>
      <w:r>
        <w:rPr>
          <w:spacing w:val="-6"/>
        </w:rPr>
        <w:t xml:space="preserve"> </w:t>
      </w:r>
      <w:r>
        <w:rPr>
          <w:spacing w:val="-10"/>
        </w:rPr>
        <w:t>:</w:t>
      </w:r>
    </w:p>
    <w:p w:rsidR="00E11F6A" w:rsidRDefault="00716231">
      <w:pPr>
        <w:pStyle w:val="Paragraphedeliste"/>
        <w:numPr>
          <w:ilvl w:val="3"/>
          <w:numId w:val="20"/>
        </w:numPr>
        <w:tabs>
          <w:tab w:val="left" w:pos="861"/>
        </w:tabs>
        <w:spacing w:before="122"/>
        <w:rPr>
          <w:sz w:val="20"/>
        </w:rPr>
      </w:pPr>
      <w:r>
        <w:rPr>
          <w:sz w:val="20"/>
        </w:rPr>
        <w:t>arrêter</w:t>
      </w:r>
      <w:r>
        <w:rPr>
          <w:spacing w:val="-9"/>
          <w:sz w:val="20"/>
        </w:rPr>
        <w:t xml:space="preserve"> </w:t>
      </w:r>
      <w:r>
        <w:rPr>
          <w:sz w:val="20"/>
        </w:rPr>
        <w:t>immédiatement</w:t>
      </w:r>
      <w:r>
        <w:rPr>
          <w:spacing w:val="-7"/>
          <w:sz w:val="20"/>
        </w:rPr>
        <w:t xml:space="preserve"> </w:t>
      </w:r>
      <w:r>
        <w:rPr>
          <w:sz w:val="20"/>
        </w:rPr>
        <w:t>le</w:t>
      </w:r>
      <w:r>
        <w:rPr>
          <w:spacing w:val="-7"/>
          <w:sz w:val="20"/>
        </w:rPr>
        <w:t xml:space="preserve"> </w:t>
      </w:r>
      <w:r>
        <w:rPr>
          <w:sz w:val="20"/>
        </w:rPr>
        <w:t>fonctionnement</w:t>
      </w:r>
      <w:r>
        <w:rPr>
          <w:spacing w:val="-7"/>
          <w:sz w:val="20"/>
        </w:rPr>
        <w:t xml:space="preserve"> </w:t>
      </w:r>
      <w:r>
        <w:rPr>
          <w:sz w:val="20"/>
        </w:rPr>
        <w:t>des</w:t>
      </w:r>
      <w:r>
        <w:rPr>
          <w:spacing w:val="-9"/>
          <w:sz w:val="20"/>
        </w:rPr>
        <w:t xml:space="preserve"> </w:t>
      </w:r>
      <w:r>
        <w:rPr>
          <w:sz w:val="20"/>
        </w:rPr>
        <w:t>engins</w:t>
      </w:r>
      <w:r>
        <w:rPr>
          <w:spacing w:val="-8"/>
          <w:sz w:val="20"/>
        </w:rPr>
        <w:t xml:space="preserve"> </w:t>
      </w:r>
      <w:r>
        <w:rPr>
          <w:sz w:val="20"/>
        </w:rPr>
        <w:t>ou</w:t>
      </w:r>
      <w:r>
        <w:rPr>
          <w:spacing w:val="-9"/>
          <w:sz w:val="20"/>
        </w:rPr>
        <w:t xml:space="preserve"> </w:t>
      </w:r>
      <w:r>
        <w:rPr>
          <w:sz w:val="20"/>
        </w:rPr>
        <w:t>des</w:t>
      </w:r>
      <w:r>
        <w:rPr>
          <w:spacing w:val="-8"/>
          <w:sz w:val="20"/>
        </w:rPr>
        <w:t xml:space="preserve"> </w:t>
      </w:r>
      <w:r>
        <w:rPr>
          <w:sz w:val="20"/>
        </w:rPr>
        <w:t>matériels</w:t>
      </w:r>
      <w:r>
        <w:rPr>
          <w:spacing w:val="-6"/>
          <w:sz w:val="20"/>
        </w:rPr>
        <w:t xml:space="preserve"> </w:t>
      </w:r>
      <w:r>
        <w:rPr>
          <w:sz w:val="20"/>
        </w:rPr>
        <w:t>de</w:t>
      </w:r>
      <w:r>
        <w:rPr>
          <w:spacing w:val="-10"/>
          <w:sz w:val="20"/>
        </w:rPr>
        <w:t xml:space="preserve"> </w:t>
      </w:r>
      <w:r>
        <w:rPr>
          <w:spacing w:val="-2"/>
          <w:sz w:val="20"/>
        </w:rPr>
        <w:t>chantier</w:t>
      </w:r>
      <w:r w:rsidR="00353C7D">
        <w:rPr>
          <w:spacing w:val="-2"/>
          <w:sz w:val="20"/>
        </w:rPr>
        <w:t> ;</w:t>
      </w:r>
    </w:p>
    <w:p w:rsidR="00E11F6A" w:rsidRDefault="00716231">
      <w:pPr>
        <w:pStyle w:val="Paragraphedeliste"/>
        <w:numPr>
          <w:ilvl w:val="3"/>
          <w:numId w:val="20"/>
        </w:numPr>
        <w:tabs>
          <w:tab w:val="left" w:pos="861"/>
        </w:tabs>
        <w:spacing w:before="49"/>
        <w:rPr>
          <w:sz w:val="20"/>
        </w:rPr>
      </w:pPr>
      <w:r>
        <w:rPr>
          <w:sz w:val="20"/>
        </w:rPr>
        <w:t>alerter</w:t>
      </w:r>
      <w:r>
        <w:rPr>
          <w:spacing w:val="-7"/>
          <w:sz w:val="20"/>
        </w:rPr>
        <w:t xml:space="preserve"> </w:t>
      </w:r>
      <w:r>
        <w:rPr>
          <w:sz w:val="20"/>
        </w:rPr>
        <w:t>immédiatement</w:t>
      </w:r>
      <w:r>
        <w:rPr>
          <w:spacing w:val="-7"/>
          <w:sz w:val="20"/>
        </w:rPr>
        <w:t xml:space="preserve"> </w:t>
      </w:r>
      <w:r>
        <w:rPr>
          <w:sz w:val="20"/>
        </w:rPr>
        <w:t>les</w:t>
      </w:r>
      <w:r>
        <w:rPr>
          <w:spacing w:val="-4"/>
          <w:sz w:val="20"/>
        </w:rPr>
        <w:t xml:space="preserve"> </w:t>
      </w:r>
      <w:r>
        <w:rPr>
          <w:sz w:val="20"/>
        </w:rPr>
        <w:t>pompiers</w:t>
      </w:r>
      <w:r>
        <w:rPr>
          <w:spacing w:val="-7"/>
          <w:sz w:val="20"/>
        </w:rPr>
        <w:t xml:space="preserve"> </w:t>
      </w:r>
      <w:r>
        <w:rPr>
          <w:sz w:val="20"/>
        </w:rPr>
        <w:t>et</w:t>
      </w:r>
      <w:r>
        <w:rPr>
          <w:spacing w:val="-7"/>
          <w:sz w:val="20"/>
        </w:rPr>
        <w:t xml:space="preserve"> </w:t>
      </w:r>
      <w:r>
        <w:rPr>
          <w:sz w:val="20"/>
        </w:rPr>
        <w:t>l'exploitant</w:t>
      </w:r>
      <w:r>
        <w:rPr>
          <w:spacing w:val="-8"/>
          <w:sz w:val="20"/>
        </w:rPr>
        <w:t xml:space="preserve"> </w:t>
      </w:r>
      <w:r>
        <w:rPr>
          <w:sz w:val="20"/>
        </w:rPr>
        <w:t>du</w:t>
      </w:r>
      <w:r>
        <w:rPr>
          <w:spacing w:val="-9"/>
          <w:sz w:val="20"/>
        </w:rPr>
        <w:t xml:space="preserve"> </w:t>
      </w:r>
      <w:r>
        <w:rPr>
          <w:sz w:val="20"/>
        </w:rPr>
        <w:t>réseau</w:t>
      </w:r>
      <w:r>
        <w:rPr>
          <w:spacing w:val="-9"/>
          <w:sz w:val="20"/>
        </w:rPr>
        <w:t xml:space="preserve"> </w:t>
      </w:r>
      <w:r>
        <w:rPr>
          <w:spacing w:val="-2"/>
          <w:sz w:val="20"/>
        </w:rPr>
        <w:t>concerné</w:t>
      </w:r>
      <w:r w:rsidR="00353C7D">
        <w:rPr>
          <w:spacing w:val="-2"/>
          <w:sz w:val="20"/>
        </w:rPr>
        <w:t> ;</w:t>
      </w:r>
    </w:p>
    <w:p w:rsidR="00E11F6A" w:rsidRDefault="00716231">
      <w:pPr>
        <w:pStyle w:val="Paragraphedeliste"/>
        <w:numPr>
          <w:ilvl w:val="3"/>
          <w:numId w:val="20"/>
        </w:numPr>
        <w:tabs>
          <w:tab w:val="left" w:pos="861"/>
        </w:tabs>
        <w:spacing w:before="52"/>
        <w:rPr>
          <w:sz w:val="20"/>
        </w:rPr>
      </w:pPr>
      <w:r>
        <w:rPr>
          <w:sz w:val="20"/>
        </w:rPr>
        <w:t>aménager</w:t>
      </w:r>
      <w:r>
        <w:rPr>
          <w:spacing w:val="-7"/>
          <w:sz w:val="20"/>
        </w:rPr>
        <w:t xml:space="preserve"> </w:t>
      </w:r>
      <w:r>
        <w:rPr>
          <w:sz w:val="20"/>
        </w:rPr>
        <w:t>une</w:t>
      </w:r>
      <w:r>
        <w:rPr>
          <w:spacing w:val="-5"/>
          <w:sz w:val="20"/>
        </w:rPr>
        <w:t xml:space="preserve"> </w:t>
      </w:r>
      <w:r>
        <w:rPr>
          <w:sz w:val="20"/>
        </w:rPr>
        <w:t>zone</w:t>
      </w:r>
      <w:r>
        <w:rPr>
          <w:spacing w:val="-5"/>
          <w:sz w:val="20"/>
        </w:rPr>
        <w:t xml:space="preserve"> </w:t>
      </w:r>
      <w:r>
        <w:rPr>
          <w:sz w:val="20"/>
        </w:rPr>
        <w:t>de</w:t>
      </w:r>
      <w:r>
        <w:rPr>
          <w:spacing w:val="-8"/>
          <w:sz w:val="20"/>
        </w:rPr>
        <w:t xml:space="preserve"> </w:t>
      </w:r>
      <w:r>
        <w:rPr>
          <w:sz w:val="20"/>
        </w:rPr>
        <w:t>sécurité</w:t>
      </w:r>
      <w:r>
        <w:rPr>
          <w:spacing w:val="6"/>
          <w:sz w:val="20"/>
        </w:rPr>
        <w:t xml:space="preserve"> </w:t>
      </w:r>
      <w:r>
        <w:rPr>
          <w:sz w:val="20"/>
        </w:rPr>
        <w:t>immédiate</w:t>
      </w:r>
      <w:r>
        <w:rPr>
          <w:spacing w:val="-6"/>
          <w:sz w:val="20"/>
        </w:rPr>
        <w:t xml:space="preserve"> </w:t>
      </w:r>
      <w:r>
        <w:rPr>
          <w:sz w:val="20"/>
        </w:rPr>
        <w:t>dans</w:t>
      </w:r>
      <w:r>
        <w:rPr>
          <w:spacing w:val="-6"/>
          <w:sz w:val="20"/>
        </w:rPr>
        <w:t xml:space="preserve"> </w:t>
      </w:r>
      <w:r>
        <w:rPr>
          <w:sz w:val="20"/>
        </w:rPr>
        <w:t>la</w:t>
      </w:r>
      <w:r>
        <w:rPr>
          <w:spacing w:val="-5"/>
          <w:sz w:val="20"/>
        </w:rPr>
        <w:t xml:space="preserve"> </w:t>
      </w:r>
      <w:r>
        <w:rPr>
          <w:sz w:val="20"/>
        </w:rPr>
        <w:t>mesure</w:t>
      </w:r>
      <w:r>
        <w:rPr>
          <w:spacing w:val="-7"/>
          <w:sz w:val="20"/>
        </w:rPr>
        <w:t xml:space="preserve"> </w:t>
      </w:r>
      <w:r>
        <w:rPr>
          <w:sz w:val="20"/>
        </w:rPr>
        <w:t>du</w:t>
      </w:r>
      <w:r>
        <w:rPr>
          <w:spacing w:val="-7"/>
          <w:sz w:val="20"/>
        </w:rPr>
        <w:t xml:space="preserve"> </w:t>
      </w:r>
      <w:r>
        <w:rPr>
          <w:spacing w:val="-2"/>
          <w:sz w:val="20"/>
        </w:rPr>
        <w:t>possible</w:t>
      </w:r>
      <w:r w:rsidR="00353C7D">
        <w:rPr>
          <w:spacing w:val="-2"/>
          <w:sz w:val="20"/>
        </w:rPr>
        <w:t> ;</w:t>
      </w:r>
    </w:p>
    <w:p w:rsidR="00E11F6A" w:rsidRDefault="00716231">
      <w:pPr>
        <w:pStyle w:val="Paragraphedeliste"/>
        <w:numPr>
          <w:ilvl w:val="3"/>
          <w:numId w:val="20"/>
        </w:numPr>
        <w:tabs>
          <w:tab w:val="left" w:pos="861"/>
        </w:tabs>
        <w:spacing w:before="49"/>
        <w:rPr>
          <w:sz w:val="20"/>
        </w:rPr>
      </w:pPr>
      <w:r>
        <w:rPr>
          <w:sz w:val="20"/>
        </w:rPr>
        <w:t>accueillir</w:t>
      </w:r>
      <w:r>
        <w:rPr>
          <w:spacing w:val="-4"/>
          <w:sz w:val="20"/>
        </w:rPr>
        <w:t xml:space="preserve"> </w:t>
      </w:r>
      <w:r>
        <w:rPr>
          <w:sz w:val="20"/>
        </w:rPr>
        <w:t>les</w:t>
      </w:r>
      <w:r>
        <w:rPr>
          <w:spacing w:val="-6"/>
          <w:sz w:val="20"/>
        </w:rPr>
        <w:t xml:space="preserve"> </w:t>
      </w:r>
      <w:r>
        <w:rPr>
          <w:sz w:val="20"/>
        </w:rPr>
        <w:t>secours</w:t>
      </w:r>
      <w:r>
        <w:rPr>
          <w:spacing w:val="-3"/>
          <w:sz w:val="20"/>
        </w:rPr>
        <w:t xml:space="preserve"> </w:t>
      </w:r>
      <w:r>
        <w:rPr>
          <w:sz w:val="20"/>
        </w:rPr>
        <w:t>à</w:t>
      </w:r>
      <w:r>
        <w:rPr>
          <w:spacing w:val="-5"/>
          <w:sz w:val="20"/>
        </w:rPr>
        <w:t xml:space="preserve"> </w:t>
      </w:r>
      <w:r>
        <w:rPr>
          <w:sz w:val="20"/>
        </w:rPr>
        <w:t>leur</w:t>
      </w:r>
      <w:r>
        <w:rPr>
          <w:spacing w:val="-7"/>
          <w:sz w:val="20"/>
        </w:rPr>
        <w:t xml:space="preserve"> </w:t>
      </w:r>
      <w:r>
        <w:rPr>
          <w:sz w:val="20"/>
        </w:rPr>
        <w:t>arrivée</w:t>
      </w:r>
      <w:r>
        <w:rPr>
          <w:spacing w:val="-7"/>
          <w:sz w:val="20"/>
        </w:rPr>
        <w:t xml:space="preserve"> </w:t>
      </w:r>
      <w:r>
        <w:rPr>
          <w:sz w:val="20"/>
        </w:rPr>
        <w:t>et</w:t>
      </w:r>
      <w:r>
        <w:rPr>
          <w:spacing w:val="-7"/>
          <w:sz w:val="20"/>
        </w:rPr>
        <w:t xml:space="preserve"> </w:t>
      </w:r>
      <w:r>
        <w:rPr>
          <w:sz w:val="20"/>
        </w:rPr>
        <w:t>rester</w:t>
      </w:r>
      <w:r>
        <w:rPr>
          <w:spacing w:val="-7"/>
          <w:sz w:val="20"/>
        </w:rPr>
        <w:t xml:space="preserve"> </w:t>
      </w:r>
      <w:r>
        <w:rPr>
          <w:sz w:val="20"/>
        </w:rPr>
        <w:t>à</w:t>
      </w:r>
      <w:r>
        <w:rPr>
          <w:spacing w:val="-5"/>
          <w:sz w:val="20"/>
        </w:rPr>
        <w:t xml:space="preserve"> </w:t>
      </w:r>
      <w:r>
        <w:rPr>
          <w:sz w:val="20"/>
        </w:rPr>
        <w:t>leur</w:t>
      </w:r>
      <w:r>
        <w:rPr>
          <w:spacing w:val="-6"/>
          <w:sz w:val="20"/>
        </w:rPr>
        <w:t xml:space="preserve"> </w:t>
      </w:r>
      <w:r>
        <w:rPr>
          <w:sz w:val="20"/>
        </w:rPr>
        <w:t>disposition</w:t>
      </w:r>
      <w:r>
        <w:rPr>
          <w:spacing w:val="-8"/>
          <w:sz w:val="20"/>
        </w:rPr>
        <w:t xml:space="preserve"> </w:t>
      </w:r>
      <w:r>
        <w:rPr>
          <w:sz w:val="20"/>
        </w:rPr>
        <w:t>autant</w:t>
      </w:r>
      <w:r>
        <w:rPr>
          <w:spacing w:val="-6"/>
          <w:sz w:val="20"/>
        </w:rPr>
        <w:t xml:space="preserve"> </w:t>
      </w:r>
      <w:r>
        <w:rPr>
          <w:sz w:val="20"/>
        </w:rPr>
        <w:t>que</w:t>
      </w:r>
      <w:r>
        <w:rPr>
          <w:spacing w:val="-8"/>
          <w:sz w:val="20"/>
        </w:rPr>
        <w:t xml:space="preserve"> </w:t>
      </w:r>
      <w:r>
        <w:rPr>
          <w:spacing w:val="-2"/>
          <w:sz w:val="20"/>
        </w:rPr>
        <w:t>nécessaire</w:t>
      </w:r>
      <w:r w:rsidR="00353C7D">
        <w:rPr>
          <w:spacing w:val="-2"/>
          <w:sz w:val="20"/>
        </w:rPr>
        <w:t>.</w:t>
      </w:r>
    </w:p>
    <w:p w:rsidR="00E11F6A" w:rsidRDefault="00E11F6A">
      <w:pPr>
        <w:pStyle w:val="Corpsdetexte"/>
        <w:spacing w:before="108"/>
        <w:ind w:left="0"/>
      </w:pPr>
    </w:p>
    <w:p w:rsidR="00E11F6A" w:rsidRDefault="00716231">
      <w:pPr>
        <w:pStyle w:val="Corpsdetexte"/>
        <w:ind w:right="431"/>
        <w:jc w:val="both"/>
      </w:pPr>
      <w:r>
        <w:t>Dans</w:t>
      </w:r>
      <w:r>
        <w:rPr>
          <w:spacing w:val="-6"/>
        </w:rPr>
        <w:t xml:space="preserve"> </w:t>
      </w:r>
      <w:r>
        <w:t>le</w:t>
      </w:r>
      <w:r>
        <w:rPr>
          <w:spacing w:val="-7"/>
        </w:rPr>
        <w:t xml:space="preserve"> </w:t>
      </w:r>
      <w:r>
        <w:t>cas</w:t>
      </w:r>
      <w:r>
        <w:rPr>
          <w:spacing w:val="-6"/>
        </w:rPr>
        <w:t xml:space="preserve"> </w:t>
      </w:r>
      <w:r>
        <w:t>d'endommagement</w:t>
      </w:r>
      <w:r>
        <w:rPr>
          <w:spacing w:val="-7"/>
        </w:rPr>
        <w:t xml:space="preserve"> </w:t>
      </w:r>
      <w:r>
        <w:t>d'un</w:t>
      </w:r>
      <w:r>
        <w:rPr>
          <w:spacing w:val="-7"/>
        </w:rPr>
        <w:t xml:space="preserve"> </w:t>
      </w:r>
      <w:r>
        <w:t>réseau</w:t>
      </w:r>
      <w:r>
        <w:rPr>
          <w:spacing w:val="-7"/>
        </w:rPr>
        <w:t xml:space="preserve"> </w:t>
      </w:r>
      <w:r>
        <w:t>même</w:t>
      </w:r>
      <w:r>
        <w:rPr>
          <w:spacing w:val="-7"/>
        </w:rPr>
        <w:t xml:space="preserve"> </w:t>
      </w:r>
      <w:r>
        <w:t>superficiel,</w:t>
      </w:r>
      <w:r>
        <w:rPr>
          <w:spacing w:val="-6"/>
        </w:rPr>
        <w:t xml:space="preserve"> </w:t>
      </w:r>
      <w:r>
        <w:t>d'un</w:t>
      </w:r>
      <w:r>
        <w:rPr>
          <w:spacing w:val="-7"/>
        </w:rPr>
        <w:t xml:space="preserve"> </w:t>
      </w:r>
      <w:r>
        <w:t>déplacement</w:t>
      </w:r>
      <w:r>
        <w:rPr>
          <w:spacing w:val="-4"/>
        </w:rPr>
        <w:t xml:space="preserve"> </w:t>
      </w:r>
      <w:r>
        <w:t>accidentel</w:t>
      </w:r>
      <w:r>
        <w:rPr>
          <w:spacing w:val="-8"/>
        </w:rPr>
        <w:t xml:space="preserve"> </w:t>
      </w:r>
      <w:r>
        <w:t>de</w:t>
      </w:r>
      <w:r>
        <w:rPr>
          <w:spacing w:val="-7"/>
        </w:rPr>
        <w:t xml:space="preserve"> </w:t>
      </w:r>
      <w:r>
        <w:t>plus</w:t>
      </w:r>
      <w:r>
        <w:rPr>
          <w:spacing w:val="-6"/>
        </w:rPr>
        <w:t xml:space="preserve"> </w:t>
      </w:r>
      <w:r>
        <w:t>de</w:t>
      </w:r>
      <w:r>
        <w:rPr>
          <w:spacing w:val="-7"/>
        </w:rPr>
        <w:t xml:space="preserve"> </w:t>
      </w:r>
      <w:r>
        <w:t>10</w:t>
      </w:r>
      <w:r>
        <w:rPr>
          <w:spacing w:val="-7"/>
        </w:rPr>
        <w:t xml:space="preserve"> </w:t>
      </w:r>
      <w:r>
        <w:t>cm d'un réseau souterrain flexible, le titulaire doit prévenir l'exploitant dans les meilleurs délais. Un constat contradictoire doit être établi avec l'exploitant.</w:t>
      </w:r>
    </w:p>
    <w:p w:rsidR="00E11F6A" w:rsidRDefault="00E11F6A">
      <w:pPr>
        <w:pStyle w:val="Corpsdetexte"/>
        <w:ind w:left="0"/>
      </w:pPr>
    </w:p>
    <w:p w:rsidR="00E11F6A" w:rsidRDefault="00E11F6A">
      <w:pPr>
        <w:pStyle w:val="Corpsdetexte"/>
        <w:spacing w:before="56"/>
        <w:ind w:left="0"/>
      </w:pPr>
    </w:p>
    <w:p w:rsidR="00E11F6A" w:rsidRDefault="00716231">
      <w:pPr>
        <w:pStyle w:val="Corpsdetexte"/>
        <w:tabs>
          <w:tab w:val="left" w:pos="9903"/>
        </w:tabs>
        <w:ind w:left="18"/>
        <w:rPr>
          <w:rFonts w:ascii="Arial Black"/>
        </w:rPr>
      </w:pPr>
      <w:bookmarkStart w:id="48" w:name="_bookmark45"/>
      <w:bookmarkEnd w:id="48"/>
      <w:r>
        <w:rPr>
          <w:rFonts w:ascii="Arial Black"/>
          <w:color w:val="FFFFFF"/>
          <w:spacing w:val="43"/>
          <w:highlight w:val="darkGray"/>
        </w:rPr>
        <w:t xml:space="preserve"> </w:t>
      </w:r>
      <w:r>
        <w:rPr>
          <w:rFonts w:ascii="Arial Black"/>
          <w:color w:val="FFFFFF"/>
          <w:highlight w:val="darkGray"/>
        </w:rPr>
        <w:t>ARTICLE</w:t>
      </w:r>
      <w:r>
        <w:rPr>
          <w:rFonts w:ascii="Arial Black"/>
          <w:color w:val="FFFFFF"/>
          <w:spacing w:val="-6"/>
          <w:highlight w:val="darkGray"/>
        </w:rPr>
        <w:t xml:space="preserve"> </w:t>
      </w:r>
      <w:r>
        <w:rPr>
          <w:rFonts w:ascii="Arial Black"/>
          <w:color w:val="FFFFFF"/>
          <w:highlight w:val="darkGray"/>
        </w:rPr>
        <w:t>10</w:t>
      </w:r>
      <w:r>
        <w:rPr>
          <w:rFonts w:ascii="Arial Black"/>
          <w:color w:val="FFFFFF"/>
          <w:spacing w:val="-6"/>
          <w:highlight w:val="darkGray"/>
        </w:rPr>
        <w:t xml:space="preserve"> </w:t>
      </w:r>
      <w:r>
        <w:rPr>
          <w:rFonts w:ascii="Arial Black"/>
          <w:color w:val="FFFFFF"/>
          <w:highlight w:val="darkGray"/>
        </w:rPr>
        <w:t>-</w:t>
      </w:r>
      <w:r>
        <w:rPr>
          <w:rFonts w:ascii="Arial Black"/>
          <w:color w:val="FFFFFF"/>
          <w:spacing w:val="3"/>
          <w:highlight w:val="darkGray"/>
        </w:rPr>
        <w:t xml:space="preserve"> </w:t>
      </w:r>
      <w:r>
        <w:rPr>
          <w:rFonts w:ascii="Arial Black"/>
          <w:color w:val="FFFFFF"/>
          <w:highlight w:val="darkGray"/>
        </w:rPr>
        <w:t>PREPARATION</w:t>
      </w:r>
      <w:r>
        <w:rPr>
          <w:rFonts w:ascii="Arial Black"/>
          <w:color w:val="FFFFFF"/>
          <w:spacing w:val="-5"/>
          <w:highlight w:val="darkGray"/>
        </w:rPr>
        <w:t xml:space="preserve"> </w:t>
      </w:r>
      <w:r>
        <w:rPr>
          <w:rFonts w:ascii="Arial Black"/>
          <w:color w:val="FFFFFF"/>
          <w:highlight w:val="darkGray"/>
        </w:rPr>
        <w:t>-</w:t>
      </w:r>
      <w:r>
        <w:rPr>
          <w:rFonts w:ascii="Arial Black"/>
          <w:color w:val="FFFFFF"/>
          <w:spacing w:val="-5"/>
          <w:highlight w:val="darkGray"/>
        </w:rPr>
        <w:t xml:space="preserve"> </w:t>
      </w:r>
      <w:r>
        <w:rPr>
          <w:rFonts w:ascii="Arial Black"/>
          <w:color w:val="FFFFFF"/>
          <w:highlight w:val="darkGray"/>
        </w:rPr>
        <w:t>COORDINATION</w:t>
      </w:r>
      <w:r>
        <w:rPr>
          <w:rFonts w:ascii="Arial Black"/>
          <w:color w:val="FFFFFF"/>
          <w:spacing w:val="-7"/>
          <w:highlight w:val="darkGray"/>
        </w:rPr>
        <w:t xml:space="preserve"> </w:t>
      </w:r>
      <w:r>
        <w:rPr>
          <w:rFonts w:ascii="Arial Black"/>
          <w:color w:val="FFFFFF"/>
          <w:highlight w:val="darkGray"/>
        </w:rPr>
        <w:t>ET</w:t>
      </w:r>
      <w:r>
        <w:rPr>
          <w:rFonts w:ascii="Arial Black"/>
          <w:color w:val="FFFFFF"/>
          <w:spacing w:val="-6"/>
          <w:highlight w:val="darkGray"/>
        </w:rPr>
        <w:t xml:space="preserve"> </w:t>
      </w:r>
      <w:r>
        <w:rPr>
          <w:rFonts w:ascii="Arial Black"/>
          <w:color w:val="FFFFFF"/>
          <w:highlight w:val="darkGray"/>
        </w:rPr>
        <w:t>EXECUTION</w:t>
      </w:r>
      <w:r>
        <w:rPr>
          <w:rFonts w:ascii="Arial Black"/>
          <w:color w:val="FFFFFF"/>
          <w:spacing w:val="-7"/>
          <w:highlight w:val="darkGray"/>
        </w:rPr>
        <w:t xml:space="preserve"> </w:t>
      </w:r>
      <w:r>
        <w:rPr>
          <w:rFonts w:ascii="Arial Black"/>
          <w:color w:val="FFFFFF"/>
          <w:highlight w:val="darkGray"/>
        </w:rPr>
        <w:t>DES</w:t>
      </w:r>
      <w:r>
        <w:rPr>
          <w:rFonts w:ascii="Arial Black"/>
          <w:color w:val="FFFFFF"/>
          <w:spacing w:val="-6"/>
          <w:highlight w:val="darkGray"/>
        </w:rPr>
        <w:t xml:space="preserve"> </w:t>
      </w:r>
      <w:r>
        <w:rPr>
          <w:rFonts w:ascii="Arial Black"/>
          <w:color w:val="FFFFFF"/>
          <w:spacing w:val="-2"/>
          <w:highlight w:val="darkGray"/>
        </w:rPr>
        <w:t>TRAVAUX</w:t>
      </w:r>
      <w:r>
        <w:rPr>
          <w:rFonts w:ascii="Arial Black"/>
          <w:color w:val="FFFFFF"/>
          <w:highlight w:val="darkGray"/>
        </w:rPr>
        <w:tab/>
      </w:r>
    </w:p>
    <w:p w:rsidR="00E11F6A" w:rsidRDefault="00E11F6A">
      <w:pPr>
        <w:pStyle w:val="Corpsdetexte"/>
        <w:spacing w:before="84"/>
        <w:ind w:left="0"/>
        <w:rPr>
          <w:rFonts w:ascii="Arial Black"/>
          <w:sz w:val="22"/>
        </w:rPr>
      </w:pPr>
    </w:p>
    <w:p w:rsidR="00E11F6A" w:rsidRPr="00353C7D" w:rsidRDefault="00716231">
      <w:pPr>
        <w:pStyle w:val="Titre2"/>
        <w:numPr>
          <w:ilvl w:val="1"/>
          <w:numId w:val="19"/>
        </w:numPr>
        <w:tabs>
          <w:tab w:val="left" w:pos="846"/>
        </w:tabs>
        <w:ind w:left="846" w:hanging="712"/>
        <w:jc w:val="both"/>
        <w:rPr>
          <w:b/>
        </w:rPr>
      </w:pPr>
      <w:bookmarkStart w:id="49" w:name="_bookmark46"/>
      <w:bookmarkEnd w:id="49"/>
      <w:r w:rsidRPr="00353C7D">
        <w:rPr>
          <w:b/>
          <w:color w:val="BE3E00"/>
        </w:rPr>
        <w:t>Coordination</w:t>
      </w:r>
      <w:r w:rsidRPr="00353C7D">
        <w:rPr>
          <w:b/>
          <w:color w:val="BE3E00"/>
          <w:spacing w:val="-8"/>
        </w:rPr>
        <w:t xml:space="preserve"> </w:t>
      </w:r>
      <w:r w:rsidRPr="00353C7D">
        <w:rPr>
          <w:b/>
          <w:color w:val="BE3E00"/>
        </w:rPr>
        <w:t>des</w:t>
      </w:r>
      <w:r w:rsidRPr="00353C7D">
        <w:rPr>
          <w:b/>
          <w:color w:val="BE3E00"/>
          <w:spacing w:val="-7"/>
        </w:rPr>
        <w:t xml:space="preserve"> </w:t>
      </w:r>
      <w:r w:rsidRPr="00353C7D">
        <w:rPr>
          <w:b/>
          <w:color w:val="BE3E00"/>
        </w:rPr>
        <w:t>travaux</w:t>
      </w:r>
      <w:r w:rsidRPr="00353C7D">
        <w:rPr>
          <w:b/>
          <w:color w:val="BE3E00"/>
          <w:spacing w:val="-5"/>
        </w:rPr>
        <w:t xml:space="preserve"> </w:t>
      </w:r>
      <w:r w:rsidRPr="00353C7D">
        <w:rPr>
          <w:b/>
          <w:color w:val="BE3E00"/>
        </w:rPr>
        <w:t>–</w:t>
      </w:r>
      <w:r w:rsidRPr="00353C7D">
        <w:rPr>
          <w:b/>
          <w:color w:val="BE3E00"/>
          <w:spacing w:val="-6"/>
        </w:rPr>
        <w:t xml:space="preserve"> </w:t>
      </w:r>
      <w:r w:rsidRPr="00353C7D">
        <w:rPr>
          <w:b/>
          <w:color w:val="BE3E00"/>
        </w:rPr>
        <w:t>gestion</w:t>
      </w:r>
      <w:r w:rsidRPr="00353C7D">
        <w:rPr>
          <w:b/>
          <w:color w:val="BE3E00"/>
          <w:spacing w:val="-5"/>
        </w:rPr>
        <w:t xml:space="preserve"> </w:t>
      </w:r>
      <w:r w:rsidRPr="00353C7D">
        <w:rPr>
          <w:b/>
          <w:color w:val="BE3E00"/>
        </w:rPr>
        <w:t>des</w:t>
      </w:r>
      <w:r w:rsidRPr="00353C7D">
        <w:rPr>
          <w:b/>
          <w:color w:val="BE3E00"/>
          <w:spacing w:val="-7"/>
        </w:rPr>
        <w:t xml:space="preserve"> </w:t>
      </w:r>
      <w:r w:rsidRPr="00353C7D">
        <w:rPr>
          <w:b/>
          <w:color w:val="BE3E00"/>
        </w:rPr>
        <w:t>dépenses</w:t>
      </w:r>
      <w:r w:rsidRPr="00353C7D">
        <w:rPr>
          <w:b/>
          <w:color w:val="BE3E00"/>
          <w:spacing w:val="-9"/>
        </w:rPr>
        <w:t xml:space="preserve"> </w:t>
      </w:r>
      <w:r w:rsidRPr="00353C7D">
        <w:rPr>
          <w:b/>
          <w:color w:val="BE3E00"/>
          <w:spacing w:val="-2"/>
        </w:rPr>
        <w:t>communes</w:t>
      </w:r>
    </w:p>
    <w:p w:rsidR="00E11F6A" w:rsidRDefault="00716231">
      <w:pPr>
        <w:pStyle w:val="Corpsdetexte"/>
        <w:spacing w:before="119"/>
        <w:ind w:right="436"/>
        <w:jc w:val="both"/>
      </w:pPr>
      <w:r>
        <w:t>Lorsque les marchés sont séparés (marché alloti), chaque marché comportera le présent CCAP et un acte d’engagement particulier auquel sera annexé le calendrier prévisionnel d'exécution des travaux lorsque ce calendrier sera nécessaire pour assurer l'exécution coordonnées des travaux.</w:t>
      </w:r>
    </w:p>
    <w:p w:rsidR="00353C7D" w:rsidRDefault="00353C7D">
      <w:pPr>
        <w:pStyle w:val="Corpsdetexte"/>
        <w:spacing w:before="119"/>
        <w:ind w:right="436"/>
        <w:jc w:val="both"/>
      </w:pPr>
    </w:p>
    <w:p w:rsidR="00E11F6A" w:rsidRPr="00353C7D" w:rsidRDefault="00716231">
      <w:pPr>
        <w:pStyle w:val="Titre2"/>
        <w:numPr>
          <w:ilvl w:val="2"/>
          <w:numId w:val="19"/>
        </w:numPr>
        <w:tabs>
          <w:tab w:val="left" w:pos="1553"/>
        </w:tabs>
        <w:spacing w:before="122"/>
        <w:ind w:left="1553" w:hanging="1064"/>
        <w:jc w:val="both"/>
        <w:rPr>
          <w:b/>
        </w:rPr>
      </w:pPr>
      <w:r w:rsidRPr="00353C7D">
        <w:rPr>
          <w:b/>
          <w:color w:val="999999"/>
        </w:rPr>
        <w:t>Calendrier</w:t>
      </w:r>
      <w:r w:rsidRPr="00353C7D">
        <w:rPr>
          <w:b/>
          <w:color w:val="999999"/>
          <w:spacing w:val="-7"/>
        </w:rPr>
        <w:t xml:space="preserve"> </w:t>
      </w:r>
      <w:r w:rsidRPr="00353C7D">
        <w:rPr>
          <w:b/>
          <w:color w:val="999999"/>
        </w:rPr>
        <w:t>détaillé</w:t>
      </w:r>
      <w:r w:rsidRPr="00353C7D">
        <w:rPr>
          <w:b/>
          <w:color w:val="999999"/>
          <w:spacing w:val="-8"/>
        </w:rPr>
        <w:t xml:space="preserve"> </w:t>
      </w:r>
      <w:r w:rsidRPr="00353C7D">
        <w:rPr>
          <w:b/>
          <w:color w:val="999999"/>
        </w:rPr>
        <w:t>d'exécution</w:t>
      </w:r>
      <w:r w:rsidRPr="00353C7D">
        <w:rPr>
          <w:b/>
          <w:color w:val="999999"/>
          <w:spacing w:val="-7"/>
        </w:rPr>
        <w:t xml:space="preserve"> </w:t>
      </w:r>
      <w:r w:rsidRPr="00353C7D">
        <w:rPr>
          <w:b/>
          <w:color w:val="999999"/>
        </w:rPr>
        <w:t>des</w:t>
      </w:r>
      <w:r w:rsidRPr="00353C7D">
        <w:rPr>
          <w:b/>
          <w:color w:val="999999"/>
          <w:spacing w:val="-9"/>
        </w:rPr>
        <w:t xml:space="preserve"> </w:t>
      </w:r>
      <w:r w:rsidRPr="00353C7D">
        <w:rPr>
          <w:b/>
          <w:color w:val="999999"/>
          <w:spacing w:val="-2"/>
        </w:rPr>
        <w:t>travaux</w:t>
      </w:r>
    </w:p>
    <w:p w:rsidR="00E11F6A" w:rsidRDefault="00716231">
      <w:pPr>
        <w:pStyle w:val="Corpsdetexte"/>
        <w:spacing w:before="118"/>
        <w:ind w:right="434"/>
        <w:jc w:val="both"/>
      </w:pPr>
      <w:r>
        <w:t>Le calendrier détaillé d'exécution élaboré pendant la période de préparation se substituera au calendrier prévisionnel d'exécution des travaux dans les conditions fix</w:t>
      </w:r>
      <w:r w:rsidR="00353C7D">
        <w:t>ées à l'article 28.2.3 du CCAG-T</w:t>
      </w:r>
      <w:r>
        <w:t>ravaux.</w:t>
      </w:r>
    </w:p>
    <w:p w:rsidR="00E11F6A" w:rsidRDefault="00716231">
      <w:pPr>
        <w:pStyle w:val="Corpsdetexte"/>
        <w:spacing w:before="122"/>
        <w:ind w:right="431"/>
        <w:jc w:val="both"/>
      </w:pPr>
      <w:r>
        <w:t>Le</w:t>
      </w:r>
      <w:r>
        <w:rPr>
          <w:spacing w:val="-5"/>
        </w:rPr>
        <w:t xml:space="preserve"> </w:t>
      </w:r>
      <w:r>
        <w:t>calendrier</w:t>
      </w:r>
      <w:r>
        <w:rPr>
          <w:spacing w:val="-4"/>
        </w:rPr>
        <w:t xml:space="preserve"> </w:t>
      </w:r>
      <w:r>
        <w:t>détaillé</w:t>
      </w:r>
      <w:r>
        <w:rPr>
          <w:spacing w:val="-4"/>
        </w:rPr>
        <w:t xml:space="preserve"> </w:t>
      </w:r>
      <w:r>
        <w:t>pourra</w:t>
      </w:r>
      <w:r>
        <w:rPr>
          <w:spacing w:val="-4"/>
        </w:rPr>
        <w:t xml:space="preserve"> </w:t>
      </w:r>
      <w:r>
        <w:t>être</w:t>
      </w:r>
      <w:r>
        <w:rPr>
          <w:spacing w:val="-4"/>
        </w:rPr>
        <w:t xml:space="preserve"> </w:t>
      </w:r>
      <w:r>
        <w:t>modifié</w:t>
      </w:r>
      <w:r>
        <w:rPr>
          <w:spacing w:val="-2"/>
        </w:rPr>
        <w:t xml:space="preserve"> </w:t>
      </w:r>
      <w:r>
        <w:t>par</w:t>
      </w:r>
      <w:r>
        <w:rPr>
          <w:spacing w:val="-3"/>
        </w:rPr>
        <w:t xml:space="preserve"> </w:t>
      </w:r>
      <w:r>
        <w:t>ordre</w:t>
      </w:r>
      <w:r>
        <w:rPr>
          <w:spacing w:val="-4"/>
        </w:rPr>
        <w:t xml:space="preserve"> </w:t>
      </w:r>
      <w:r>
        <w:t>de</w:t>
      </w:r>
      <w:r>
        <w:rPr>
          <w:spacing w:val="-2"/>
        </w:rPr>
        <w:t xml:space="preserve"> </w:t>
      </w:r>
      <w:r>
        <w:t>service</w:t>
      </w:r>
      <w:r>
        <w:rPr>
          <w:spacing w:val="-4"/>
        </w:rPr>
        <w:t xml:space="preserve"> </w:t>
      </w:r>
      <w:r>
        <w:t>en</w:t>
      </w:r>
      <w:r>
        <w:rPr>
          <w:spacing w:val="-4"/>
        </w:rPr>
        <w:t xml:space="preserve"> </w:t>
      </w:r>
      <w:r>
        <w:t>cours</w:t>
      </w:r>
      <w:r>
        <w:rPr>
          <w:spacing w:val="-3"/>
        </w:rPr>
        <w:t xml:space="preserve"> </w:t>
      </w:r>
      <w:r>
        <w:t>de</w:t>
      </w:r>
      <w:r>
        <w:rPr>
          <w:spacing w:val="-5"/>
        </w:rPr>
        <w:t xml:space="preserve"> </w:t>
      </w:r>
      <w:r>
        <w:t>travaux,</w:t>
      </w:r>
      <w:r>
        <w:rPr>
          <w:spacing w:val="-4"/>
        </w:rPr>
        <w:t xml:space="preserve"> </w:t>
      </w:r>
      <w:r>
        <w:t>mais</w:t>
      </w:r>
      <w:r>
        <w:rPr>
          <w:spacing w:val="-3"/>
        </w:rPr>
        <w:t xml:space="preserve"> </w:t>
      </w:r>
      <w:r>
        <w:t>cette</w:t>
      </w:r>
      <w:r>
        <w:rPr>
          <w:spacing w:val="-4"/>
        </w:rPr>
        <w:t xml:space="preserve"> </w:t>
      </w:r>
      <w:r>
        <w:t>modification</w:t>
      </w:r>
      <w:r>
        <w:rPr>
          <w:spacing w:val="-5"/>
        </w:rPr>
        <w:t xml:space="preserve"> </w:t>
      </w:r>
      <w:r>
        <w:t>ne pourra, sauf accord des différents entrepreneurs, comporter réduction du délai d'exécution. Ce document rectifié deviendra contractuel au lieu et place du précédent et servira à l'application de l’article 7.</w:t>
      </w:r>
    </w:p>
    <w:p w:rsidR="00E11F6A" w:rsidRDefault="00716231">
      <w:pPr>
        <w:pStyle w:val="Corpsdetexte"/>
        <w:spacing w:before="118"/>
        <w:ind w:right="434"/>
        <w:jc w:val="both"/>
      </w:pPr>
      <w:r>
        <w:t>La</w:t>
      </w:r>
      <w:r>
        <w:rPr>
          <w:spacing w:val="-12"/>
        </w:rPr>
        <w:t xml:space="preserve"> </w:t>
      </w:r>
      <w:r>
        <w:t>notification</w:t>
      </w:r>
      <w:r>
        <w:rPr>
          <w:spacing w:val="-9"/>
        </w:rPr>
        <w:t xml:space="preserve"> </w:t>
      </w:r>
      <w:r>
        <w:t>d’un</w:t>
      </w:r>
      <w:r>
        <w:rPr>
          <w:spacing w:val="-12"/>
        </w:rPr>
        <w:t xml:space="preserve"> </w:t>
      </w:r>
      <w:r>
        <w:t>nouveau</w:t>
      </w:r>
      <w:r>
        <w:rPr>
          <w:spacing w:val="-11"/>
        </w:rPr>
        <w:t xml:space="preserve"> </w:t>
      </w:r>
      <w:r>
        <w:t>calendrier</w:t>
      </w:r>
      <w:r>
        <w:rPr>
          <w:spacing w:val="-10"/>
        </w:rPr>
        <w:t xml:space="preserve"> </w:t>
      </w:r>
      <w:r>
        <w:t>prévisionnel</w:t>
      </w:r>
      <w:r>
        <w:rPr>
          <w:spacing w:val="-10"/>
        </w:rPr>
        <w:t xml:space="preserve"> </w:t>
      </w:r>
      <w:r>
        <w:t>de</w:t>
      </w:r>
      <w:r>
        <w:rPr>
          <w:spacing w:val="-10"/>
        </w:rPr>
        <w:t xml:space="preserve"> </w:t>
      </w:r>
      <w:r>
        <w:t>travaux</w:t>
      </w:r>
      <w:r>
        <w:rPr>
          <w:spacing w:val="-10"/>
        </w:rPr>
        <w:t xml:space="preserve"> </w:t>
      </w:r>
      <w:r>
        <w:t>ne</w:t>
      </w:r>
      <w:r>
        <w:rPr>
          <w:spacing w:val="-9"/>
        </w:rPr>
        <w:t xml:space="preserve"> </w:t>
      </w:r>
      <w:r>
        <w:t>préjuge</w:t>
      </w:r>
      <w:r>
        <w:rPr>
          <w:spacing w:val="-9"/>
        </w:rPr>
        <w:t xml:space="preserve"> </w:t>
      </w:r>
      <w:r>
        <w:t>pas,</w:t>
      </w:r>
      <w:r>
        <w:rPr>
          <w:spacing w:val="-11"/>
        </w:rPr>
        <w:t xml:space="preserve"> </w:t>
      </w:r>
      <w:r>
        <w:t>s’il</w:t>
      </w:r>
      <w:r>
        <w:rPr>
          <w:spacing w:val="-10"/>
        </w:rPr>
        <w:t xml:space="preserve"> </w:t>
      </w:r>
      <w:r>
        <w:t>y</w:t>
      </w:r>
      <w:r>
        <w:rPr>
          <w:spacing w:val="-10"/>
        </w:rPr>
        <w:t xml:space="preserve"> </w:t>
      </w:r>
      <w:r>
        <w:t>a</w:t>
      </w:r>
      <w:r>
        <w:rPr>
          <w:spacing w:val="-11"/>
        </w:rPr>
        <w:t xml:space="preserve"> </w:t>
      </w:r>
      <w:r>
        <w:t>lieu,</w:t>
      </w:r>
      <w:r>
        <w:rPr>
          <w:spacing w:val="-9"/>
        </w:rPr>
        <w:t xml:space="preserve"> </w:t>
      </w:r>
      <w:r>
        <w:t>de</w:t>
      </w:r>
      <w:r>
        <w:rPr>
          <w:spacing w:val="-9"/>
        </w:rPr>
        <w:t xml:space="preserve"> </w:t>
      </w:r>
      <w:r>
        <w:t>l’application</w:t>
      </w:r>
      <w:r>
        <w:rPr>
          <w:spacing w:val="-11"/>
        </w:rPr>
        <w:t xml:space="preserve"> </w:t>
      </w:r>
      <w:r>
        <w:t>des pénalités de retard à l'encontre du (des) titulaire (s) des marchés responsables du retard constaté et ne vaut pas</w:t>
      </w:r>
      <w:r>
        <w:rPr>
          <w:spacing w:val="-3"/>
        </w:rPr>
        <w:t xml:space="preserve"> </w:t>
      </w:r>
      <w:r>
        <w:t>acceptation</w:t>
      </w:r>
      <w:r>
        <w:rPr>
          <w:spacing w:val="-4"/>
        </w:rPr>
        <w:t xml:space="preserve"> </w:t>
      </w:r>
      <w:r>
        <w:t>d’une</w:t>
      </w:r>
      <w:r>
        <w:rPr>
          <w:spacing w:val="-4"/>
        </w:rPr>
        <w:t xml:space="preserve"> </w:t>
      </w:r>
      <w:r>
        <w:t>prolongation</w:t>
      </w:r>
      <w:r>
        <w:rPr>
          <w:spacing w:val="-3"/>
        </w:rPr>
        <w:t xml:space="preserve"> </w:t>
      </w:r>
      <w:r>
        <w:t>de</w:t>
      </w:r>
      <w:r>
        <w:rPr>
          <w:spacing w:val="-3"/>
        </w:rPr>
        <w:t xml:space="preserve"> </w:t>
      </w:r>
      <w:r>
        <w:t>délais</w:t>
      </w:r>
      <w:r>
        <w:rPr>
          <w:spacing w:val="-2"/>
        </w:rPr>
        <w:t xml:space="preserve"> </w:t>
      </w:r>
      <w:r>
        <w:t>par</w:t>
      </w:r>
      <w:r>
        <w:rPr>
          <w:spacing w:val="-3"/>
        </w:rPr>
        <w:t xml:space="preserve"> </w:t>
      </w:r>
      <w:r>
        <w:t>le</w:t>
      </w:r>
      <w:r>
        <w:rPr>
          <w:spacing w:val="-4"/>
        </w:rPr>
        <w:t xml:space="preserve"> </w:t>
      </w:r>
      <w:r>
        <w:t>maître</w:t>
      </w:r>
      <w:r>
        <w:rPr>
          <w:spacing w:val="-4"/>
        </w:rPr>
        <w:t xml:space="preserve"> </w:t>
      </w:r>
      <w:r>
        <w:t>d’ouvrage.</w:t>
      </w:r>
      <w:r>
        <w:rPr>
          <w:spacing w:val="-4"/>
        </w:rPr>
        <w:t xml:space="preserve"> </w:t>
      </w:r>
      <w:r>
        <w:t>Toute</w:t>
      </w:r>
      <w:r>
        <w:rPr>
          <w:spacing w:val="-5"/>
        </w:rPr>
        <w:t xml:space="preserve"> </w:t>
      </w:r>
      <w:r>
        <w:t>prolongation</w:t>
      </w:r>
      <w:r>
        <w:rPr>
          <w:spacing w:val="-3"/>
        </w:rPr>
        <w:t xml:space="preserve"> </w:t>
      </w:r>
      <w:r>
        <w:t>du</w:t>
      </w:r>
      <w:r>
        <w:rPr>
          <w:spacing w:val="-3"/>
        </w:rPr>
        <w:t xml:space="preserve"> </w:t>
      </w:r>
      <w:r>
        <w:t>délai</w:t>
      </w:r>
      <w:r>
        <w:rPr>
          <w:spacing w:val="-4"/>
        </w:rPr>
        <w:t xml:space="preserve"> </w:t>
      </w:r>
      <w:r>
        <w:t>contractuel d'exécution des travaux devra faire l’objet d’une mention expresse et l’ordre de service ou l’avenant, s’il y a lieu, devra en fixer l’importance.</w:t>
      </w:r>
    </w:p>
    <w:p w:rsidR="00E11F6A" w:rsidRDefault="00E11F6A">
      <w:pPr>
        <w:pStyle w:val="Corpsdetexte"/>
        <w:spacing w:before="11"/>
        <w:ind w:left="0"/>
      </w:pPr>
    </w:p>
    <w:p w:rsidR="00E11F6A" w:rsidRPr="00353C7D" w:rsidRDefault="00716231">
      <w:pPr>
        <w:pStyle w:val="Titre2"/>
        <w:numPr>
          <w:ilvl w:val="2"/>
          <w:numId w:val="19"/>
        </w:numPr>
        <w:tabs>
          <w:tab w:val="left" w:pos="1553"/>
        </w:tabs>
        <w:ind w:left="1553" w:hanging="1064"/>
        <w:jc w:val="both"/>
        <w:rPr>
          <w:b/>
        </w:rPr>
      </w:pPr>
      <w:r w:rsidRPr="00353C7D">
        <w:rPr>
          <w:b/>
          <w:color w:val="999999"/>
        </w:rPr>
        <w:t>Coordination</w:t>
      </w:r>
      <w:r w:rsidRPr="00353C7D">
        <w:rPr>
          <w:b/>
          <w:color w:val="999999"/>
          <w:spacing w:val="-8"/>
        </w:rPr>
        <w:t xml:space="preserve"> </w:t>
      </w:r>
      <w:r w:rsidRPr="00353C7D">
        <w:rPr>
          <w:b/>
          <w:color w:val="999999"/>
        </w:rPr>
        <w:t>des</w:t>
      </w:r>
      <w:r w:rsidRPr="00353C7D">
        <w:rPr>
          <w:b/>
          <w:color w:val="999999"/>
          <w:spacing w:val="-8"/>
        </w:rPr>
        <w:t xml:space="preserve"> </w:t>
      </w:r>
      <w:r w:rsidRPr="00353C7D">
        <w:rPr>
          <w:b/>
          <w:color w:val="999999"/>
          <w:spacing w:val="-2"/>
        </w:rPr>
        <w:t>travaux</w:t>
      </w:r>
    </w:p>
    <w:p w:rsidR="00E11F6A" w:rsidRDefault="00716231">
      <w:pPr>
        <w:pStyle w:val="Corpsdetexte"/>
        <w:spacing w:before="74"/>
        <w:ind w:right="434"/>
        <w:jc w:val="both"/>
        <w:rPr>
          <w:sz w:val="16"/>
        </w:rPr>
      </w:pPr>
      <w:r>
        <w:t>La</w:t>
      </w:r>
      <w:r>
        <w:rPr>
          <w:spacing w:val="-14"/>
        </w:rPr>
        <w:t xml:space="preserve"> </w:t>
      </w:r>
      <w:r>
        <w:t>coordination</w:t>
      </w:r>
      <w:r>
        <w:rPr>
          <w:spacing w:val="-14"/>
        </w:rPr>
        <w:t xml:space="preserve"> </w:t>
      </w:r>
      <w:r>
        <w:t>des</w:t>
      </w:r>
      <w:r>
        <w:rPr>
          <w:spacing w:val="-14"/>
        </w:rPr>
        <w:t xml:space="preserve"> </w:t>
      </w:r>
      <w:r>
        <w:t>travaux</w:t>
      </w:r>
      <w:r>
        <w:rPr>
          <w:spacing w:val="-12"/>
        </w:rPr>
        <w:t xml:space="preserve"> </w:t>
      </w:r>
      <w:r>
        <w:t>comprenant</w:t>
      </w:r>
      <w:r>
        <w:rPr>
          <w:spacing w:val="-14"/>
        </w:rPr>
        <w:t xml:space="preserve"> </w:t>
      </w:r>
      <w:r>
        <w:t>l'ordonnancement,</w:t>
      </w:r>
      <w:r>
        <w:rPr>
          <w:spacing w:val="-14"/>
        </w:rPr>
        <w:t xml:space="preserve"> </w:t>
      </w:r>
      <w:r>
        <w:t>le</w:t>
      </w:r>
      <w:r>
        <w:rPr>
          <w:spacing w:val="-14"/>
        </w:rPr>
        <w:t xml:space="preserve"> </w:t>
      </w:r>
      <w:r>
        <w:t>pilotage</w:t>
      </w:r>
      <w:r>
        <w:rPr>
          <w:spacing w:val="-14"/>
        </w:rPr>
        <w:t xml:space="preserve"> </w:t>
      </w:r>
      <w:r>
        <w:t>et</w:t>
      </w:r>
      <w:r>
        <w:rPr>
          <w:spacing w:val="-14"/>
        </w:rPr>
        <w:t xml:space="preserve"> </w:t>
      </w:r>
      <w:r>
        <w:t>la</w:t>
      </w:r>
      <w:r>
        <w:rPr>
          <w:spacing w:val="-14"/>
        </w:rPr>
        <w:t xml:space="preserve"> </w:t>
      </w:r>
      <w:r>
        <w:t>direction</w:t>
      </w:r>
      <w:r>
        <w:rPr>
          <w:spacing w:val="-14"/>
        </w:rPr>
        <w:t xml:space="preserve"> </w:t>
      </w:r>
      <w:r>
        <w:t>des</w:t>
      </w:r>
      <w:r>
        <w:rPr>
          <w:spacing w:val="-12"/>
        </w:rPr>
        <w:t xml:space="preserve"> </w:t>
      </w:r>
      <w:r>
        <w:t>travaux</w:t>
      </w:r>
      <w:r>
        <w:rPr>
          <w:spacing w:val="-13"/>
        </w:rPr>
        <w:t xml:space="preserve"> </w:t>
      </w:r>
      <w:r>
        <w:t>faisant</w:t>
      </w:r>
      <w:r>
        <w:rPr>
          <w:spacing w:val="-12"/>
        </w:rPr>
        <w:t xml:space="preserve"> </w:t>
      </w:r>
      <w:r>
        <w:t>l'objet du</w:t>
      </w:r>
      <w:r>
        <w:rPr>
          <w:spacing w:val="-7"/>
        </w:rPr>
        <w:t xml:space="preserve"> </w:t>
      </w:r>
      <w:r>
        <w:t>marché</w:t>
      </w:r>
      <w:r>
        <w:rPr>
          <w:spacing w:val="-5"/>
        </w:rPr>
        <w:t xml:space="preserve"> </w:t>
      </w:r>
      <w:r>
        <w:t>et</w:t>
      </w:r>
      <w:r>
        <w:rPr>
          <w:spacing w:val="-7"/>
        </w:rPr>
        <w:t xml:space="preserve"> </w:t>
      </w:r>
      <w:r>
        <w:t>de</w:t>
      </w:r>
      <w:r>
        <w:rPr>
          <w:spacing w:val="-7"/>
        </w:rPr>
        <w:t xml:space="preserve"> </w:t>
      </w:r>
      <w:r>
        <w:t>ceux</w:t>
      </w:r>
      <w:r>
        <w:rPr>
          <w:spacing w:val="-5"/>
        </w:rPr>
        <w:t xml:space="preserve"> </w:t>
      </w:r>
      <w:r>
        <w:t>faisant</w:t>
      </w:r>
      <w:r>
        <w:rPr>
          <w:spacing w:val="-7"/>
        </w:rPr>
        <w:t xml:space="preserve"> </w:t>
      </w:r>
      <w:r>
        <w:t>l'objet</w:t>
      </w:r>
      <w:r>
        <w:rPr>
          <w:spacing w:val="-4"/>
        </w:rPr>
        <w:t xml:space="preserve"> </w:t>
      </w:r>
      <w:r>
        <w:t>des</w:t>
      </w:r>
      <w:r>
        <w:rPr>
          <w:spacing w:val="-5"/>
        </w:rPr>
        <w:t xml:space="preserve"> </w:t>
      </w:r>
      <w:r>
        <w:t>autres</w:t>
      </w:r>
      <w:r>
        <w:rPr>
          <w:spacing w:val="-6"/>
        </w:rPr>
        <w:t xml:space="preserve"> </w:t>
      </w:r>
      <w:r>
        <w:t>marchés</w:t>
      </w:r>
      <w:r>
        <w:rPr>
          <w:spacing w:val="-5"/>
        </w:rPr>
        <w:t xml:space="preserve"> </w:t>
      </w:r>
      <w:r>
        <w:t>concourant</w:t>
      </w:r>
      <w:r>
        <w:rPr>
          <w:spacing w:val="-6"/>
        </w:rPr>
        <w:t xml:space="preserve"> </w:t>
      </w:r>
      <w:r>
        <w:t>à</w:t>
      </w:r>
      <w:r>
        <w:rPr>
          <w:spacing w:val="-7"/>
        </w:rPr>
        <w:t xml:space="preserve"> </w:t>
      </w:r>
      <w:r>
        <w:t>la</w:t>
      </w:r>
      <w:r>
        <w:rPr>
          <w:spacing w:val="-7"/>
        </w:rPr>
        <w:t xml:space="preserve"> </w:t>
      </w:r>
      <w:r>
        <w:t>réalisation</w:t>
      </w:r>
      <w:r>
        <w:rPr>
          <w:spacing w:val="-7"/>
        </w:rPr>
        <w:t xml:space="preserve"> </w:t>
      </w:r>
      <w:r>
        <w:t>de</w:t>
      </w:r>
      <w:r>
        <w:rPr>
          <w:spacing w:val="-7"/>
        </w:rPr>
        <w:t xml:space="preserve"> </w:t>
      </w:r>
      <w:r>
        <w:t>l'ouvrage</w:t>
      </w:r>
      <w:r>
        <w:rPr>
          <w:spacing w:val="-7"/>
        </w:rPr>
        <w:t xml:space="preserve"> </w:t>
      </w:r>
      <w:r>
        <w:t>sera</w:t>
      </w:r>
      <w:r>
        <w:rPr>
          <w:spacing w:val="-6"/>
        </w:rPr>
        <w:t xml:space="preserve"> </w:t>
      </w:r>
      <w:r>
        <w:t>assurée par</w:t>
      </w:r>
      <w:r>
        <w:rPr>
          <w:spacing w:val="-5"/>
        </w:rPr>
        <w:t xml:space="preserve"> </w:t>
      </w:r>
      <w:r>
        <w:rPr>
          <w:sz w:val="16"/>
        </w:rPr>
        <w:t>:</w:t>
      </w:r>
    </w:p>
    <w:p w:rsidR="00E11F6A" w:rsidRDefault="00716231">
      <w:pPr>
        <w:pStyle w:val="Corpsdetexte"/>
        <w:spacing w:before="121"/>
        <w:ind w:left="849"/>
      </w:pPr>
      <w:r>
        <w:t>L’OPC</w:t>
      </w:r>
      <w:r>
        <w:rPr>
          <w:spacing w:val="-4"/>
        </w:rPr>
        <w:t xml:space="preserve"> </w:t>
      </w:r>
      <w:r>
        <w:t>-</w:t>
      </w:r>
      <w:r>
        <w:rPr>
          <w:spacing w:val="-6"/>
        </w:rPr>
        <w:t xml:space="preserve"> </w:t>
      </w:r>
      <w:r>
        <w:t>REALIS</w:t>
      </w:r>
      <w:r>
        <w:rPr>
          <w:spacing w:val="-4"/>
        </w:rPr>
        <w:t xml:space="preserve"> </w:t>
      </w:r>
      <w:r>
        <w:rPr>
          <w:spacing w:val="-5"/>
        </w:rPr>
        <w:t>MOE</w:t>
      </w:r>
    </w:p>
    <w:p w:rsidR="00E11F6A" w:rsidRDefault="00716231">
      <w:pPr>
        <w:pStyle w:val="Corpsdetexte"/>
        <w:spacing w:before="121"/>
        <w:ind w:left="849"/>
      </w:pPr>
      <w:r>
        <w:t>20A</w:t>
      </w:r>
      <w:r>
        <w:rPr>
          <w:spacing w:val="-7"/>
        </w:rPr>
        <w:t xml:space="preserve"> </w:t>
      </w:r>
      <w:r>
        <w:t>boulevard</w:t>
      </w:r>
      <w:r>
        <w:rPr>
          <w:spacing w:val="-5"/>
        </w:rPr>
        <w:t xml:space="preserve"> </w:t>
      </w:r>
      <w:r>
        <w:t>Eugène</w:t>
      </w:r>
      <w:r>
        <w:rPr>
          <w:spacing w:val="-9"/>
        </w:rPr>
        <w:t xml:space="preserve"> </w:t>
      </w:r>
      <w:r>
        <w:t>Deruelle</w:t>
      </w:r>
      <w:r>
        <w:rPr>
          <w:spacing w:val="-6"/>
        </w:rPr>
        <w:t xml:space="preserve"> </w:t>
      </w:r>
      <w:r>
        <w:t>-</w:t>
      </w:r>
      <w:r>
        <w:rPr>
          <w:spacing w:val="-7"/>
        </w:rPr>
        <w:t xml:space="preserve"> </w:t>
      </w:r>
      <w:r>
        <w:t>69432</w:t>
      </w:r>
      <w:r>
        <w:rPr>
          <w:spacing w:val="-9"/>
        </w:rPr>
        <w:t xml:space="preserve"> </w:t>
      </w:r>
      <w:r>
        <w:t>LYON</w:t>
      </w:r>
      <w:r>
        <w:rPr>
          <w:spacing w:val="-7"/>
        </w:rPr>
        <w:t xml:space="preserve"> </w:t>
      </w:r>
      <w:r>
        <w:t>Cedex</w:t>
      </w:r>
      <w:r>
        <w:rPr>
          <w:spacing w:val="-6"/>
        </w:rPr>
        <w:t xml:space="preserve"> </w:t>
      </w:r>
      <w:r>
        <w:rPr>
          <w:spacing w:val="-5"/>
        </w:rPr>
        <w:t>03.</w:t>
      </w:r>
    </w:p>
    <w:p w:rsidR="00E11F6A" w:rsidRDefault="00E11F6A">
      <w:pPr>
        <w:pStyle w:val="Corpsdetexte"/>
        <w:ind w:left="0"/>
      </w:pPr>
    </w:p>
    <w:p w:rsidR="00E11F6A" w:rsidRDefault="00E11F6A">
      <w:pPr>
        <w:pStyle w:val="Corpsdetexte"/>
        <w:spacing w:before="8"/>
        <w:ind w:left="0"/>
      </w:pPr>
    </w:p>
    <w:p w:rsidR="00E11F6A" w:rsidRPr="00353C7D" w:rsidRDefault="00716231" w:rsidP="00353C7D">
      <w:pPr>
        <w:pStyle w:val="Titre2"/>
        <w:numPr>
          <w:ilvl w:val="2"/>
          <w:numId w:val="19"/>
        </w:numPr>
        <w:tabs>
          <w:tab w:val="left" w:pos="1553"/>
        </w:tabs>
        <w:spacing w:before="1"/>
        <w:ind w:left="1553" w:right="429" w:hanging="1064"/>
        <w:jc w:val="both"/>
        <w:rPr>
          <w:b/>
        </w:rPr>
      </w:pPr>
      <w:r w:rsidRPr="00353C7D">
        <w:rPr>
          <w:b/>
          <w:color w:val="999999"/>
        </w:rPr>
        <w:t>Dématérialisation</w:t>
      </w:r>
      <w:r w:rsidRPr="00353C7D">
        <w:rPr>
          <w:b/>
          <w:color w:val="999999"/>
          <w:spacing w:val="-8"/>
        </w:rPr>
        <w:t xml:space="preserve"> </w:t>
      </w:r>
      <w:r w:rsidRPr="00353C7D">
        <w:rPr>
          <w:b/>
          <w:color w:val="999999"/>
        </w:rPr>
        <w:t>et</w:t>
      </w:r>
      <w:r w:rsidRPr="00353C7D">
        <w:rPr>
          <w:b/>
          <w:color w:val="999999"/>
          <w:spacing w:val="-7"/>
        </w:rPr>
        <w:t xml:space="preserve"> </w:t>
      </w:r>
      <w:r w:rsidRPr="00353C7D">
        <w:rPr>
          <w:b/>
          <w:color w:val="999999"/>
        </w:rPr>
        <w:t>système</w:t>
      </w:r>
      <w:r w:rsidRPr="00353C7D">
        <w:rPr>
          <w:b/>
          <w:color w:val="999999"/>
          <w:spacing w:val="-5"/>
        </w:rPr>
        <w:t xml:space="preserve"> </w:t>
      </w:r>
      <w:r w:rsidRPr="00353C7D">
        <w:rPr>
          <w:b/>
          <w:color w:val="999999"/>
        </w:rPr>
        <w:t>d’échanges</w:t>
      </w:r>
      <w:r w:rsidRPr="00353C7D">
        <w:rPr>
          <w:b/>
          <w:color w:val="999999"/>
          <w:spacing w:val="-8"/>
        </w:rPr>
        <w:t xml:space="preserve"> </w:t>
      </w:r>
      <w:r w:rsidRPr="00353C7D">
        <w:rPr>
          <w:b/>
          <w:color w:val="999999"/>
        </w:rPr>
        <w:t>et</w:t>
      </w:r>
      <w:r w:rsidRPr="00353C7D">
        <w:rPr>
          <w:b/>
          <w:color w:val="999999"/>
          <w:spacing w:val="-7"/>
        </w:rPr>
        <w:t xml:space="preserve"> </w:t>
      </w:r>
      <w:r w:rsidRPr="00353C7D">
        <w:rPr>
          <w:b/>
          <w:color w:val="999999"/>
        </w:rPr>
        <w:t>de</w:t>
      </w:r>
      <w:r w:rsidRPr="00353C7D">
        <w:rPr>
          <w:b/>
          <w:color w:val="999999"/>
          <w:spacing w:val="-8"/>
        </w:rPr>
        <w:t xml:space="preserve"> </w:t>
      </w:r>
      <w:r w:rsidRPr="00353C7D">
        <w:rPr>
          <w:b/>
          <w:color w:val="999999"/>
        </w:rPr>
        <w:t>validation</w:t>
      </w:r>
      <w:r w:rsidRPr="00353C7D">
        <w:rPr>
          <w:b/>
          <w:color w:val="999999"/>
          <w:spacing w:val="-6"/>
        </w:rPr>
        <w:t xml:space="preserve"> </w:t>
      </w:r>
      <w:r w:rsidRPr="00353C7D">
        <w:rPr>
          <w:b/>
          <w:color w:val="999999"/>
        </w:rPr>
        <w:t>de</w:t>
      </w:r>
      <w:r w:rsidRPr="00353C7D">
        <w:rPr>
          <w:b/>
          <w:color w:val="999999"/>
          <w:spacing w:val="-5"/>
        </w:rPr>
        <w:t xml:space="preserve"> </w:t>
      </w:r>
      <w:r w:rsidRPr="00353C7D">
        <w:rPr>
          <w:b/>
          <w:color w:val="999999"/>
        </w:rPr>
        <w:t>données</w:t>
      </w:r>
      <w:r w:rsidRPr="00353C7D">
        <w:rPr>
          <w:b/>
          <w:color w:val="999999"/>
          <w:spacing w:val="-5"/>
        </w:rPr>
        <w:t xml:space="preserve"> </w:t>
      </w:r>
      <w:r w:rsidRPr="00353C7D">
        <w:rPr>
          <w:b/>
          <w:color w:val="999999"/>
          <w:spacing w:val="-2"/>
        </w:rPr>
        <w:t>informatiques</w:t>
      </w:r>
    </w:p>
    <w:p w:rsidR="00E11F6A" w:rsidRDefault="00716231">
      <w:pPr>
        <w:pStyle w:val="Corpsdetexte"/>
        <w:ind w:right="430"/>
        <w:jc w:val="both"/>
      </w:pPr>
      <w:r>
        <w:t>Dans</w:t>
      </w:r>
      <w:r>
        <w:rPr>
          <w:spacing w:val="-5"/>
        </w:rPr>
        <w:t xml:space="preserve"> </w:t>
      </w:r>
      <w:r>
        <w:t>le</w:t>
      </w:r>
      <w:r>
        <w:rPr>
          <w:spacing w:val="-6"/>
        </w:rPr>
        <w:t xml:space="preserve"> </w:t>
      </w:r>
      <w:r>
        <w:t>cadre</w:t>
      </w:r>
      <w:r>
        <w:rPr>
          <w:spacing w:val="-4"/>
        </w:rPr>
        <w:t xml:space="preserve"> </w:t>
      </w:r>
      <w:r>
        <w:t>de</w:t>
      </w:r>
      <w:r>
        <w:rPr>
          <w:spacing w:val="-4"/>
        </w:rPr>
        <w:t xml:space="preserve"> </w:t>
      </w:r>
      <w:r>
        <w:t>ce</w:t>
      </w:r>
      <w:r>
        <w:rPr>
          <w:spacing w:val="-6"/>
        </w:rPr>
        <w:t xml:space="preserve"> </w:t>
      </w:r>
      <w:r>
        <w:t>projet,</w:t>
      </w:r>
      <w:r>
        <w:rPr>
          <w:spacing w:val="-3"/>
        </w:rPr>
        <w:t xml:space="preserve"> </w:t>
      </w:r>
      <w:r>
        <w:t>il</w:t>
      </w:r>
      <w:r>
        <w:rPr>
          <w:spacing w:val="-6"/>
        </w:rPr>
        <w:t xml:space="preserve"> </w:t>
      </w:r>
      <w:r>
        <w:t>sera</w:t>
      </w:r>
      <w:r>
        <w:rPr>
          <w:spacing w:val="-3"/>
        </w:rPr>
        <w:t xml:space="preserve"> </w:t>
      </w:r>
      <w:r>
        <w:t>retenu</w:t>
      </w:r>
      <w:r>
        <w:rPr>
          <w:spacing w:val="-4"/>
        </w:rPr>
        <w:t xml:space="preserve"> </w:t>
      </w:r>
      <w:r>
        <w:t>en</w:t>
      </w:r>
      <w:r>
        <w:rPr>
          <w:spacing w:val="-4"/>
        </w:rPr>
        <w:t xml:space="preserve"> </w:t>
      </w:r>
      <w:r>
        <w:t>accord</w:t>
      </w:r>
      <w:r>
        <w:rPr>
          <w:spacing w:val="-5"/>
        </w:rPr>
        <w:t xml:space="preserve"> </w:t>
      </w:r>
      <w:r>
        <w:t>entre</w:t>
      </w:r>
      <w:r>
        <w:rPr>
          <w:spacing w:val="-6"/>
        </w:rPr>
        <w:t xml:space="preserve"> </w:t>
      </w:r>
      <w:r>
        <w:t>le</w:t>
      </w:r>
      <w:r>
        <w:rPr>
          <w:spacing w:val="-4"/>
        </w:rPr>
        <w:t xml:space="preserve"> </w:t>
      </w:r>
      <w:r>
        <w:t>maître</w:t>
      </w:r>
      <w:r>
        <w:rPr>
          <w:spacing w:val="-6"/>
        </w:rPr>
        <w:t xml:space="preserve"> </w:t>
      </w:r>
      <w:r>
        <w:t>d’ouvrage</w:t>
      </w:r>
      <w:r>
        <w:rPr>
          <w:spacing w:val="-3"/>
        </w:rPr>
        <w:t xml:space="preserve"> </w:t>
      </w:r>
      <w:r>
        <w:t>et</w:t>
      </w:r>
      <w:r>
        <w:rPr>
          <w:spacing w:val="-3"/>
        </w:rPr>
        <w:t xml:space="preserve"> </w:t>
      </w:r>
      <w:r>
        <w:t>le</w:t>
      </w:r>
      <w:r>
        <w:rPr>
          <w:spacing w:val="-3"/>
        </w:rPr>
        <w:t xml:space="preserve"> </w:t>
      </w:r>
      <w:r>
        <w:t>maître</w:t>
      </w:r>
      <w:r>
        <w:rPr>
          <w:spacing w:val="-3"/>
        </w:rPr>
        <w:t xml:space="preserve"> </w:t>
      </w:r>
      <w:r>
        <w:t>d’œuvre,</w:t>
      </w:r>
      <w:r>
        <w:rPr>
          <w:spacing w:val="-4"/>
        </w:rPr>
        <w:t xml:space="preserve"> </w:t>
      </w:r>
      <w:r>
        <w:t>la</w:t>
      </w:r>
      <w:r>
        <w:rPr>
          <w:spacing w:val="-4"/>
        </w:rPr>
        <w:t xml:space="preserve"> </w:t>
      </w:r>
      <w:r>
        <w:t>mise</w:t>
      </w:r>
      <w:r>
        <w:rPr>
          <w:spacing w:val="-6"/>
        </w:rPr>
        <w:t xml:space="preserve"> </w:t>
      </w:r>
      <w:r>
        <w:t>en place d’un Système d’Echange et de Validation de Données Informatiques, via la plateforme de dématérialisation GESPRO. Le cas échéant, le titulaire sera tenu dans le cadre de son marché d’adhérer au système d’échange de données informatiques GESPRO.</w:t>
      </w:r>
    </w:p>
    <w:p w:rsidR="00E11F6A" w:rsidRDefault="00716231">
      <w:pPr>
        <w:pStyle w:val="Corpsdetexte"/>
        <w:spacing w:before="119"/>
        <w:jc w:val="both"/>
      </w:pPr>
      <w:r>
        <w:t>Ce</w:t>
      </w:r>
      <w:r>
        <w:rPr>
          <w:spacing w:val="11"/>
        </w:rPr>
        <w:t xml:space="preserve"> </w:t>
      </w:r>
      <w:r>
        <w:t>système</w:t>
      </w:r>
      <w:r>
        <w:rPr>
          <w:spacing w:val="10"/>
        </w:rPr>
        <w:t xml:space="preserve"> </w:t>
      </w:r>
      <w:r>
        <w:t>d’échange</w:t>
      </w:r>
      <w:r>
        <w:rPr>
          <w:spacing w:val="11"/>
        </w:rPr>
        <w:t xml:space="preserve"> </w:t>
      </w:r>
      <w:r>
        <w:t>permettra</w:t>
      </w:r>
      <w:r>
        <w:rPr>
          <w:spacing w:val="11"/>
        </w:rPr>
        <w:t xml:space="preserve"> </w:t>
      </w:r>
      <w:r>
        <w:t>de</w:t>
      </w:r>
      <w:r>
        <w:rPr>
          <w:spacing w:val="11"/>
        </w:rPr>
        <w:t xml:space="preserve"> </w:t>
      </w:r>
      <w:r>
        <w:t>gérer</w:t>
      </w:r>
      <w:r>
        <w:rPr>
          <w:spacing w:val="11"/>
        </w:rPr>
        <w:t xml:space="preserve"> </w:t>
      </w:r>
      <w:r>
        <w:t>la</w:t>
      </w:r>
      <w:r>
        <w:rPr>
          <w:spacing w:val="11"/>
        </w:rPr>
        <w:t xml:space="preserve"> </w:t>
      </w:r>
      <w:r>
        <w:t>publication,</w:t>
      </w:r>
      <w:r>
        <w:rPr>
          <w:spacing w:val="11"/>
        </w:rPr>
        <w:t xml:space="preserve"> </w:t>
      </w:r>
      <w:r>
        <w:t>la</w:t>
      </w:r>
      <w:r>
        <w:rPr>
          <w:spacing w:val="11"/>
        </w:rPr>
        <w:t xml:space="preserve"> </w:t>
      </w:r>
      <w:r>
        <w:t>communication</w:t>
      </w:r>
      <w:r>
        <w:rPr>
          <w:spacing w:val="11"/>
        </w:rPr>
        <w:t xml:space="preserve"> </w:t>
      </w:r>
      <w:r>
        <w:t>et</w:t>
      </w:r>
      <w:r>
        <w:rPr>
          <w:spacing w:val="11"/>
        </w:rPr>
        <w:t xml:space="preserve"> </w:t>
      </w:r>
      <w:r>
        <w:t>la</w:t>
      </w:r>
      <w:r>
        <w:rPr>
          <w:spacing w:val="13"/>
        </w:rPr>
        <w:t xml:space="preserve"> </w:t>
      </w:r>
      <w:r>
        <w:t>validation</w:t>
      </w:r>
      <w:r>
        <w:rPr>
          <w:spacing w:val="10"/>
        </w:rPr>
        <w:t xml:space="preserve"> </w:t>
      </w:r>
      <w:r>
        <w:t>des</w:t>
      </w:r>
      <w:r>
        <w:rPr>
          <w:spacing w:val="12"/>
        </w:rPr>
        <w:t xml:space="preserve"> </w:t>
      </w:r>
      <w:r>
        <w:rPr>
          <w:spacing w:val="-2"/>
        </w:rPr>
        <w:t>documents</w:t>
      </w:r>
    </w:p>
    <w:p w:rsidR="00E11F6A" w:rsidRDefault="00716231">
      <w:pPr>
        <w:pStyle w:val="Corpsdetexte"/>
        <w:spacing w:before="1"/>
        <w:jc w:val="both"/>
      </w:pPr>
      <w:r>
        <w:t>inhérents</w:t>
      </w:r>
      <w:r>
        <w:rPr>
          <w:spacing w:val="-6"/>
        </w:rPr>
        <w:t xml:space="preserve"> </w:t>
      </w:r>
      <w:r>
        <w:t>au</w:t>
      </w:r>
      <w:r>
        <w:rPr>
          <w:spacing w:val="-7"/>
        </w:rPr>
        <w:t xml:space="preserve"> </w:t>
      </w:r>
      <w:r>
        <w:t>projet,</w:t>
      </w:r>
      <w:r>
        <w:rPr>
          <w:spacing w:val="-5"/>
        </w:rPr>
        <w:t xml:space="preserve"> </w:t>
      </w:r>
      <w:r>
        <w:t>ainsi</w:t>
      </w:r>
      <w:r>
        <w:rPr>
          <w:spacing w:val="-6"/>
        </w:rPr>
        <w:t xml:space="preserve"> </w:t>
      </w:r>
      <w:r>
        <w:t>que</w:t>
      </w:r>
      <w:r>
        <w:rPr>
          <w:spacing w:val="-7"/>
        </w:rPr>
        <w:t xml:space="preserve"> </w:t>
      </w:r>
      <w:r>
        <w:t>la</w:t>
      </w:r>
      <w:r>
        <w:rPr>
          <w:spacing w:val="-7"/>
        </w:rPr>
        <w:t xml:space="preserve"> </w:t>
      </w:r>
      <w:r>
        <w:t>saisie</w:t>
      </w:r>
      <w:r>
        <w:rPr>
          <w:spacing w:val="-7"/>
        </w:rPr>
        <w:t xml:space="preserve"> </w:t>
      </w:r>
      <w:r>
        <w:t>et</w:t>
      </w:r>
      <w:r>
        <w:rPr>
          <w:spacing w:val="-7"/>
        </w:rPr>
        <w:t xml:space="preserve"> </w:t>
      </w:r>
      <w:r>
        <w:t>le</w:t>
      </w:r>
      <w:r>
        <w:rPr>
          <w:spacing w:val="-6"/>
        </w:rPr>
        <w:t xml:space="preserve"> </w:t>
      </w:r>
      <w:r>
        <w:t>traitement</w:t>
      </w:r>
      <w:r>
        <w:rPr>
          <w:spacing w:val="-5"/>
        </w:rPr>
        <w:t xml:space="preserve"> </w:t>
      </w:r>
      <w:r>
        <w:t>des</w:t>
      </w:r>
      <w:r>
        <w:rPr>
          <w:spacing w:val="-6"/>
        </w:rPr>
        <w:t xml:space="preserve"> </w:t>
      </w:r>
      <w:r>
        <w:t>situations</w:t>
      </w:r>
      <w:r>
        <w:rPr>
          <w:spacing w:val="-6"/>
        </w:rPr>
        <w:t xml:space="preserve"> </w:t>
      </w:r>
      <w:r>
        <w:t>des</w:t>
      </w:r>
      <w:r>
        <w:rPr>
          <w:spacing w:val="-6"/>
        </w:rPr>
        <w:t xml:space="preserve"> </w:t>
      </w:r>
      <w:r>
        <w:rPr>
          <w:spacing w:val="-2"/>
        </w:rPr>
        <w:t>travaux.</w:t>
      </w:r>
    </w:p>
    <w:p w:rsidR="00E11F6A" w:rsidRDefault="00716231">
      <w:pPr>
        <w:pStyle w:val="Corpsdetexte"/>
        <w:spacing w:before="118"/>
        <w:ind w:right="438"/>
        <w:jc w:val="both"/>
      </w:pPr>
      <w:r>
        <w:t>Les frais de mise en place et de déploiement de la plateforme documentaire GESPRO sont à la charge du compte Prorata.</w:t>
      </w:r>
    </w:p>
    <w:p w:rsidR="00E11F6A" w:rsidRDefault="00E11F6A">
      <w:pPr>
        <w:pStyle w:val="Corpsdetexte"/>
        <w:ind w:left="0"/>
      </w:pPr>
    </w:p>
    <w:p w:rsidR="00E11F6A" w:rsidRDefault="00E11F6A">
      <w:pPr>
        <w:pStyle w:val="Corpsdetexte"/>
        <w:spacing w:before="12"/>
        <w:ind w:left="0"/>
      </w:pPr>
    </w:p>
    <w:p w:rsidR="00E11F6A" w:rsidRPr="00353C7D" w:rsidRDefault="00716231">
      <w:pPr>
        <w:pStyle w:val="Titre2"/>
        <w:numPr>
          <w:ilvl w:val="2"/>
          <w:numId w:val="19"/>
        </w:numPr>
        <w:tabs>
          <w:tab w:val="left" w:pos="1553"/>
        </w:tabs>
        <w:ind w:left="1553" w:hanging="1064"/>
        <w:jc w:val="both"/>
        <w:rPr>
          <w:b/>
        </w:rPr>
      </w:pPr>
      <w:r w:rsidRPr="00353C7D">
        <w:rPr>
          <w:b/>
          <w:color w:val="999999"/>
        </w:rPr>
        <w:t>Répartition</w:t>
      </w:r>
      <w:r w:rsidRPr="00353C7D">
        <w:rPr>
          <w:b/>
          <w:color w:val="999999"/>
          <w:spacing w:val="-7"/>
        </w:rPr>
        <w:t xml:space="preserve"> </w:t>
      </w:r>
      <w:r w:rsidRPr="00353C7D">
        <w:rPr>
          <w:b/>
          <w:color w:val="999999"/>
        </w:rPr>
        <w:t>des</w:t>
      </w:r>
      <w:r w:rsidRPr="00353C7D">
        <w:rPr>
          <w:b/>
          <w:color w:val="999999"/>
          <w:spacing w:val="-9"/>
        </w:rPr>
        <w:t xml:space="preserve"> </w:t>
      </w:r>
      <w:r w:rsidRPr="00353C7D">
        <w:rPr>
          <w:b/>
          <w:color w:val="999999"/>
        </w:rPr>
        <w:t>dépenses</w:t>
      </w:r>
      <w:r w:rsidRPr="00353C7D">
        <w:rPr>
          <w:b/>
          <w:color w:val="999999"/>
          <w:spacing w:val="-5"/>
        </w:rPr>
        <w:t xml:space="preserve"> </w:t>
      </w:r>
      <w:r w:rsidRPr="00353C7D">
        <w:rPr>
          <w:b/>
          <w:color w:val="999999"/>
          <w:spacing w:val="-2"/>
        </w:rPr>
        <w:t>communes</w:t>
      </w:r>
    </w:p>
    <w:p w:rsidR="00E11F6A" w:rsidRDefault="00716231">
      <w:pPr>
        <w:pStyle w:val="Corpsdetexte"/>
        <w:spacing w:before="119"/>
        <w:ind w:right="428"/>
        <w:jc w:val="both"/>
      </w:pPr>
      <w:r>
        <w:t>Les</w:t>
      </w:r>
      <w:r>
        <w:rPr>
          <w:spacing w:val="-11"/>
        </w:rPr>
        <w:t xml:space="preserve"> </w:t>
      </w:r>
      <w:r>
        <w:t>dépenses</w:t>
      </w:r>
      <w:r>
        <w:rPr>
          <w:spacing w:val="-11"/>
        </w:rPr>
        <w:t xml:space="preserve"> </w:t>
      </w:r>
      <w:r>
        <w:t>d’intérêt</w:t>
      </w:r>
      <w:r>
        <w:rPr>
          <w:spacing w:val="-11"/>
        </w:rPr>
        <w:t xml:space="preserve"> </w:t>
      </w:r>
      <w:r>
        <w:t>commun</w:t>
      </w:r>
      <w:r>
        <w:rPr>
          <w:spacing w:val="-11"/>
        </w:rPr>
        <w:t xml:space="preserve"> </w:t>
      </w:r>
      <w:r>
        <w:t>qui</w:t>
      </w:r>
      <w:r>
        <w:rPr>
          <w:spacing w:val="-12"/>
        </w:rPr>
        <w:t xml:space="preserve"> </w:t>
      </w:r>
      <w:r>
        <w:t>ne</w:t>
      </w:r>
      <w:r>
        <w:rPr>
          <w:spacing w:val="-12"/>
        </w:rPr>
        <w:t xml:space="preserve"> </w:t>
      </w:r>
      <w:r>
        <w:t>correspondent</w:t>
      </w:r>
      <w:r>
        <w:rPr>
          <w:spacing w:val="-12"/>
        </w:rPr>
        <w:t xml:space="preserve"> </w:t>
      </w:r>
      <w:r>
        <w:t>pas</w:t>
      </w:r>
      <w:r>
        <w:rPr>
          <w:spacing w:val="-11"/>
        </w:rPr>
        <w:t xml:space="preserve"> </w:t>
      </w:r>
      <w:r>
        <w:t>à</w:t>
      </w:r>
      <w:r>
        <w:rPr>
          <w:spacing w:val="-11"/>
        </w:rPr>
        <w:t xml:space="preserve"> </w:t>
      </w:r>
      <w:r>
        <w:t>des</w:t>
      </w:r>
      <w:r>
        <w:rPr>
          <w:spacing w:val="-11"/>
        </w:rPr>
        <w:t xml:space="preserve"> </w:t>
      </w:r>
      <w:r>
        <w:t>travaux</w:t>
      </w:r>
      <w:r>
        <w:rPr>
          <w:spacing w:val="-11"/>
        </w:rPr>
        <w:t xml:space="preserve"> </w:t>
      </w:r>
      <w:r>
        <w:t>ou</w:t>
      </w:r>
      <w:r>
        <w:rPr>
          <w:spacing w:val="-12"/>
        </w:rPr>
        <w:t xml:space="preserve"> </w:t>
      </w:r>
      <w:r>
        <w:t>prestations</w:t>
      </w:r>
      <w:r>
        <w:rPr>
          <w:spacing w:val="-11"/>
        </w:rPr>
        <w:t xml:space="preserve"> </w:t>
      </w:r>
      <w:r>
        <w:t>prévus</w:t>
      </w:r>
      <w:r>
        <w:rPr>
          <w:spacing w:val="-11"/>
        </w:rPr>
        <w:t xml:space="preserve"> </w:t>
      </w:r>
      <w:r>
        <w:t>dans</w:t>
      </w:r>
      <w:r>
        <w:rPr>
          <w:spacing w:val="-11"/>
        </w:rPr>
        <w:t xml:space="preserve"> </w:t>
      </w:r>
      <w:r>
        <w:t>les</w:t>
      </w:r>
      <w:r>
        <w:rPr>
          <w:spacing w:val="-11"/>
        </w:rPr>
        <w:t xml:space="preserve"> </w:t>
      </w:r>
      <w:r>
        <w:t>CCTP et</w:t>
      </w:r>
      <w:r>
        <w:rPr>
          <w:spacing w:val="-14"/>
        </w:rPr>
        <w:t xml:space="preserve"> </w:t>
      </w:r>
      <w:r>
        <w:t>CCAP</w:t>
      </w:r>
      <w:r>
        <w:rPr>
          <w:spacing w:val="-14"/>
        </w:rPr>
        <w:t xml:space="preserve"> </w:t>
      </w:r>
      <w:r>
        <w:t>et</w:t>
      </w:r>
      <w:r>
        <w:rPr>
          <w:spacing w:val="-14"/>
        </w:rPr>
        <w:t xml:space="preserve"> </w:t>
      </w:r>
      <w:r>
        <w:t>qui</w:t>
      </w:r>
      <w:r>
        <w:rPr>
          <w:spacing w:val="-14"/>
        </w:rPr>
        <w:t xml:space="preserve"> </w:t>
      </w:r>
      <w:r>
        <w:t>ne</w:t>
      </w:r>
      <w:r>
        <w:rPr>
          <w:spacing w:val="-14"/>
        </w:rPr>
        <w:t xml:space="preserve"> </w:t>
      </w:r>
      <w:r>
        <w:t>sont</w:t>
      </w:r>
      <w:r>
        <w:rPr>
          <w:spacing w:val="-14"/>
        </w:rPr>
        <w:t xml:space="preserve"> </w:t>
      </w:r>
      <w:r>
        <w:t>pas</w:t>
      </w:r>
      <w:r>
        <w:rPr>
          <w:spacing w:val="-14"/>
        </w:rPr>
        <w:t xml:space="preserve"> </w:t>
      </w:r>
      <w:r>
        <w:t>affectées</w:t>
      </w:r>
      <w:r>
        <w:rPr>
          <w:spacing w:val="-14"/>
        </w:rPr>
        <w:t xml:space="preserve"> </w:t>
      </w:r>
      <w:r>
        <w:t>comme</w:t>
      </w:r>
      <w:r>
        <w:rPr>
          <w:spacing w:val="-14"/>
        </w:rPr>
        <w:t xml:space="preserve"> </w:t>
      </w:r>
      <w:r>
        <w:t>indiqué</w:t>
      </w:r>
      <w:r>
        <w:rPr>
          <w:spacing w:val="-13"/>
        </w:rPr>
        <w:t xml:space="preserve"> </w:t>
      </w:r>
      <w:r>
        <w:t>en</w:t>
      </w:r>
      <w:r>
        <w:rPr>
          <w:spacing w:val="-14"/>
        </w:rPr>
        <w:t xml:space="preserve"> </w:t>
      </w:r>
      <w:r>
        <w:t>annexe</w:t>
      </w:r>
      <w:r>
        <w:rPr>
          <w:spacing w:val="-13"/>
        </w:rPr>
        <w:t xml:space="preserve"> </w:t>
      </w:r>
      <w:r>
        <w:t>du</w:t>
      </w:r>
      <w:r>
        <w:rPr>
          <w:spacing w:val="-14"/>
        </w:rPr>
        <w:t xml:space="preserve"> </w:t>
      </w:r>
      <w:r>
        <w:t>CCAP,</w:t>
      </w:r>
      <w:r>
        <w:rPr>
          <w:spacing w:val="-14"/>
        </w:rPr>
        <w:t xml:space="preserve"> </w:t>
      </w:r>
      <w:r>
        <w:t>seront</w:t>
      </w:r>
      <w:r>
        <w:rPr>
          <w:spacing w:val="-13"/>
        </w:rPr>
        <w:t xml:space="preserve"> </w:t>
      </w:r>
      <w:r>
        <w:t>inscrites</w:t>
      </w:r>
      <w:r>
        <w:rPr>
          <w:spacing w:val="-13"/>
        </w:rPr>
        <w:t xml:space="preserve"> </w:t>
      </w:r>
      <w:r>
        <w:t>à</w:t>
      </w:r>
      <w:r>
        <w:rPr>
          <w:spacing w:val="-14"/>
        </w:rPr>
        <w:t xml:space="preserve"> </w:t>
      </w:r>
      <w:r>
        <w:t>un</w:t>
      </w:r>
      <w:r>
        <w:rPr>
          <w:spacing w:val="-14"/>
        </w:rPr>
        <w:t xml:space="preserve"> </w:t>
      </w:r>
      <w:r>
        <w:t>compte</w:t>
      </w:r>
      <w:r>
        <w:rPr>
          <w:spacing w:val="-13"/>
        </w:rPr>
        <w:t xml:space="preserve"> </w:t>
      </w:r>
      <w:r>
        <w:t>spécial dit</w:t>
      </w:r>
      <w:r>
        <w:rPr>
          <w:spacing w:val="-4"/>
        </w:rPr>
        <w:t xml:space="preserve"> </w:t>
      </w:r>
      <w:r>
        <w:t>«</w:t>
      </w:r>
      <w:r>
        <w:rPr>
          <w:spacing w:val="-5"/>
        </w:rPr>
        <w:t xml:space="preserve"> </w:t>
      </w:r>
      <w:r>
        <w:t>compte</w:t>
      </w:r>
      <w:r>
        <w:rPr>
          <w:spacing w:val="-5"/>
        </w:rPr>
        <w:t xml:space="preserve"> </w:t>
      </w:r>
      <w:r>
        <w:t>prorata</w:t>
      </w:r>
      <w:r>
        <w:rPr>
          <w:spacing w:val="-2"/>
        </w:rPr>
        <w:t xml:space="preserve"> </w:t>
      </w:r>
      <w:r>
        <w:t>»</w:t>
      </w:r>
      <w:r>
        <w:rPr>
          <w:spacing w:val="-7"/>
        </w:rPr>
        <w:t xml:space="preserve"> </w:t>
      </w:r>
      <w:r>
        <w:t>qu’il</w:t>
      </w:r>
      <w:r>
        <w:rPr>
          <w:spacing w:val="-5"/>
        </w:rPr>
        <w:t xml:space="preserve"> </w:t>
      </w:r>
      <w:r>
        <w:t>appartiendra</w:t>
      </w:r>
      <w:r>
        <w:rPr>
          <w:spacing w:val="-4"/>
        </w:rPr>
        <w:t xml:space="preserve"> </w:t>
      </w:r>
      <w:r>
        <w:t>aux</w:t>
      </w:r>
      <w:r>
        <w:rPr>
          <w:spacing w:val="-6"/>
        </w:rPr>
        <w:t xml:space="preserve"> </w:t>
      </w:r>
      <w:r>
        <w:t>entreprises</w:t>
      </w:r>
      <w:r>
        <w:rPr>
          <w:spacing w:val="-5"/>
        </w:rPr>
        <w:t xml:space="preserve"> </w:t>
      </w:r>
      <w:r>
        <w:t>de</w:t>
      </w:r>
      <w:r>
        <w:rPr>
          <w:spacing w:val="-7"/>
        </w:rPr>
        <w:t xml:space="preserve"> </w:t>
      </w:r>
      <w:r>
        <w:t>constituer</w:t>
      </w:r>
      <w:r>
        <w:rPr>
          <w:spacing w:val="-3"/>
        </w:rPr>
        <w:t xml:space="preserve"> </w:t>
      </w:r>
      <w:r>
        <w:t>et</w:t>
      </w:r>
      <w:r>
        <w:rPr>
          <w:spacing w:val="-7"/>
        </w:rPr>
        <w:t xml:space="preserve"> </w:t>
      </w:r>
      <w:r>
        <w:t>de</w:t>
      </w:r>
      <w:r>
        <w:rPr>
          <w:spacing w:val="-7"/>
        </w:rPr>
        <w:t xml:space="preserve"> </w:t>
      </w:r>
      <w:r>
        <w:t>gérer</w:t>
      </w:r>
      <w:r>
        <w:rPr>
          <w:spacing w:val="-3"/>
        </w:rPr>
        <w:t xml:space="preserve"> </w:t>
      </w:r>
      <w:r>
        <w:t>dans</w:t>
      </w:r>
      <w:r>
        <w:rPr>
          <w:spacing w:val="-6"/>
        </w:rPr>
        <w:t xml:space="preserve"> </w:t>
      </w:r>
      <w:r>
        <w:t>les</w:t>
      </w:r>
      <w:r>
        <w:rPr>
          <w:spacing w:val="-6"/>
        </w:rPr>
        <w:t xml:space="preserve"> </w:t>
      </w:r>
      <w:r>
        <w:t>conditions</w:t>
      </w:r>
      <w:r>
        <w:rPr>
          <w:spacing w:val="-5"/>
        </w:rPr>
        <w:t xml:space="preserve"> </w:t>
      </w:r>
      <w:r>
        <w:t xml:space="preserve">qu’elles détermineront, sans que le maître d’ouvrage puisse intervenir dans le règlement des différends entre les </w:t>
      </w:r>
      <w:r>
        <w:rPr>
          <w:spacing w:val="-2"/>
        </w:rPr>
        <w:t>entreprises.</w:t>
      </w:r>
    </w:p>
    <w:p w:rsidR="00E11F6A" w:rsidRDefault="00716231">
      <w:pPr>
        <w:pStyle w:val="Corpsdetexte"/>
        <w:spacing w:before="119"/>
        <w:ind w:right="433"/>
        <w:jc w:val="both"/>
      </w:pPr>
      <w:r>
        <w:t>La</w:t>
      </w:r>
      <w:r>
        <w:rPr>
          <w:spacing w:val="-14"/>
        </w:rPr>
        <w:t xml:space="preserve"> </w:t>
      </w:r>
      <w:r>
        <w:t>répartition</w:t>
      </w:r>
      <w:r>
        <w:rPr>
          <w:spacing w:val="-14"/>
        </w:rPr>
        <w:t xml:space="preserve"> </w:t>
      </w:r>
      <w:r>
        <w:t>des</w:t>
      </w:r>
      <w:r>
        <w:rPr>
          <w:spacing w:val="-14"/>
        </w:rPr>
        <w:t xml:space="preserve"> </w:t>
      </w:r>
      <w:r>
        <w:t>dépenses</w:t>
      </w:r>
      <w:r>
        <w:rPr>
          <w:spacing w:val="-14"/>
        </w:rPr>
        <w:t xml:space="preserve"> </w:t>
      </w:r>
      <w:r>
        <w:t>suivantes</w:t>
      </w:r>
      <w:r>
        <w:rPr>
          <w:spacing w:val="-14"/>
        </w:rPr>
        <w:t xml:space="preserve"> </w:t>
      </w:r>
      <w:r>
        <w:t>est</w:t>
      </w:r>
      <w:r>
        <w:rPr>
          <w:spacing w:val="-14"/>
        </w:rPr>
        <w:t xml:space="preserve"> </w:t>
      </w:r>
      <w:r>
        <w:t>différente</w:t>
      </w:r>
      <w:r>
        <w:rPr>
          <w:spacing w:val="-14"/>
        </w:rPr>
        <w:t xml:space="preserve"> </w:t>
      </w:r>
      <w:r>
        <w:t>selon</w:t>
      </w:r>
      <w:r>
        <w:rPr>
          <w:spacing w:val="-14"/>
        </w:rPr>
        <w:t xml:space="preserve"> </w:t>
      </w:r>
      <w:r>
        <w:t>qu'il</w:t>
      </w:r>
      <w:r>
        <w:rPr>
          <w:spacing w:val="-14"/>
        </w:rPr>
        <w:t xml:space="preserve"> </w:t>
      </w:r>
      <w:r>
        <w:t>s'agit</w:t>
      </w:r>
      <w:r>
        <w:rPr>
          <w:spacing w:val="-13"/>
        </w:rPr>
        <w:t xml:space="preserve"> </w:t>
      </w:r>
      <w:r>
        <w:t>de</w:t>
      </w:r>
      <w:r>
        <w:rPr>
          <w:spacing w:val="-14"/>
        </w:rPr>
        <w:t xml:space="preserve"> </w:t>
      </w:r>
      <w:r>
        <w:t>dépenses</w:t>
      </w:r>
      <w:r>
        <w:rPr>
          <w:spacing w:val="-14"/>
        </w:rPr>
        <w:t xml:space="preserve"> </w:t>
      </w:r>
      <w:r>
        <w:t>d'investissement,</w:t>
      </w:r>
      <w:r>
        <w:rPr>
          <w:spacing w:val="-14"/>
        </w:rPr>
        <w:t xml:space="preserve"> </w:t>
      </w:r>
      <w:r>
        <w:t>d'entretien ou de consommation.</w:t>
      </w:r>
    </w:p>
    <w:p w:rsidR="00E11F6A" w:rsidRDefault="00716231">
      <w:pPr>
        <w:pStyle w:val="Corpsdetexte"/>
        <w:spacing w:before="121"/>
        <w:jc w:val="both"/>
      </w:pPr>
      <w:r>
        <w:t>Les</w:t>
      </w:r>
      <w:r>
        <w:rPr>
          <w:spacing w:val="-6"/>
        </w:rPr>
        <w:t xml:space="preserve"> </w:t>
      </w:r>
      <w:r>
        <w:t>dépenses</w:t>
      </w:r>
      <w:r>
        <w:rPr>
          <w:spacing w:val="-6"/>
        </w:rPr>
        <w:t xml:space="preserve"> </w:t>
      </w:r>
      <w:r>
        <w:t>sont</w:t>
      </w:r>
      <w:r>
        <w:rPr>
          <w:spacing w:val="-6"/>
        </w:rPr>
        <w:t xml:space="preserve"> </w:t>
      </w:r>
      <w:r>
        <w:t>rémunérées</w:t>
      </w:r>
      <w:r>
        <w:rPr>
          <w:spacing w:val="-6"/>
        </w:rPr>
        <w:t xml:space="preserve"> </w:t>
      </w:r>
      <w:r>
        <w:t>par</w:t>
      </w:r>
      <w:r>
        <w:rPr>
          <w:spacing w:val="-5"/>
        </w:rPr>
        <w:t xml:space="preserve"> </w:t>
      </w:r>
      <w:r>
        <w:t>les</w:t>
      </w:r>
      <w:r>
        <w:rPr>
          <w:spacing w:val="-6"/>
        </w:rPr>
        <w:t xml:space="preserve"> </w:t>
      </w:r>
      <w:r>
        <w:t>prix</w:t>
      </w:r>
      <w:r>
        <w:rPr>
          <w:spacing w:val="-6"/>
        </w:rPr>
        <w:t xml:space="preserve"> </w:t>
      </w:r>
      <w:r>
        <w:t>du</w:t>
      </w:r>
      <w:r>
        <w:rPr>
          <w:spacing w:val="-6"/>
        </w:rPr>
        <w:t xml:space="preserve"> </w:t>
      </w:r>
      <w:r>
        <w:t>marché</w:t>
      </w:r>
      <w:r>
        <w:rPr>
          <w:spacing w:val="-5"/>
        </w:rPr>
        <w:t xml:space="preserve"> </w:t>
      </w:r>
      <w:r>
        <w:t>et</w:t>
      </w:r>
      <w:r>
        <w:rPr>
          <w:spacing w:val="-6"/>
        </w:rPr>
        <w:t xml:space="preserve"> </w:t>
      </w:r>
      <w:r>
        <w:t>listées</w:t>
      </w:r>
      <w:r>
        <w:rPr>
          <w:spacing w:val="-4"/>
        </w:rPr>
        <w:t xml:space="preserve"> </w:t>
      </w:r>
      <w:r>
        <w:t>en</w:t>
      </w:r>
      <w:r>
        <w:rPr>
          <w:spacing w:val="-8"/>
        </w:rPr>
        <w:t xml:space="preserve"> </w:t>
      </w:r>
      <w:r>
        <w:t>annexe</w:t>
      </w:r>
      <w:r>
        <w:rPr>
          <w:spacing w:val="-4"/>
        </w:rPr>
        <w:t xml:space="preserve"> </w:t>
      </w:r>
      <w:r>
        <w:t>du</w:t>
      </w:r>
      <w:r>
        <w:rPr>
          <w:spacing w:val="-6"/>
        </w:rPr>
        <w:t xml:space="preserve"> </w:t>
      </w:r>
      <w:r>
        <w:t>présent</w:t>
      </w:r>
      <w:r>
        <w:rPr>
          <w:spacing w:val="-6"/>
        </w:rPr>
        <w:t xml:space="preserve"> </w:t>
      </w:r>
      <w:r>
        <w:rPr>
          <w:spacing w:val="-2"/>
        </w:rPr>
        <w:t>CCAP.</w:t>
      </w:r>
    </w:p>
    <w:p w:rsidR="00E11F6A" w:rsidRDefault="00E11F6A">
      <w:pPr>
        <w:pStyle w:val="Corpsdetexte"/>
        <w:ind w:left="0"/>
      </w:pPr>
    </w:p>
    <w:p w:rsidR="00E11F6A" w:rsidRDefault="00E11F6A">
      <w:pPr>
        <w:pStyle w:val="Corpsdetexte"/>
        <w:spacing w:before="11"/>
        <w:ind w:left="0"/>
      </w:pPr>
    </w:p>
    <w:p w:rsidR="00E11F6A" w:rsidRDefault="00716231">
      <w:pPr>
        <w:pStyle w:val="Titre3"/>
        <w:numPr>
          <w:ilvl w:val="0"/>
          <w:numId w:val="18"/>
        </w:numPr>
        <w:tabs>
          <w:tab w:val="left" w:pos="782"/>
        </w:tabs>
        <w:ind w:left="782" w:hanging="358"/>
        <w:jc w:val="both"/>
      </w:pPr>
      <w:r>
        <w:rPr>
          <w:spacing w:val="-8"/>
        </w:rPr>
        <w:t>Dépenses</w:t>
      </w:r>
      <w:r>
        <w:rPr>
          <w:spacing w:val="-2"/>
        </w:rPr>
        <w:t xml:space="preserve"> d'investissement</w:t>
      </w:r>
    </w:p>
    <w:p w:rsidR="00E11F6A" w:rsidRDefault="00E11F6A">
      <w:pPr>
        <w:pStyle w:val="Corpsdetexte"/>
        <w:spacing w:before="11"/>
        <w:ind w:left="0"/>
        <w:rPr>
          <w:rFonts w:ascii="Arial"/>
          <w:b/>
        </w:rPr>
      </w:pPr>
    </w:p>
    <w:p w:rsidR="00E11F6A" w:rsidRDefault="00716231">
      <w:pPr>
        <w:pStyle w:val="Corpsdetexte"/>
        <w:ind w:right="439"/>
        <w:jc w:val="both"/>
      </w:pPr>
      <w:r>
        <w:t>Chaque entreprise devra exécuter ou faire exécuter à ses frais les trous, scellement et raccords qui seront nécessaires à l'exécution des prestations faisant l'objet du lot qui lui est attribué.</w:t>
      </w:r>
    </w:p>
    <w:p w:rsidR="00E11F6A" w:rsidRDefault="00E11F6A">
      <w:pPr>
        <w:pStyle w:val="Corpsdetexte"/>
        <w:ind w:left="0"/>
      </w:pPr>
    </w:p>
    <w:p w:rsidR="00E11F6A" w:rsidRDefault="00E11F6A">
      <w:pPr>
        <w:pStyle w:val="Corpsdetexte"/>
        <w:spacing w:before="9"/>
        <w:ind w:left="0"/>
      </w:pPr>
    </w:p>
    <w:p w:rsidR="00E11F6A" w:rsidRDefault="00716231">
      <w:pPr>
        <w:pStyle w:val="Titre3"/>
        <w:numPr>
          <w:ilvl w:val="0"/>
          <w:numId w:val="18"/>
        </w:numPr>
        <w:tabs>
          <w:tab w:val="left" w:pos="670"/>
        </w:tabs>
        <w:ind w:left="670" w:hanging="246"/>
        <w:jc w:val="both"/>
      </w:pPr>
      <w:r>
        <w:rPr>
          <w:spacing w:val="-8"/>
        </w:rPr>
        <w:t>Dépenses</w:t>
      </w:r>
      <w:r>
        <w:rPr>
          <w:spacing w:val="-2"/>
        </w:rPr>
        <w:t xml:space="preserve"> d'entretien</w:t>
      </w:r>
    </w:p>
    <w:p w:rsidR="00E11F6A" w:rsidRDefault="00E11F6A">
      <w:pPr>
        <w:pStyle w:val="Corpsdetexte"/>
        <w:spacing w:before="120"/>
        <w:ind w:left="0"/>
        <w:rPr>
          <w:rFonts w:ascii="Arial"/>
          <w:b/>
        </w:rPr>
      </w:pPr>
    </w:p>
    <w:p w:rsidR="00E11F6A" w:rsidRDefault="00716231">
      <w:pPr>
        <w:pStyle w:val="Titre4"/>
        <w:spacing w:before="1"/>
      </w:pPr>
      <w:r>
        <w:t>Les</w:t>
      </w:r>
      <w:r>
        <w:rPr>
          <w:spacing w:val="-14"/>
        </w:rPr>
        <w:t xml:space="preserve"> </w:t>
      </w:r>
      <w:r>
        <w:t>dépenses</w:t>
      </w:r>
      <w:r>
        <w:rPr>
          <w:spacing w:val="-14"/>
        </w:rPr>
        <w:t xml:space="preserve"> </w:t>
      </w:r>
      <w:r>
        <w:t>d'entretien</w:t>
      </w:r>
      <w:r>
        <w:rPr>
          <w:spacing w:val="-14"/>
        </w:rPr>
        <w:t xml:space="preserve"> </w:t>
      </w:r>
      <w:r>
        <w:t>des</w:t>
      </w:r>
      <w:r>
        <w:rPr>
          <w:spacing w:val="-14"/>
        </w:rPr>
        <w:t xml:space="preserve"> </w:t>
      </w:r>
      <w:r>
        <w:t>installations</w:t>
      </w:r>
      <w:r>
        <w:rPr>
          <w:spacing w:val="-14"/>
        </w:rPr>
        <w:t xml:space="preserve"> </w:t>
      </w:r>
      <w:r>
        <w:t>indiquées</w:t>
      </w:r>
      <w:r>
        <w:rPr>
          <w:spacing w:val="-14"/>
        </w:rPr>
        <w:t xml:space="preserve"> </w:t>
      </w:r>
      <w:r>
        <w:t>ci-dessus</w:t>
      </w:r>
      <w:r>
        <w:rPr>
          <w:spacing w:val="-14"/>
        </w:rPr>
        <w:t xml:space="preserve"> </w:t>
      </w:r>
      <w:r>
        <w:t>en</w:t>
      </w:r>
      <w:r>
        <w:rPr>
          <w:spacing w:val="-14"/>
        </w:rPr>
        <w:t xml:space="preserve"> </w:t>
      </w:r>
      <w:r>
        <w:t>A</w:t>
      </w:r>
      <w:r>
        <w:rPr>
          <w:spacing w:val="-12"/>
        </w:rPr>
        <w:t xml:space="preserve"> </w:t>
      </w:r>
      <w:r>
        <w:t>sont</w:t>
      </w:r>
      <w:r>
        <w:rPr>
          <w:spacing w:val="-14"/>
        </w:rPr>
        <w:t xml:space="preserve"> </w:t>
      </w:r>
      <w:r>
        <w:t>réputées</w:t>
      </w:r>
      <w:r>
        <w:rPr>
          <w:spacing w:val="-14"/>
        </w:rPr>
        <w:t xml:space="preserve"> </w:t>
      </w:r>
      <w:r>
        <w:t>rémunérées</w:t>
      </w:r>
      <w:r>
        <w:rPr>
          <w:spacing w:val="-13"/>
        </w:rPr>
        <w:t xml:space="preserve"> </w:t>
      </w:r>
      <w:r>
        <w:t>par</w:t>
      </w:r>
      <w:r>
        <w:rPr>
          <w:spacing w:val="-14"/>
        </w:rPr>
        <w:t xml:space="preserve"> </w:t>
      </w:r>
      <w:r>
        <w:rPr>
          <w:spacing w:val="-5"/>
        </w:rPr>
        <w:t>les</w:t>
      </w:r>
    </w:p>
    <w:p w:rsidR="00E11F6A" w:rsidRDefault="00716231">
      <w:pPr>
        <w:ind w:left="141"/>
        <w:rPr>
          <w:rFonts w:ascii="Arial" w:hAnsi="Arial"/>
          <w:b/>
          <w:i/>
          <w:sz w:val="20"/>
        </w:rPr>
      </w:pPr>
      <w:r>
        <w:rPr>
          <w:rFonts w:ascii="Arial" w:hAnsi="Arial"/>
          <w:b/>
          <w:i/>
          <w:sz w:val="20"/>
        </w:rPr>
        <w:t>prix</w:t>
      </w:r>
      <w:r>
        <w:rPr>
          <w:rFonts w:ascii="Arial" w:hAnsi="Arial"/>
          <w:b/>
          <w:i/>
          <w:spacing w:val="-8"/>
          <w:sz w:val="20"/>
        </w:rPr>
        <w:t xml:space="preserve"> </w:t>
      </w:r>
      <w:r>
        <w:rPr>
          <w:rFonts w:ascii="Arial" w:hAnsi="Arial"/>
          <w:b/>
          <w:i/>
          <w:sz w:val="20"/>
        </w:rPr>
        <w:t>du</w:t>
      </w:r>
      <w:r>
        <w:rPr>
          <w:rFonts w:ascii="Arial" w:hAnsi="Arial"/>
          <w:b/>
          <w:i/>
          <w:spacing w:val="-7"/>
          <w:sz w:val="20"/>
        </w:rPr>
        <w:t xml:space="preserve"> </w:t>
      </w:r>
      <w:r>
        <w:rPr>
          <w:rFonts w:ascii="Arial" w:hAnsi="Arial"/>
          <w:b/>
          <w:i/>
          <w:sz w:val="20"/>
        </w:rPr>
        <w:t>lot</w:t>
      </w:r>
      <w:r>
        <w:rPr>
          <w:rFonts w:ascii="Arial" w:hAnsi="Arial"/>
          <w:b/>
          <w:i/>
          <w:spacing w:val="-6"/>
          <w:sz w:val="20"/>
        </w:rPr>
        <w:t xml:space="preserve"> </w:t>
      </w:r>
      <w:r>
        <w:rPr>
          <w:rFonts w:ascii="Arial" w:hAnsi="Arial"/>
          <w:b/>
          <w:i/>
          <w:sz w:val="20"/>
        </w:rPr>
        <w:t>correspondant,</w:t>
      </w:r>
      <w:r>
        <w:rPr>
          <w:rFonts w:ascii="Arial" w:hAnsi="Arial"/>
          <w:b/>
          <w:i/>
          <w:spacing w:val="-7"/>
          <w:sz w:val="20"/>
        </w:rPr>
        <w:t xml:space="preserve"> </w:t>
      </w:r>
      <w:r>
        <w:rPr>
          <w:rFonts w:ascii="Arial" w:hAnsi="Arial"/>
          <w:b/>
          <w:i/>
          <w:sz w:val="20"/>
        </w:rPr>
        <w:t>étant</w:t>
      </w:r>
      <w:r>
        <w:rPr>
          <w:rFonts w:ascii="Arial" w:hAnsi="Arial"/>
          <w:b/>
          <w:i/>
          <w:spacing w:val="-6"/>
          <w:sz w:val="20"/>
        </w:rPr>
        <w:t xml:space="preserve"> </w:t>
      </w:r>
      <w:r>
        <w:rPr>
          <w:rFonts w:ascii="Arial" w:hAnsi="Arial"/>
          <w:b/>
          <w:i/>
          <w:sz w:val="20"/>
        </w:rPr>
        <w:t>précisé</w:t>
      </w:r>
      <w:r>
        <w:rPr>
          <w:rFonts w:ascii="Arial" w:hAnsi="Arial"/>
          <w:b/>
          <w:i/>
          <w:spacing w:val="-5"/>
          <w:sz w:val="20"/>
        </w:rPr>
        <w:t xml:space="preserve"> </w:t>
      </w:r>
      <w:r>
        <w:rPr>
          <w:rFonts w:ascii="Arial" w:hAnsi="Arial"/>
          <w:b/>
          <w:i/>
          <w:sz w:val="20"/>
        </w:rPr>
        <w:t>qu'incombent</w:t>
      </w:r>
      <w:r>
        <w:rPr>
          <w:rFonts w:ascii="Arial" w:hAnsi="Arial"/>
          <w:b/>
          <w:i/>
          <w:spacing w:val="-6"/>
          <w:sz w:val="20"/>
        </w:rPr>
        <w:t xml:space="preserve"> </w:t>
      </w:r>
      <w:r>
        <w:rPr>
          <w:rFonts w:ascii="Arial" w:hAnsi="Arial"/>
          <w:b/>
          <w:i/>
          <w:sz w:val="20"/>
        </w:rPr>
        <w:t>au</w:t>
      </w:r>
      <w:r>
        <w:rPr>
          <w:rFonts w:ascii="Arial" w:hAnsi="Arial"/>
          <w:b/>
          <w:i/>
          <w:spacing w:val="-7"/>
          <w:sz w:val="20"/>
        </w:rPr>
        <w:t xml:space="preserve"> </w:t>
      </w:r>
      <w:r>
        <w:rPr>
          <w:rFonts w:ascii="Arial" w:hAnsi="Arial"/>
          <w:b/>
          <w:i/>
          <w:sz w:val="20"/>
        </w:rPr>
        <w:t>lot</w:t>
      </w:r>
      <w:r>
        <w:rPr>
          <w:rFonts w:ascii="Arial" w:hAnsi="Arial"/>
          <w:b/>
          <w:i/>
          <w:spacing w:val="-6"/>
          <w:sz w:val="20"/>
        </w:rPr>
        <w:t xml:space="preserve"> </w:t>
      </w:r>
      <w:r>
        <w:rPr>
          <w:rFonts w:ascii="Arial" w:hAnsi="Arial"/>
          <w:b/>
          <w:i/>
          <w:sz w:val="20"/>
        </w:rPr>
        <w:t>"gros</w:t>
      </w:r>
      <w:r>
        <w:rPr>
          <w:rFonts w:ascii="Arial" w:hAnsi="Arial"/>
          <w:b/>
          <w:i/>
          <w:spacing w:val="-7"/>
          <w:sz w:val="20"/>
        </w:rPr>
        <w:t xml:space="preserve"> </w:t>
      </w:r>
      <w:r>
        <w:rPr>
          <w:rFonts w:ascii="Arial" w:hAnsi="Arial"/>
          <w:b/>
          <w:i/>
          <w:sz w:val="20"/>
        </w:rPr>
        <w:t>œuvre"</w:t>
      </w:r>
      <w:r>
        <w:rPr>
          <w:rFonts w:ascii="Arial" w:hAnsi="Arial"/>
          <w:b/>
          <w:i/>
          <w:spacing w:val="-8"/>
          <w:sz w:val="20"/>
        </w:rPr>
        <w:t xml:space="preserve"> </w:t>
      </w:r>
      <w:r>
        <w:rPr>
          <w:rFonts w:ascii="Arial" w:hAnsi="Arial"/>
          <w:b/>
          <w:i/>
          <w:spacing w:val="-10"/>
          <w:sz w:val="20"/>
        </w:rPr>
        <w:t>:</w:t>
      </w:r>
    </w:p>
    <w:p w:rsidR="00E11F6A" w:rsidRDefault="00716231">
      <w:pPr>
        <w:pStyle w:val="Paragraphedeliste"/>
        <w:numPr>
          <w:ilvl w:val="0"/>
          <w:numId w:val="17"/>
        </w:numPr>
        <w:tabs>
          <w:tab w:val="left" w:pos="860"/>
        </w:tabs>
        <w:spacing w:before="122"/>
        <w:ind w:left="860" w:hanging="359"/>
        <w:jc w:val="both"/>
        <w:rPr>
          <w:sz w:val="20"/>
        </w:rPr>
      </w:pPr>
      <w:r>
        <w:rPr>
          <w:sz w:val="20"/>
        </w:rPr>
        <w:t>les</w:t>
      </w:r>
      <w:r>
        <w:rPr>
          <w:spacing w:val="-7"/>
          <w:sz w:val="20"/>
        </w:rPr>
        <w:t xml:space="preserve"> </w:t>
      </w:r>
      <w:r>
        <w:rPr>
          <w:sz w:val="20"/>
        </w:rPr>
        <w:t>charges</w:t>
      </w:r>
      <w:r>
        <w:rPr>
          <w:spacing w:val="-6"/>
          <w:sz w:val="20"/>
        </w:rPr>
        <w:t xml:space="preserve"> </w:t>
      </w:r>
      <w:r>
        <w:rPr>
          <w:sz w:val="20"/>
        </w:rPr>
        <w:t>temporaires</w:t>
      </w:r>
      <w:r>
        <w:rPr>
          <w:spacing w:val="-6"/>
          <w:sz w:val="20"/>
        </w:rPr>
        <w:t xml:space="preserve"> </w:t>
      </w:r>
      <w:r>
        <w:rPr>
          <w:sz w:val="20"/>
        </w:rPr>
        <w:t>de</w:t>
      </w:r>
      <w:r>
        <w:rPr>
          <w:spacing w:val="-5"/>
          <w:sz w:val="20"/>
        </w:rPr>
        <w:t xml:space="preserve"> </w:t>
      </w:r>
      <w:r>
        <w:rPr>
          <w:sz w:val="20"/>
        </w:rPr>
        <w:t>voirie</w:t>
      </w:r>
      <w:r>
        <w:rPr>
          <w:spacing w:val="-6"/>
          <w:sz w:val="20"/>
        </w:rPr>
        <w:t xml:space="preserve"> </w:t>
      </w:r>
      <w:r>
        <w:rPr>
          <w:sz w:val="20"/>
        </w:rPr>
        <w:t>et</w:t>
      </w:r>
      <w:r>
        <w:rPr>
          <w:spacing w:val="-7"/>
          <w:sz w:val="20"/>
        </w:rPr>
        <w:t xml:space="preserve"> </w:t>
      </w:r>
      <w:r>
        <w:rPr>
          <w:sz w:val="20"/>
        </w:rPr>
        <w:t>de</w:t>
      </w:r>
      <w:r>
        <w:rPr>
          <w:spacing w:val="-7"/>
          <w:sz w:val="20"/>
        </w:rPr>
        <w:t xml:space="preserve"> </w:t>
      </w:r>
      <w:r>
        <w:rPr>
          <w:spacing w:val="-2"/>
          <w:sz w:val="20"/>
        </w:rPr>
        <w:t>police</w:t>
      </w:r>
    </w:p>
    <w:p w:rsidR="00E11F6A" w:rsidRDefault="00716231">
      <w:pPr>
        <w:pStyle w:val="Paragraphedeliste"/>
        <w:numPr>
          <w:ilvl w:val="0"/>
          <w:numId w:val="17"/>
        </w:numPr>
        <w:tabs>
          <w:tab w:val="left" w:pos="860"/>
        </w:tabs>
        <w:spacing w:before="49"/>
        <w:ind w:left="860" w:hanging="359"/>
        <w:jc w:val="both"/>
        <w:rPr>
          <w:sz w:val="20"/>
        </w:rPr>
      </w:pPr>
      <w:r>
        <w:rPr>
          <w:sz w:val="20"/>
        </w:rPr>
        <w:t>les</w:t>
      </w:r>
      <w:r>
        <w:rPr>
          <w:spacing w:val="-7"/>
          <w:sz w:val="20"/>
        </w:rPr>
        <w:t xml:space="preserve"> </w:t>
      </w:r>
      <w:r>
        <w:rPr>
          <w:sz w:val="20"/>
        </w:rPr>
        <w:t>frais</w:t>
      </w:r>
      <w:r>
        <w:rPr>
          <w:spacing w:val="-5"/>
          <w:sz w:val="20"/>
        </w:rPr>
        <w:t xml:space="preserve"> </w:t>
      </w:r>
      <w:r>
        <w:rPr>
          <w:sz w:val="20"/>
        </w:rPr>
        <w:t>de</w:t>
      </w:r>
      <w:r>
        <w:rPr>
          <w:spacing w:val="-8"/>
          <w:sz w:val="20"/>
        </w:rPr>
        <w:t xml:space="preserve"> </w:t>
      </w:r>
      <w:r>
        <w:rPr>
          <w:sz w:val="20"/>
        </w:rPr>
        <w:t>gardiennage</w:t>
      </w:r>
      <w:r>
        <w:rPr>
          <w:spacing w:val="-8"/>
          <w:sz w:val="20"/>
        </w:rPr>
        <w:t xml:space="preserve"> </w:t>
      </w:r>
      <w:r>
        <w:rPr>
          <w:sz w:val="20"/>
        </w:rPr>
        <w:t>et</w:t>
      </w:r>
      <w:r>
        <w:rPr>
          <w:spacing w:val="-5"/>
          <w:sz w:val="20"/>
        </w:rPr>
        <w:t xml:space="preserve"> </w:t>
      </w:r>
      <w:r>
        <w:rPr>
          <w:sz w:val="20"/>
        </w:rPr>
        <w:t>de</w:t>
      </w:r>
      <w:r>
        <w:rPr>
          <w:spacing w:val="-9"/>
          <w:sz w:val="20"/>
        </w:rPr>
        <w:t xml:space="preserve"> </w:t>
      </w:r>
      <w:r>
        <w:rPr>
          <w:sz w:val="20"/>
        </w:rPr>
        <w:t>fermetures</w:t>
      </w:r>
      <w:r>
        <w:rPr>
          <w:spacing w:val="-4"/>
          <w:sz w:val="20"/>
        </w:rPr>
        <w:t xml:space="preserve"> </w:t>
      </w:r>
      <w:r>
        <w:rPr>
          <w:sz w:val="20"/>
        </w:rPr>
        <w:t>provisoires</w:t>
      </w:r>
      <w:r>
        <w:rPr>
          <w:spacing w:val="-7"/>
          <w:sz w:val="20"/>
        </w:rPr>
        <w:t xml:space="preserve"> </w:t>
      </w:r>
      <w:r>
        <w:rPr>
          <w:sz w:val="20"/>
        </w:rPr>
        <w:t>des</w:t>
      </w:r>
      <w:r>
        <w:rPr>
          <w:spacing w:val="-7"/>
          <w:sz w:val="20"/>
        </w:rPr>
        <w:t xml:space="preserve"> </w:t>
      </w:r>
      <w:r>
        <w:rPr>
          <w:spacing w:val="-2"/>
          <w:sz w:val="20"/>
        </w:rPr>
        <w:t>bâtiments.</w:t>
      </w:r>
    </w:p>
    <w:p w:rsidR="00E11F6A" w:rsidRDefault="00E11F6A">
      <w:pPr>
        <w:pStyle w:val="Corpsdetexte"/>
        <w:spacing w:before="109"/>
        <w:ind w:left="0"/>
      </w:pPr>
    </w:p>
    <w:p w:rsidR="00E11F6A" w:rsidRDefault="00716231">
      <w:pPr>
        <w:pStyle w:val="Titre4"/>
      </w:pPr>
      <w:r>
        <w:t>Pour</w:t>
      </w:r>
      <w:r>
        <w:rPr>
          <w:spacing w:val="-8"/>
        </w:rPr>
        <w:t xml:space="preserve"> </w:t>
      </w:r>
      <w:r>
        <w:t>le</w:t>
      </w:r>
      <w:r>
        <w:rPr>
          <w:spacing w:val="-5"/>
        </w:rPr>
        <w:t xml:space="preserve"> </w:t>
      </w:r>
      <w:r>
        <w:t>nettoyage</w:t>
      </w:r>
      <w:r>
        <w:rPr>
          <w:spacing w:val="-8"/>
        </w:rPr>
        <w:t xml:space="preserve"> </w:t>
      </w:r>
      <w:r>
        <w:t>du</w:t>
      </w:r>
      <w:r>
        <w:rPr>
          <w:spacing w:val="-4"/>
        </w:rPr>
        <w:t xml:space="preserve"> </w:t>
      </w:r>
      <w:r>
        <w:t>chantier</w:t>
      </w:r>
      <w:r>
        <w:rPr>
          <w:spacing w:val="-8"/>
        </w:rPr>
        <w:t xml:space="preserve"> </w:t>
      </w:r>
      <w:r>
        <w:rPr>
          <w:spacing w:val="-10"/>
        </w:rPr>
        <w:t>:</w:t>
      </w:r>
    </w:p>
    <w:p w:rsidR="00E11F6A" w:rsidRDefault="00716231">
      <w:pPr>
        <w:pStyle w:val="Paragraphedeliste"/>
        <w:numPr>
          <w:ilvl w:val="0"/>
          <w:numId w:val="17"/>
        </w:numPr>
        <w:tabs>
          <w:tab w:val="left" w:pos="861"/>
        </w:tabs>
        <w:spacing w:before="124" w:line="235" w:lineRule="auto"/>
        <w:ind w:right="433"/>
        <w:jc w:val="both"/>
        <w:rPr>
          <w:sz w:val="20"/>
        </w:rPr>
      </w:pPr>
      <w:r>
        <w:rPr>
          <w:sz w:val="20"/>
        </w:rPr>
        <w:t>Chaque</w:t>
      </w:r>
      <w:r>
        <w:rPr>
          <w:spacing w:val="-5"/>
          <w:sz w:val="20"/>
        </w:rPr>
        <w:t xml:space="preserve"> </w:t>
      </w:r>
      <w:r>
        <w:rPr>
          <w:sz w:val="20"/>
        </w:rPr>
        <w:t>entreprise</w:t>
      </w:r>
      <w:r>
        <w:rPr>
          <w:spacing w:val="-4"/>
          <w:sz w:val="20"/>
        </w:rPr>
        <w:t xml:space="preserve"> </w:t>
      </w:r>
      <w:r>
        <w:rPr>
          <w:sz w:val="20"/>
        </w:rPr>
        <w:t>doit</w:t>
      </w:r>
      <w:r>
        <w:rPr>
          <w:spacing w:val="-4"/>
          <w:sz w:val="20"/>
        </w:rPr>
        <w:t xml:space="preserve"> </w:t>
      </w:r>
      <w:r>
        <w:rPr>
          <w:sz w:val="20"/>
        </w:rPr>
        <w:t>laisser</w:t>
      </w:r>
      <w:r>
        <w:rPr>
          <w:spacing w:val="-6"/>
          <w:sz w:val="20"/>
        </w:rPr>
        <w:t xml:space="preserve"> </w:t>
      </w:r>
      <w:r>
        <w:rPr>
          <w:sz w:val="20"/>
        </w:rPr>
        <w:t>le</w:t>
      </w:r>
      <w:r>
        <w:rPr>
          <w:spacing w:val="-5"/>
          <w:sz w:val="20"/>
        </w:rPr>
        <w:t xml:space="preserve"> </w:t>
      </w:r>
      <w:r>
        <w:rPr>
          <w:sz w:val="20"/>
        </w:rPr>
        <w:t>chantier</w:t>
      </w:r>
      <w:r>
        <w:rPr>
          <w:spacing w:val="-4"/>
          <w:sz w:val="20"/>
        </w:rPr>
        <w:t xml:space="preserve"> </w:t>
      </w:r>
      <w:r>
        <w:rPr>
          <w:sz w:val="20"/>
        </w:rPr>
        <w:t>propre</w:t>
      </w:r>
      <w:r>
        <w:rPr>
          <w:spacing w:val="-5"/>
          <w:sz w:val="20"/>
        </w:rPr>
        <w:t xml:space="preserve"> </w:t>
      </w:r>
      <w:r>
        <w:rPr>
          <w:sz w:val="20"/>
        </w:rPr>
        <w:t>et</w:t>
      </w:r>
      <w:r>
        <w:rPr>
          <w:spacing w:val="-5"/>
          <w:sz w:val="20"/>
        </w:rPr>
        <w:t xml:space="preserve"> </w:t>
      </w:r>
      <w:r>
        <w:rPr>
          <w:sz w:val="20"/>
        </w:rPr>
        <w:t>libre</w:t>
      </w:r>
      <w:r>
        <w:rPr>
          <w:spacing w:val="-7"/>
          <w:sz w:val="20"/>
        </w:rPr>
        <w:t xml:space="preserve"> </w:t>
      </w:r>
      <w:r>
        <w:rPr>
          <w:sz w:val="20"/>
        </w:rPr>
        <w:t>de</w:t>
      </w:r>
      <w:r>
        <w:rPr>
          <w:spacing w:val="-5"/>
          <w:sz w:val="20"/>
        </w:rPr>
        <w:t xml:space="preserve"> </w:t>
      </w:r>
      <w:r>
        <w:rPr>
          <w:sz w:val="20"/>
        </w:rPr>
        <w:t>tous</w:t>
      </w:r>
      <w:r>
        <w:rPr>
          <w:spacing w:val="-6"/>
          <w:sz w:val="20"/>
        </w:rPr>
        <w:t xml:space="preserve"> </w:t>
      </w:r>
      <w:r>
        <w:rPr>
          <w:sz w:val="20"/>
        </w:rPr>
        <w:t>déchets</w:t>
      </w:r>
      <w:r>
        <w:rPr>
          <w:spacing w:val="-3"/>
          <w:sz w:val="20"/>
        </w:rPr>
        <w:t xml:space="preserve"> </w:t>
      </w:r>
      <w:r>
        <w:rPr>
          <w:sz w:val="20"/>
        </w:rPr>
        <w:t>pendant</w:t>
      </w:r>
      <w:r>
        <w:rPr>
          <w:spacing w:val="-2"/>
          <w:sz w:val="20"/>
        </w:rPr>
        <w:t xml:space="preserve"> </w:t>
      </w:r>
      <w:r>
        <w:rPr>
          <w:sz w:val="20"/>
        </w:rPr>
        <w:t>et</w:t>
      </w:r>
      <w:r>
        <w:rPr>
          <w:spacing w:val="-7"/>
          <w:sz w:val="20"/>
        </w:rPr>
        <w:t xml:space="preserve"> </w:t>
      </w:r>
      <w:r>
        <w:rPr>
          <w:sz w:val="20"/>
        </w:rPr>
        <w:t>après</w:t>
      </w:r>
      <w:r>
        <w:rPr>
          <w:spacing w:val="-5"/>
          <w:sz w:val="20"/>
        </w:rPr>
        <w:t xml:space="preserve"> </w:t>
      </w:r>
      <w:r>
        <w:rPr>
          <w:sz w:val="20"/>
        </w:rPr>
        <w:t>l'exécution des</w:t>
      </w:r>
      <w:r>
        <w:rPr>
          <w:spacing w:val="-1"/>
          <w:sz w:val="20"/>
        </w:rPr>
        <w:t xml:space="preserve"> </w:t>
      </w:r>
      <w:r>
        <w:rPr>
          <w:sz w:val="20"/>
        </w:rPr>
        <w:t>travaux</w:t>
      </w:r>
      <w:r>
        <w:rPr>
          <w:spacing w:val="-1"/>
          <w:sz w:val="20"/>
        </w:rPr>
        <w:t xml:space="preserve"> </w:t>
      </w:r>
      <w:r>
        <w:rPr>
          <w:sz w:val="20"/>
        </w:rPr>
        <w:t>dont elle est</w:t>
      </w:r>
      <w:r>
        <w:rPr>
          <w:spacing w:val="-2"/>
          <w:sz w:val="20"/>
        </w:rPr>
        <w:t xml:space="preserve"> </w:t>
      </w:r>
      <w:r>
        <w:rPr>
          <w:sz w:val="20"/>
        </w:rPr>
        <w:t>chargée</w:t>
      </w:r>
      <w:r>
        <w:rPr>
          <w:spacing w:val="-2"/>
          <w:sz w:val="20"/>
        </w:rPr>
        <w:t xml:space="preserve"> </w:t>
      </w:r>
      <w:r>
        <w:rPr>
          <w:sz w:val="20"/>
        </w:rPr>
        <w:t>; elle fera</w:t>
      </w:r>
      <w:r>
        <w:rPr>
          <w:spacing w:val="-2"/>
          <w:sz w:val="20"/>
        </w:rPr>
        <w:t xml:space="preserve"> </w:t>
      </w:r>
      <w:r>
        <w:rPr>
          <w:sz w:val="20"/>
        </w:rPr>
        <w:t>son</w:t>
      </w:r>
      <w:r>
        <w:rPr>
          <w:spacing w:val="-2"/>
          <w:sz w:val="20"/>
        </w:rPr>
        <w:t xml:space="preserve"> </w:t>
      </w:r>
      <w:r>
        <w:rPr>
          <w:sz w:val="20"/>
        </w:rPr>
        <w:t>affaire de</w:t>
      </w:r>
      <w:r>
        <w:rPr>
          <w:spacing w:val="-3"/>
          <w:sz w:val="20"/>
        </w:rPr>
        <w:t xml:space="preserve"> </w:t>
      </w:r>
      <w:r>
        <w:rPr>
          <w:sz w:val="20"/>
        </w:rPr>
        <w:t>l'évacuation de</w:t>
      </w:r>
      <w:r>
        <w:rPr>
          <w:spacing w:val="-3"/>
          <w:sz w:val="20"/>
        </w:rPr>
        <w:t xml:space="preserve"> </w:t>
      </w:r>
      <w:r>
        <w:rPr>
          <w:sz w:val="20"/>
        </w:rPr>
        <w:t>ses propres</w:t>
      </w:r>
      <w:r>
        <w:rPr>
          <w:spacing w:val="-1"/>
          <w:sz w:val="20"/>
        </w:rPr>
        <w:t xml:space="preserve"> </w:t>
      </w:r>
      <w:r>
        <w:rPr>
          <w:sz w:val="20"/>
        </w:rPr>
        <w:t>déchets,</w:t>
      </w:r>
      <w:r>
        <w:rPr>
          <w:spacing w:val="-2"/>
          <w:sz w:val="20"/>
        </w:rPr>
        <w:t xml:space="preserve"> </w:t>
      </w:r>
      <w:r>
        <w:rPr>
          <w:sz w:val="20"/>
        </w:rPr>
        <w:t>dans les conditions fixées au CCTP ainsi</w:t>
      </w:r>
      <w:r w:rsidR="00353C7D">
        <w:rPr>
          <w:sz w:val="20"/>
        </w:rPr>
        <w:t xml:space="preserve"> qu’à l’article 10.6 ci-dessous ;</w:t>
      </w:r>
    </w:p>
    <w:p w:rsidR="00E11F6A" w:rsidRDefault="00716231">
      <w:pPr>
        <w:pStyle w:val="Paragraphedeliste"/>
        <w:numPr>
          <w:ilvl w:val="0"/>
          <w:numId w:val="17"/>
        </w:numPr>
        <w:tabs>
          <w:tab w:val="left" w:pos="861"/>
        </w:tabs>
        <w:spacing w:before="65" w:line="232" w:lineRule="auto"/>
        <w:ind w:right="436"/>
        <w:jc w:val="both"/>
        <w:rPr>
          <w:sz w:val="20"/>
        </w:rPr>
      </w:pPr>
      <w:r>
        <w:rPr>
          <w:sz w:val="20"/>
        </w:rPr>
        <w:t>Chaque</w:t>
      </w:r>
      <w:r>
        <w:rPr>
          <w:spacing w:val="-10"/>
          <w:sz w:val="20"/>
        </w:rPr>
        <w:t xml:space="preserve"> </w:t>
      </w:r>
      <w:r>
        <w:rPr>
          <w:sz w:val="20"/>
        </w:rPr>
        <w:t>entreprise</w:t>
      </w:r>
      <w:r>
        <w:rPr>
          <w:spacing w:val="-10"/>
          <w:sz w:val="20"/>
        </w:rPr>
        <w:t xml:space="preserve"> </w:t>
      </w:r>
      <w:r>
        <w:rPr>
          <w:sz w:val="20"/>
        </w:rPr>
        <w:t>doit</w:t>
      </w:r>
      <w:r>
        <w:rPr>
          <w:spacing w:val="-10"/>
          <w:sz w:val="20"/>
        </w:rPr>
        <w:t xml:space="preserve"> </w:t>
      </w:r>
      <w:r>
        <w:rPr>
          <w:sz w:val="20"/>
        </w:rPr>
        <w:t>procéder</w:t>
      </w:r>
      <w:r>
        <w:rPr>
          <w:spacing w:val="-9"/>
          <w:sz w:val="20"/>
        </w:rPr>
        <w:t xml:space="preserve"> </w:t>
      </w:r>
      <w:r>
        <w:rPr>
          <w:sz w:val="20"/>
        </w:rPr>
        <w:t>à</w:t>
      </w:r>
      <w:r>
        <w:rPr>
          <w:spacing w:val="-10"/>
          <w:sz w:val="20"/>
        </w:rPr>
        <w:t xml:space="preserve"> </w:t>
      </w:r>
      <w:r>
        <w:rPr>
          <w:sz w:val="20"/>
        </w:rPr>
        <w:t>la</w:t>
      </w:r>
      <w:r>
        <w:rPr>
          <w:spacing w:val="-10"/>
          <w:sz w:val="20"/>
        </w:rPr>
        <w:t xml:space="preserve"> </w:t>
      </w:r>
      <w:r>
        <w:rPr>
          <w:sz w:val="20"/>
        </w:rPr>
        <w:t>protection</w:t>
      </w:r>
      <w:r>
        <w:rPr>
          <w:spacing w:val="-10"/>
          <w:sz w:val="20"/>
        </w:rPr>
        <w:t xml:space="preserve"> </w:t>
      </w:r>
      <w:r>
        <w:rPr>
          <w:sz w:val="20"/>
        </w:rPr>
        <w:t>de</w:t>
      </w:r>
      <w:r>
        <w:rPr>
          <w:spacing w:val="-11"/>
          <w:sz w:val="20"/>
        </w:rPr>
        <w:t xml:space="preserve"> </w:t>
      </w:r>
      <w:r>
        <w:rPr>
          <w:sz w:val="20"/>
        </w:rPr>
        <w:t>l'ouvrage</w:t>
      </w:r>
      <w:r>
        <w:rPr>
          <w:spacing w:val="-10"/>
          <w:sz w:val="20"/>
        </w:rPr>
        <w:t xml:space="preserve"> </w:t>
      </w:r>
      <w:r>
        <w:rPr>
          <w:sz w:val="20"/>
        </w:rPr>
        <w:t>ou</w:t>
      </w:r>
      <w:r>
        <w:rPr>
          <w:spacing w:val="-11"/>
          <w:sz w:val="20"/>
        </w:rPr>
        <w:t xml:space="preserve"> </w:t>
      </w:r>
      <w:r>
        <w:rPr>
          <w:sz w:val="20"/>
        </w:rPr>
        <w:t>des</w:t>
      </w:r>
      <w:r>
        <w:rPr>
          <w:spacing w:val="-9"/>
          <w:sz w:val="20"/>
        </w:rPr>
        <w:t xml:space="preserve"> </w:t>
      </w:r>
      <w:r>
        <w:rPr>
          <w:sz w:val="20"/>
        </w:rPr>
        <w:t>parties</w:t>
      </w:r>
      <w:r>
        <w:rPr>
          <w:spacing w:val="-9"/>
          <w:sz w:val="20"/>
        </w:rPr>
        <w:t xml:space="preserve"> </w:t>
      </w:r>
      <w:r>
        <w:rPr>
          <w:sz w:val="20"/>
        </w:rPr>
        <w:t>d'ouvrages</w:t>
      </w:r>
      <w:r>
        <w:rPr>
          <w:spacing w:val="-11"/>
          <w:sz w:val="20"/>
        </w:rPr>
        <w:t xml:space="preserve"> </w:t>
      </w:r>
      <w:r>
        <w:rPr>
          <w:sz w:val="20"/>
        </w:rPr>
        <w:t>déjà</w:t>
      </w:r>
      <w:r>
        <w:rPr>
          <w:spacing w:val="-12"/>
          <w:sz w:val="20"/>
        </w:rPr>
        <w:t xml:space="preserve"> </w:t>
      </w:r>
      <w:r>
        <w:rPr>
          <w:sz w:val="20"/>
        </w:rPr>
        <w:t>réalisées, au</w:t>
      </w:r>
      <w:r>
        <w:rPr>
          <w:spacing w:val="-9"/>
          <w:sz w:val="20"/>
        </w:rPr>
        <w:t xml:space="preserve"> </w:t>
      </w:r>
      <w:r>
        <w:rPr>
          <w:sz w:val="20"/>
        </w:rPr>
        <w:t>nettoyage,</w:t>
      </w:r>
      <w:r>
        <w:rPr>
          <w:spacing w:val="-7"/>
          <w:sz w:val="20"/>
        </w:rPr>
        <w:t xml:space="preserve"> </w:t>
      </w:r>
      <w:r>
        <w:rPr>
          <w:sz w:val="20"/>
        </w:rPr>
        <w:t>à</w:t>
      </w:r>
      <w:r>
        <w:rPr>
          <w:spacing w:val="-7"/>
          <w:sz w:val="20"/>
        </w:rPr>
        <w:t xml:space="preserve"> </w:t>
      </w:r>
      <w:r>
        <w:rPr>
          <w:sz w:val="20"/>
        </w:rPr>
        <w:t>la</w:t>
      </w:r>
      <w:r>
        <w:rPr>
          <w:spacing w:val="-7"/>
          <w:sz w:val="20"/>
        </w:rPr>
        <w:t xml:space="preserve"> </w:t>
      </w:r>
      <w:r>
        <w:rPr>
          <w:sz w:val="20"/>
        </w:rPr>
        <w:t>réparation</w:t>
      </w:r>
      <w:r>
        <w:rPr>
          <w:spacing w:val="-9"/>
          <w:sz w:val="20"/>
        </w:rPr>
        <w:t xml:space="preserve"> </w:t>
      </w:r>
      <w:r>
        <w:rPr>
          <w:sz w:val="20"/>
        </w:rPr>
        <w:t>et</w:t>
      </w:r>
      <w:r>
        <w:rPr>
          <w:spacing w:val="-7"/>
          <w:sz w:val="20"/>
        </w:rPr>
        <w:t xml:space="preserve"> </w:t>
      </w:r>
      <w:r>
        <w:rPr>
          <w:sz w:val="20"/>
        </w:rPr>
        <w:t>à</w:t>
      </w:r>
      <w:r>
        <w:rPr>
          <w:spacing w:val="-7"/>
          <w:sz w:val="20"/>
        </w:rPr>
        <w:t xml:space="preserve"> </w:t>
      </w:r>
      <w:r>
        <w:rPr>
          <w:sz w:val="20"/>
        </w:rPr>
        <w:t>la</w:t>
      </w:r>
      <w:r>
        <w:rPr>
          <w:spacing w:val="-7"/>
          <w:sz w:val="20"/>
        </w:rPr>
        <w:t xml:space="preserve"> </w:t>
      </w:r>
      <w:r>
        <w:rPr>
          <w:sz w:val="20"/>
        </w:rPr>
        <w:t>remise</w:t>
      </w:r>
      <w:r>
        <w:rPr>
          <w:spacing w:val="-7"/>
          <w:sz w:val="20"/>
        </w:rPr>
        <w:t xml:space="preserve"> </w:t>
      </w:r>
      <w:r>
        <w:rPr>
          <w:sz w:val="20"/>
        </w:rPr>
        <w:t>en</w:t>
      </w:r>
      <w:r>
        <w:rPr>
          <w:spacing w:val="-7"/>
          <w:sz w:val="20"/>
        </w:rPr>
        <w:t xml:space="preserve"> </w:t>
      </w:r>
      <w:r>
        <w:rPr>
          <w:sz w:val="20"/>
        </w:rPr>
        <w:t>état</w:t>
      </w:r>
      <w:r>
        <w:rPr>
          <w:spacing w:val="-7"/>
          <w:sz w:val="20"/>
        </w:rPr>
        <w:t xml:space="preserve"> </w:t>
      </w:r>
      <w:r>
        <w:rPr>
          <w:sz w:val="20"/>
        </w:rPr>
        <w:t>des</w:t>
      </w:r>
      <w:r>
        <w:rPr>
          <w:spacing w:val="-6"/>
          <w:sz w:val="20"/>
        </w:rPr>
        <w:t xml:space="preserve"> </w:t>
      </w:r>
      <w:r>
        <w:rPr>
          <w:sz w:val="20"/>
        </w:rPr>
        <w:t>installations</w:t>
      </w:r>
      <w:r>
        <w:rPr>
          <w:spacing w:val="-8"/>
          <w:sz w:val="20"/>
        </w:rPr>
        <w:t xml:space="preserve"> </w:t>
      </w:r>
      <w:r>
        <w:rPr>
          <w:sz w:val="20"/>
        </w:rPr>
        <w:t>qu'elle</w:t>
      </w:r>
      <w:r>
        <w:rPr>
          <w:spacing w:val="-7"/>
          <w:sz w:val="20"/>
        </w:rPr>
        <w:t xml:space="preserve"> </w:t>
      </w:r>
      <w:r>
        <w:rPr>
          <w:sz w:val="20"/>
        </w:rPr>
        <w:t>aura</w:t>
      </w:r>
      <w:r>
        <w:rPr>
          <w:spacing w:val="-7"/>
          <w:sz w:val="20"/>
        </w:rPr>
        <w:t xml:space="preserve"> </w:t>
      </w:r>
      <w:r>
        <w:rPr>
          <w:sz w:val="20"/>
        </w:rPr>
        <w:t>salies</w:t>
      </w:r>
      <w:r>
        <w:rPr>
          <w:spacing w:val="-8"/>
          <w:sz w:val="20"/>
        </w:rPr>
        <w:t xml:space="preserve"> </w:t>
      </w:r>
      <w:r>
        <w:rPr>
          <w:sz w:val="20"/>
        </w:rPr>
        <w:t>ou</w:t>
      </w:r>
      <w:r>
        <w:rPr>
          <w:spacing w:val="-9"/>
          <w:sz w:val="20"/>
        </w:rPr>
        <w:t xml:space="preserve"> </w:t>
      </w:r>
      <w:r w:rsidR="00353C7D">
        <w:rPr>
          <w:sz w:val="20"/>
        </w:rPr>
        <w:t>détériorées ;</w:t>
      </w:r>
    </w:p>
    <w:p w:rsidR="00E11F6A" w:rsidRDefault="00716231">
      <w:pPr>
        <w:pStyle w:val="Paragraphedeliste"/>
        <w:numPr>
          <w:ilvl w:val="0"/>
          <w:numId w:val="17"/>
        </w:numPr>
        <w:tabs>
          <w:tab w:val="left" w:pos="861"/>
        </w:tabs>
        <w:spacing w:before="66" w:line="232" w:lineRule="auto"/>
        <w:ind w:right="433"/>
        <w:jc w:val="both"/>
        <w:rPr>
          <w:sz w:val="20"/>
        </w:rPr>
      </w:pPr>
      <w:r>
        <w:rPr>
          <w:sz w:val="20"/>
        </w:rPr>
        <w:t>L'entreprise</w:t>
      </w:r>
      <w:r>
        <w:rPr>
          <w:spacing w:val="-9"/>
          <w:sz w:val="20"/>
        </w:rPr>
        <w:t xml:space="preserve"> </w:t>
      </w:r>
      <w:r>
        <w:rPr>
          <w:sz w:val="20"/>
        </w:rPr>
        <w:t>de</w:t>
      </w:r>
      <w:r>
        <w:rPr>
          <w:spacing w:val="-10"/>
          <w:sz w:val="20"/>
        </w:rPr>
        <w:t xml:space="preserve"> </w:t>
      </w:r>
      <w:r>
        <w:rPr>
          <w:sz w:val="20"/>
        </w:rPr>
        <w:t>gros</w:t>
      </w:r>
      <w:r>
        <w:rPr>
          <w:spacing w:val="-6"/>
          <w:sz w:val="20"/>
        </w:rPr>
        <w:t xml:space="preserve"> </w:t>
      </w:r>
      <w:r>
        <w:rPr>
          <w:sz w:val="20"/>
        </w:rPr>
        <w:t>œuvre</w:t>
      </w:r>
      <w:r>
        <w:rPr>
          <w:spacing w:val="-8"/>
          <w:sz w:val="20"/>
        </w:rPr>
        <w:t xml:space="preserve"> </w:t>
      </w:r>
      <w:r>
        <w:rPr>
          <w:sz w:val="20"/>
        </w:rPr>
        <w:t>a</w:t>
      </w:r>
      <w:r>
        <w:rPr>
          <w:spacing w:val="-10"/>
          <w:sz w:val="20"/>
        </w:rPr>
        <w:t xml:space="preserve"> </w:t>
      </w:r>
      <w:r>
        <w:rPr>
          <w:sz w:val="20"/>
        </w:rPr>
        <w:t>la</w:t>
      </w:r>
      <w:r>
        <w:rPr>
          <w:spacing w:val="-10"/>
          <w:sz w:val="20"/>
        </w:rPr>
        <w:t xml:space="preserve"> </w:t>
      </w:r>
      <w:r>
        <w:rPr>
          <w:sz w:val="20"/>
        </w:rPr>
        <w:t>charge</w:t>
      </w:r>
      <w:r>
        <w:rPr>
          <w:spacing w:val="-7"/>
          <w:sz w:val="20"/>
        </w:rPr>
        <w:t xml:space="preserve"> </w:t>
      </w:r>
      <w:r>
        <w:rPr>
          <w:sz w:val="20"/>
        </w:rPr>
        <w:t>de</w:t>
      </w:r>
      <w:r>
        <w:rPr>
          <w:spacing w:val="-8"/>
          <w:sz w:val="20"/>
        </w:rPr>
        <w:t xml:space="preserve"> </w:t>
      </w:r>
      <w:r>
        <w:rPr>
          <w:sz w:val="20"/>
        </w:rPr>
        <w:t>l'enlèvement</w:t>
      </w:r>
      <w:r>
        <w:rPr>
          <w:spacing w:val="-8"/>
          <w:sz w:val="20"/>
        </w:rPr>
        <w:t xml:space="preserve"> </w:t>
      </w:r>
      <w:r>
        <w:rPr>
          <w:sz w:val="20"/>
        </w:rPr>
        <w:t>des</w:t>
      </w:r>
      <w:r>
        <w:rPr>
          <w:spacing w:val="-9"/>
          <w:sz w:val="20"/>
        </w:rPr>
        <w:t xml:space="preserve"> </w:t>
      </w:r>
      <w:r>
        <w:rPr>
          <w:sz w:val="20"/>
        </w:rPr>
        <w:t>déblais</w:t>
      </w:r>
      <w:r>
        <w:rPr>
          <w:spacing w:val="-9"/>
          <w:sz w:val="20"/>
        </w:rPr>
        <w:t xml:space="preserve"> </w:t>
      </w:r>
      <w:r>
        <w:rPr>
          <w:sz w:val="20"/>
        </w:rPr>
        <w:t>excédentaires</w:t>
      </w:r>
      <w:r>
        <w:rPr>
          <w:spacing w:val="-7"/>
          <w:sz w:val="20"/>
        </w:rPr>
        <w:t xml:space="preserve"> </w:t>
      </w:r>
      <w:r>
        <w:rPr>
          <w:sz w:val="20"/>
        </w:rPr>
        <w:t>et</w:t>
      </w:r>
      <w:r>
        <w:rPr>
          <w:spacing w:val="-10"/>
          <w:sz w:val="20"/>
        </w:rPr>
        <w:t xml:space="preserve"> </w:t>
      </w:r>
      <w:r>
        <w:rPr>
          <w:sz w:val="20"/>
        </w:rPr>
        <w:t>de</w:t>
      </w:r>
      <w:r>
        <w:rPr>
          <w:spacing w:val="-8"/>
          <w:sz w:val="20"/>
        </w:rPr>
        <w:t xml:space="preserve"> </w:t>
      </w:r>
      <w:r>
        <w:rPr>
          <w:sz w:val="20"/>
        </w:rPr>
        <w:t>leur</w:t>
      </w:r>
      <w:r>
        <w:rPr>
          <w:spacing w:val="-9"/>
          <w:sz w:val="20"/>
        </w:rPr>
        <w:t xml:space="preserve"> </w:t>
      </w:r>
      <w:r>
        <w:rPr>
          <w:sz w:val="20"/>
        </w:rPr>
        <w:t>transport aux décharges publiques, dans les conditions fixées à l’article 10 ci-dessous.</w:t>
      </w:r>
    </w:p>
    <w:p w:rsidR="00353C7D" w:rsidRPr="00353C7D" w:rsidRDefault="00353C7D" w:rsidP="00353C7D">
      <w:pPr>
        <w:tabs>
          <w:tab w:val="left" w:pos="861"/>
        </w:tabs>
        <w:spacing w:before="66" w:line="232" w:lineRule="auto"/>
        <w:ind w:left="501" w:right="433"/>
        <w:jc w:val="both"/>
        <w:rPr>
          <w:sz w:val="20"/>
        </w:rPr>
      </w:pPr>
    </w:p>
    <w:p w:rsidR="00E11F6A" w:rsidRDefault="00716231">
      <w:pPr>
        <w:pStyle w:val="Titre3"/>
        <w:numPr>
          <w:ilvl w:val="0"/>
          <w:numId w:val="18"/>
        </w:numPr>
        <w:tabs>
          <w:tab w:val="left" w:pos="670"/>
        </w:tabs>
        <w:spacing w:before="74"/>
        <w:ind w:left="670" w:hanging="246"/>
      </w:pPr>
      <w:r>
        <w:rPr>
          <w:spacing w:val="-6"/>
        </w:rPr>
        <w:t>Dépenses</w:t>
      </w:r>
      <w:r>
        <w:rPr>
          <w:spacing w:val="-13"/>
        </w:rPr>
        <w:t xml:space="preserve"> </w:t>
      </w:r>
      <w:r>
        <w:rPr>
          <w:spacing w:val="-6"/>
        </w:rPr>
        <w:t>de</w:t>
      </w:r>
      <w:r>
        <w:rPr>
          <w:spacing w:val="-11"/>
        </w:rPr>
        <w:t xml:space="preserve"> </w:t>
      </w:r>
      <w:r>
        <w:rPr>
          <w:spacing w:val="-6"/>
        </w:rPr>
        <w:t>consommation</w:t>
      </w:r>
    </w:p>
    <w:p w:rsidR="00E11F6A" w:rsidRDefault="00E11F6A">
      <w:pPr>
        <w:pStyle w:val="Corpsdetexte"/>
        <w:spacing w:before="121"/>
        <w:ind w:left="0"/>
        <w:rPr>
          <w:rFonts w:ascii="Arial"/>
          <w:b/>
        </w:rPr>
      </w:pPr>
    </w:p>
    <w:p w:rsidR="00E11F6A" w:rsidRDefault="00716231">
      <w:pPr>
        <w:pStyle w:val="Corpsdetexte"/>
        <w:jc w:val="both"/>
      </w:pPr>
      <w:r>
        <w:t>La</w:t>
      </w:r>
      <w:r>
        <w:rPr>
          <w:spacing w:val="-8"/>
        </w:rPr>
        <w:t xml:space="preserve"> </w:t>
      </w:r>
      <w:r>
        <w:t>liste</w:t>
      </w:r>
      <w:r>
        <w:rPr>
          <w:spacing w:val="-5"/>
        </w:rPr>
        <w:t xml:space="preserve"> </w:t>
      </w:r>
      <w:r>
        <w:t>détaillée</w:t>
      </w:r>
      <w:r>
        <w:rPr>
          <w:spacing w:val="-8"/>
        </w:rPr>
        <w:t xml:space="preserve"> </w:t>
      </w:r>
      <w:r>
        <w:t>des</w:t>
      </w:r>
      <w:r>
        <w:rPr>
          <w:spacing w:val="-6"/>
        </w:rPr>
        <w:t xml:space="preserve"> </w:t>
      </w:r>
      <w:r>
        <w:t>dépenses</w:t>
      </w:r>
      <w:r>
        <w:rPr>
          <w:spacing w:val="-7"/>
        </w:rPr>
        <w:t xml:space="preserve"> </w:t>
      </w:r>
      <w:r>
        <w:t>de</w:t>
      </w:r>
      <w:r>
        <w:rPr>
          <w:spacing w:val="-5"/>
        </w:rPr>
        <w:t xml:space="preserve"> </w:t>
      </w:r>
      <w:r>
        <w:t>consommation</w:t>
      </w:r>
      <w:r>
        <w:rPr>
          <w:spacing w:val="-6"/>
        </w:rPr>
        <w:t xml:space="preserve"> </w:t>
      </w:r>
      <w:r>
        <w:t>est</w:t>
      </w:r>
      <w:r>
        <w:rPr>
          <w:spacing w:val="-8"/>
        </w:rPr>
        <w:t xml:space="preserve"> </w:t>
      </w:r>
      <w:r>
        <w:t>présentée</w:t>
      </w:r>
      <w:r>
        <w:rPr>
          <w:spacing w:val="-6"/>
        </w:rPr>
        <w:t xml:space="preserve"> </w:t>
      </w:r>
      <w:r>
        <w:t>en</w:t>
      </w:r>
      <w:r>
        <w:rPr>
          <w:spacing w:val="-7"/>
        </w:rPr>
        <w:t xml:space="preserve"> </w:t>
      </w:r>
      <w:r>
        <w:rPr>
          <w:spacing w:val="-2"/>
        </w:rPr>
        <w:t>annexe.</w:t>
      </w:r>
    </w:p>
    <w:p w:rsidR="00E11F6A" w:rsidRDefault="00E11F6A">
      <w:pPr>
        <w:pStyle w:val="Corpsdetexte"/>
        <w:spacing w:before="121"/>
        <w:ind w:left="0"/>
      </w:pPr>
    </w:p>
    <w:p w:rsidR="00E11F6A" w:rsidRDefault="00716231">
      <w:pPr>
        <w:pStyle w:val="Corpsdetexte"/>
        <w:ind w:right="424"/>
        <w:jc w:val="both"/>
      </w:pPr>
      <w:r>
        <w:t>L'entrepreneur</w:t>
      </w:r>
      <w:r>
        <w:rPr>
          <w:spacing w:val="-14"/>
        </w:rPr>
        <w:t xml:space="preserve"> </w:t>
      </w:r>
      <w:r>
        <w:t>titulaire</w:t>
      </w:r>
      <w:r>
        <w:rPr>
          <w:spacing w:val="-14"/>
        </w:rPr>
        <w:t xml:space="preserve"> </w:t>
      </w:r>
      <w:r>
        <w:t>du</w:t>
      </w:r>
      <w:r>
        <w:rPr>
          <w:spacing w:val="-14"/>
        </w:rPr>
        <w:t xml:space="preserve"> </w:t>
      </w:r>
      <w:r>
        <w:t>lot</w:t>
      </w:r>
      <w:r>
        <w:rPr>
          <w:spacing w:val="-14"/>
        </w:rPr>
        <w:t xml:space="preserve"> </w:t>
      </w:r>
      <w:r>
        <w:t>gros</w:t>
      </w:r>
      <w:r>
        <w:rPr>
          <w:spacing w:val="-14"/>
        </w:rPr>
        <w:t xml:space="preserve"> </w:t>
      </w:r>
      <w:r>
        <w:t>œuvre</w:t>
      </w:r>
      <w:r>
        <w:rPr>
          <w:spacing w:val="-14"/>
        </w:rPr>
        <w:t xml:space="preserve"> </w:t>
      </w:r>
      <w:r>
        <w:t>procédera</w:t>
      </w:r>
      <w:r>
        <w:rPr>
          <w:spacing w:val="-14"/>
        </w:rPr>
        <w:t xml:space="preserve"> </w:t>
      </w:r>
      <w:r>
        <w:t>au</w:t>
      </w:r>
      <w:r>
        <w:rPr>
          <w:spacing w:val="-14"/>
        </w:rPr>
        <w:t xml:space="preserve"> </w:t>
      </w:r>
      <w:r>
        <w:t>règlement</w:t>
      </w:r>
      <w:r>
        <w:rPr>
          <w:spacing w:val="-14"/>
        </w:rPr>
        <w:t xml:space="preserve"> </w:t>
      </w:r>
      <w:r>
        <w:t>des</w:t>
      </w:r>
      <w:r>
        <w:rPr>
          <w:spacing w:val="-13"/>
        </w:rPr>
        <w:t xml:space="preserve"> </w:t>
      </w:r>
      <w:r>
        <w:t>dépenses</w:t>
      </w:r>
      <w:r>
        <w:rPr>
          <w:spacing w:val="-14"/>
        </w:rPr>
        <w:t xml:space="preserve"> </w:t>
      </w:r>
      <w:r>
        <w:t>correspondantes,</w:t>
      </w:r>
      <w:r>
        <w:rPr>
          <w:spacing w:val="-14"/>
        </w:rPr>
        <w:t xml:space="preserve"> </w:t>
      </w:r>
      <w:r>
        <w:t>mais</w:t>
      </w:r>
      <w:r>
        <w:rPr>
          <w:spacing w:val="-14"/>
        </w:rPr>
        <w:t xml:space="preserve"> </w:t>
      </w:r>
      <w:r>
        <w:t>pourra demander des avances aux autres entrepreneurs. Il effectuera en fin de chantier la répartition des dites dépenses</w:t>
      </w:r>
      <w:r>
        <w:rPr>
          <w:spacing w:val="-12"/>
        </w:rPr>
        <w:t xml:space="preserve"> </w:t>
      </w:r>
      <w:r>
        <w:t>proportionnellement</w:t>
      </w:r>
      <w:r>
        <w:rPr>
          <w:spacing w:val="-13"/>
        </w:rPr>
        <w:t xml:space="preserve"> </w:t>
      </w:r>
      <w:r>
        <w:t>aux</w:t>
      </w:r>
      <w:r>
        <w:rPr>
          <w:spacing w:val="-12"/>
        </w:rPr>
        <w:t xml:space="preserve"> </w:t>
      </w:r>
      <w:r>
        <w:t>montants</w:t>
      </w:r>
      <w:r>
        <w:rPr>
          <w:spacing w:val="-12"/>
        </w:rPr>
        <w:t xml:space="preserve"> </w:t>
      </w:r>
      <w:r>
        <w:t>du</w:t>
      </w:r>
      <w:r>
        <w:rPr>
          <w:spacing w:val="-11"/>
        </w:rPr>
        <w:t xml:space="preserve"> </w:t>
      </w:r>
      <w:r>
        <w:t>décompte</w:t>
      </w:r>
      <w:r>
        <w:rPr>
          <w:spacing w:val="-13"/>
        </w:rPr>
        <w:t xml:space="preserve"> </w:t>
      </w:r>
      <w:r>
        <w:t>final</w:t>
      </w:r>
      <w:r>
        <w:rPr>
          <w:spacing w:val="-13"/>
        </w:rPr>
        <w:t xml:space="preserve"> </w:t>
      </w:r>
      <w:r>
        <w:t>du</w:t>
      </w:r>
      <w:r>
        <w:rPr>
          <w:spacing w:val="-13"/>
        </w:rPr>
        <w:t xml:space="preserve"> </w:t>
      </w:r>
      <w:r>
        <w:t>marché</w:t>
      </w:r>
      <w:r>
        <w:rPr>
          <w:spacing w:val="-13"/>
        </w:rPr>
        <w:t xml:space="preserve"> </w:t>
      </w:r>
      <w:r>
        <w:t>de</w:t>
      </w:r>
      <w:r>
        <w:rPr>
          <w:spacing w:val="-13"/>
        </w:rPr>
        <w:t xml:space="preserve"> </w:t>
      </w:r>
      <w:r>
        <w:t>chaque</w:t>
      </w:r>
      <w:r>
        <w:rPr>
          <w:spacing w:val="-13"/>
        </w:rPr>
        <w:t xml:space="preserve"> </w:t>
      </w:r>
      <w:r>
        <w:t>intervenant,</w:t>
      </w:r>
      <w:r>
        <w:rPr>
          <w:spacing w:val="-11"/>
        </w:rPr>
        <w:t xml:space="preserve"> </w:t>
      </w:r>
      <w:r>
        <w:t>sauf</w:t>
      </w:r>
      <w:r>
        <w:rPr>
          <w:spacing w:val="-10"/>
        </w:rPr>
        <w:t xml:space="preserve"> </w:t>
      </w:r>
      <w:r>
        <w:t>accord spécifique entre eux.</w:t>
      </w:r>
    </w:p>
    <w:p w:rsidR="00E11F6A" w:rsidRDefault="00716231">
      <w:pPr>
        <w:pStyle w:val="Corpsdetexte"/>
        <w:spacing w:before="119"/>
        <w:ind w:right="431"/>
        <w:jc w:val="both"/>
      </w:pPr>
      <w:r>
        <w:t>Pour</w:t>
      </w:r>
      <w:r>
        <w:rPr>
          <w:spacing w:val="-1"/>
        </w:rPr>
        <w:t xml:space="preserve"> </w:t>
      </w:r>
      <w:r>
        <w:t>ce</w:t>
      </w:r>
      <w:r>
        <w:rPr>
          <w:spacing w:val="-4"/>
        </w:rPr>
        <w:t xml:space="preserve"> </w:t>
      </w:r>
      <w:r>
        <w:t>qui</w:t>
      </w:r>
      <w:r>
        <w:rPr>
          <w:spacing w:val="-3"/>
        </w:rPr>
        <w:t xml:space="preserve"> </w:t>
      </w:r>
      <w:r>
        <w:t>concerne</w:t>
      </w:r>
      <w:r>
        <w:rPr>
          <w:spacing w:val="-2"/>
        </w:rPr>
        <w:t xml:space="preserve"> </w:t>
      </w:r>
      <w:r>
        <w:t>la</w:t>
      </w:r>
      <w:r>
        <w:rPr>
          <w:spacing w:val="-4"/>
        </w:rPr>
        <w:t xml:space="preserve"> </w:t>
      </w:r>
      <w:r>
        <w:t>répartition</w:t>
      </w:r>
      <w:r>
        <w:rPr>
          <w:spacing w:val="-2"/>
        </w:rPr>
        <w:t xml:space="preserve"> </w:t>
      </w:r>
      <w:r>
        <w:t>des</w:t>
      </w:r>
      <w:r>
        <w:rPr>
          <w:spacing w:val="-1"/>
        </w:rPr>
        <w:t xml:space="preserve"> </w:t>
      </w:r>
      <w:r>
        <w:t>dépenses</w:t>
      </w:r>
      <w:r>
        <w:rPr>
          <w:spacing w:val="-1"/>
        </w:rPr>
        <w:t xml:space="preserve"> </w:t>
      </w:r>
      <w:r>
        <w:t>dites</w:t>
      </w:r>
      <w:r>
        <w:rPr>
          <w:spacing w:val="-1"/>
        </w:rPr>
        <w:t xml:space="preserve"> </w:t>
      </w:r>
      <w:r>
        <w:t>communes,</w:t>
      </w:r>
      <w:r>
        <w:rPr>
          <w:spacing w:val="-2"/>
        </w:rPr>
        <w:t xml:space="preserve"> </w:t>
      </w:r>
      <w:r>
        <w:t>l'action</w:t>
      </w:r>
      <w:r>
        <w:rPr>
          <w:spacing w:val="-2"/>
        </w:rPr>
        <w:t xml:space="preserve"> </w:t>
      </w:r>
      <w:r>
        <w:t>du</w:t>
      </w:r>
      <w:r>
        <w:rPr>
          <w:spacing w:val="-2"/>
        </w:rPr>
        <w:t xml:space="preserve"> </w:t>
      </w:r>
      <w:r>
        <w:t>maître</w:t>
      </w:r>
      <w:r>
        <w:rPr>
          <w:spacing w:val="-4"/>
        </w:rPr>
        <w:t xml:space="preserve"> </w:t>
      </w:r>
      <w:r>
        <w:t>d'œuvre</w:t>
      </w:r>
      <w:r>
        <w:rPr>
          <w:spacing w:val="-4"/>
        </w:rPr>
        <w:t xml:space="preserve"> </w:t>
      </w:r>
      <w:r>
        <w:t>sera</w:t>
      </w:r>
      <w:r>
        <w:rPr>
          <w:spacing w:val="-1"/>
        </w:rPr>
        <w:t xml:space="preserve"> </w:t>
      </w:r>
      <w:r>
        <w:t>limitée</w:t>
      </w:r>
      <w:r>
        <w:rPr>
          <w:spacing w:val="-4"/>
        </w:rPr>
        <w:t xml:space="preserve"> </w:t>
      </w:r>
      <w:r>
        <w:t>au rôle d'amiable compositeur qu'il pourra jouer dans le cas où les répartitions stipulées à l'alinéa qui précède conduiraient</w:t>
      </w:r>
      <w:r>
        <w:rPr>
          <w:spacing w:val="-6"/>
        </w:rPr>
        <w:t xml:space="preserve"> </w:t>
      </w:r>
      <w:r>
        <w:t>à</w:t>
      </w:r>
      <w:r>
        <w:rPr>
          <w:spacing w:val="-5"/>
        </w:rPr>
        <w:t xml:space="preserve"> </w:t>
      </w:r>
      <w:r>
        <w:t>des</w:t>
      </w:r>
      <w:r>
        <w:rPr>
          <w:spacing w:val="-5"/>
        </w:rPr>
        <w:t xml:space="preserve"> </w:t>
      </w:r>
      <w:r>
        <w:t>différends</w:t>
      </w:r>
      <w:r>
        <w:rPr>
          <w:spacing w:val="-6"/>
        </w:rPr>
        <w:t xml:space="preserve"> </w:t>
      </w:r>
      <w:r>
        <w:t>entre</w:t>
      </w:r>
      <w:r>
        <w:rPr>
          <w:spacing w:val="-4"/>
        </w:rPr>
        <w:t xml:space="preserve"> </w:t>
      </w:r>
      <w:r>
        <w:t>les</w:t>
      </w:r>
      <w:r>
        <w:rPr>
          <w:spacing w:val="-6"/>
        </w:rPr>
        <w:t xml:space="preserve"> </w:t>
      </w:r>
      <w:r>
        <w:t>entrepreneurs,</w:t>
      </w:r>
      <w:r>
        <w:rPr>
          <w:spacing w:val="-4"/>
        </w:rPr>
        <w:t xml:space="preserve"> </w:t>
      </w:r>
      <w:r>
        <w:t>si</w:t>
      </w:r>
      <w:r>
        <w:rPr>
          <w:spacing w:val="-7"/>
        </w:rPr>
        <w:t xml:space="preserve"> </w:t>
      </w:r>
      <w:r>
        <w:t>ces</w:t>
      </w:r>
      <w:r>
        <w:rPr>
          <w:spacing w:val="-6"/>
        </w:rPr>
        <w:t xml:space="preserve"> </w:t>
      </w:r>
      <w:r>
        <w:t>derniers</w:t>
      </w:r>
      <w:r>
        <w:rPr>
          <w:spacing w:val="-5"/>
        </w:rPr>
        <w:t xml:space="preserve"> </w:t>
      </w:r>
      <w:r>
        <w:t>lui</w:t>
      </w:r>
      <w:r>
        <w:rPr>
          <w:spacing w:val="-7"/>
        </w:rPr>
        <w:t xml:space="preserve"> </w:t>
      </w:r>
      <w:r>
        <w:t>demandent</w:t>
      </w:r>
      <w:r>
        <w:rPr>
          <w:spacing w:val="-7"/>
        </w:rPr>
        <w:t xml:space="preserve"> </w:t>
      </w:r>
      <w:r>
        <w:t>d'émettre</w:t>
      </w:r>
      <w:r>
        <w:rPr>
          <w:spacing w:val="-4"/>
        </w:rPr>
        <w:t xml:space="preserve"> </w:t>
      </w:r>
      <w:r>
        <w:t>un</w:t>
      </w:r>
      <w:r>
        <w:rPr>
          <w:spacing w:val="-5"/>
        </w:rPr>
        <w:t xml:space="preserve"> </w:t>
      </w:r>
      <w:r>
        <w:t>avis</w:t>
      </w:r>
      <w:r>
        <w:rPr>
          <w:spacing w:val="-5"/>
        </w:rPr>
        <w:t xml:space="preserve"> </w:t>
      </w:r>
      <w:r>
        <w:t>destiné à faciliter le règlement de ces différends.</w:t>
      </w:r>
    </w:p>
    <w:p w:rsidR="00E11F6A" w:rsidRDefault="00716231">
      <w:pPr>
        <w:pStyle w:val="Corpsdetexte"/>
        <w:spacing w:before="119"/>
        <w:jc w:val="both"/>
      </w:pPr>
      <w:r>
        <w:t>Le</w:t>
      </w:r>
      <w:r>
        <w:rPr>
          <w:spacing w:val="-10"/>
        </w:rPr>
        <w:t xml:space="preserve"> </w:t>
      </w:r>
      <w:r>
        <w:t>maître</w:t>
      </w:r>
      <w:r>
        <w:rPr>
          <w:spacing w:val="-6"/>
        </w:rPr>
        <w:t xml:space="preserve"> </w:t>
      </w:r>
      <w:r>
        <w:t>d'ouvrage</w:t>
      </w:r>
      <w:r>
        <w:rPr>
          <w:spacing w:val="-9"/>
        </w:rPr>
        <w:t xml:space="preserve"> </w:t>
      </w:r>
      <w:r>
        <w:t>n'interviendra</w:t>
      </w:r>
      <w:r>
        <w:rPr>
          <w:spacing w:val="-7"/>
        </w:rPr>
        <w:t xml:space="preserve"> </w:t>
      </w:r>
      <w:r>
        <w:t>en</w:t>
      </w:r>
      <w:r>
        <w:rPr>
          <w:spacing w:val="-7"/>
        </w:rPr>
        <w:t xml:space="preserve"> </w:t>
      </w:r>
      <w:r>
        <w:t>aucun</w:t>
      </w:r>
      <w:r>
        <w:rPr>
          <w:spacing w:val="-7"/>
        </w:rPr>
        <w:t xml:space="preserve"> </w:t>
      </w:r>
      <w:r>
        <w:t>cas</w:t>
      </w:r>
      <w:r>
        <w:rPr>
          <w:spacing w:val="-7"/>
        </w:rPr>
        <w:t xml:space="preserve"> </w:t>
      </w:r>
      <w:r>
        <w:t>dans</w:t>
      </w:r>
      <w:r>
        <w:rPr>
          <w:spacing w:val="-6"/>
        </w:rPr>
        <w:t xml:space="preserve"> </w:t>
      </w:r>
      <w:r>
        <w:t>le</w:t>
      </w:r>
      <w:r>
        <w:rPr>
          <w:spacing w:val="-9"/>
        </w:rPr>
        <w:t xml:space="preserve"> </w:t>
      </w:r>
      <w:r>
        <w:t>règlement</w:t>
      </w:r>
      <w:r>
        <w:rPr>
          <w:spacing w:val="-8"/>
        </w:rPr>
        <w:t xml:space="preserve"> </w:t>
      </w:r>
      <w:r>
        <w:t>des</w:t>
      </w:r>
      <w:r>
        <w:rPr>
          <w:spacing w:val="-6"/>
        </w:rPr>
        <w:t xml:space="preserve"> </w:t>
      </w:r>
      <w:r>
        <w:t>différends</w:t>
      </w:r>
      <w:r>
        <w:rPr>
          <w:spacing w:val="-7"/>
        </w:rPr>
        <w:t xml:space="preserve"> </w:t>
      </w:r>
      <w:r>
        <w:t>entre</w:t>
      </w:r>
      <w:r>
        <w:rPr>
          <w:spacing w:val="-7"/>
        </w:rPr>
        <w:t xml:space="preserve"> </w:t>
      </w:r>
      <w:r>
        <w:rPr>
          <w:spacing w:val="-2"/>
        </w:rPr>
        <w:t>intervenants.</w:t>
      </w:r>
    </w:p>
    <w:p w:rsidR="00E11F6A" w:rsidRDefault="00E11F6A">
      <w:pPr>
        <w:pStyle w:val="Corpsdetexte"/>
        <w:spacing w:before="131"/>
        <w:ind w:left="0"/>
      </w:pPr>
    </w:p>
    <w:p w:rsidR="00E11F6A" w:rsidRPr="00353C7D" w:rsidRDefault="00716231">
      <w:pPr>
        <w:pStyle w:val="Titre2"/>
        <w:numPr>
          <w:ilvl w:val="1"/>
          <w:numId w:val="19"/>
        </w:numPr>
        <w:tabs>
          <w:tab w:val="left" w:pos="846"/>
        </w:tabs>
        <w:ind w:left="846" w:hanging="712"/>
        <w:jc w:val="both"/>
        <w:rPr>
          <w:b/>
        </w:rPr>
      </w:pPr>
      <w:bookmarkStart w:id="50" w:name="_bookmark47"/>
      <w:bookmarkEnd w:id="50"/>
      <w:r w:rsidRPr="00353C7D">
        <w:rPr>
          <w:b/>
          <w:color w:val="BE3E00"/>
        </w:rPr>
        <w:t>Période</w:t>
      </w:r>
      <w:r w:rsidRPr="00353C7D">
        <w:rPr>
          <w:b/>
          <w:color w:val="BE3E00"/>
          <w:spacing w:val="-6"/>
        </w:rPr>
        <w:t xml:space="preserve"> </w:t>
      </w:r>
      <w:r w:rsidRPr="00353C7D">
        <w:rPr>
          <w:b/>
          <w:color w:val="BE3E00"/>
        </w:rPr>
        <w:t>de</w:t>
      </w:r>
      <w:r w:rsidRPr="00353C7D">
        <w:rPr>
          <w:b/>
          <w:color w:val="BE3E00"/>
          <w:spacing w:val="-5"/>
        </w:rPr>
        <w:t xml:space="preserve"> </w:t>
      </w:r>
      <w:r w:rsidRPr="00353C7D">
        <w:rPr>
          <w:b/>
          <w:color w:val="BE3E00"/>
        </w:rPr>
        <w:t>préparation</w:t>
      </w:r>
      <w:r w:rsidRPr="00353C7D">
        <w:rPr>
          <w:b/>
          <w:color w:val="BE3E00"/>
          <w:spacing w:val="-5"/>
        </w:rPr>
        <w:t xml:space="preserve"> </w:t>
      </w:r>
      <w:r w:rsidRPr="00353C7D">
        <w:rPr>
          <w:b/>
          <w:color w:val="BE3E00"/>
        </w:rPr>
        <w:t>-</w:t>
      </w:r>
      <w:r w:rsidRPr="00353C7D">
        <w:rPr>
          <w:b/>
          <w:color w:val="BE3E00"/>
          <w:spacing w:val="-8"/>
        </w:rPr>
        <w:t xml:space="preserve"> </w:t>
      </w:r>
      <w:r w:rsidRPr="00353C7D">
        <w:rPr>
          <w:b/>
          <w:color w:val="BE3E00"/>
        </w:rPr>
        <w:t>Programme</w:t>
      </w:r>
      <w:r w:rsidRPr="00353C7D">
        <w:rPr>
          <w:b/>
          <w:color w:val="BE3E00"/>
          <w:spacing w:val="-8"/>
        </w:rPr>
        <w:t xml:space="preserve"> </w:t>
      </w:r>
      <w:r w:rsidRPr="00353C7D">
        <w:rPr>
          <w:b/>
          <w:color w:val="BE3E00"/>
        </w:rPr>
        <w:t>d'exécution</w:t>
      </w:r>
      <w:r w:rsidRPr="00353C7D">
        <w:rPr>
          <w:b/>
          <w:color w:val="BE3E00"/>
          <w:spacing w:val="-7"/>
        </w:rPr>
        <w:t xml:space="preserve"> </w:t>
      </w:r>
      <w:r w:rsidRPr="00353C7D">
        <w:rPr>
          <w:b/>
          <w:color w:val="BE3E00"/>
        </w:rPr>
        <w:t>des</w:t>
      </w:r>
      <w:r w:rsidRPr="00353C7D">
        <w:rPr>
          <w:b/>
          <w:color w:val="BE3E00"/>
          <w:spacing w:val="-4"/>
        </w:rPr>
        <w:t xml:space="preserve"> </w:t>
      </w:r>
      <w:r w:rsidRPr="00353C7D">
        <w:rPr>
          <w:b/>
          <w:color w:val="BE3E00"/>
          <w:spacing w:val="-2"/>
        </w:rPr>
        <w:t>travaux</w:t>
      </w:r>
    </w:p>
    <w:p w:rsidR="00353C7D" w:rsidRDefault="00353C7D">
      <w:pPr>
        <w:pStyle w:val="Corpsdetexte"/>
        <w:spacing w:before="122"/>
        <w:jc w:val="both"/>
      </w:pPr>
    </w:p>
    <w:p w:rsidR="00E11F6A" w:rsidRDefault="00716231">
      <w:pPr>
        <w:pStyle w:val="Corpsdetexte"/>
        <w:spacing w:before="122"/>
        <w:jc w:val="both"/>
      </w:pPr>
      <w:r>
        <w:t>Il</w:t>
      </w:r>
      <w:r>
        <w:rPr>
          <w:spacing w:val="-8"/>
        </w:rPr>
        <w:t xml:space="preserve"> </w:t>
      </w:r>
      <w:r>
        <w:t>est</w:t>
      </w:r>
      <w:r>
        <w:rPr>
          <w:spacing w:val="-7"/>
        </w:rPr>
        <w:t xml:space="preserve"> </w:t>
      </w:r>
      <w:r>
        <w:t>fixé</w:t>
      </w:r>
      <w:r>
        <w:rPr>
          <w:spacing w:val="-4"/>
        </w:rPr>
        <w:t xml:space="preserve"> </w:t>
      </w:r>
      <w:r>
        <w:t>les</w:t>
      </w:r>
      <w:r>
        <w:rPr>
          <w:spacing w:val="-6"/>
        </w:rPr>
        <w:t xml:space="preserve"> </w:t>
      </w:r>
      <w:r>
        <w:t>périodes</w:t>
      </w:r>
      <w:r>
        <w:rPr>
          <w:spacing w:val="-6"/>
        </w:rPr>
        <w:t xml:space="preserve"> </w:t>
      </w:r>
      <w:r>
        <w:t>de</w:t>
      </w:r>
      <w:r>
        <w:rPr>
          <w:spacing w:val="-5"/>
        </w:rPr>
        <w:t xml:space="preserve"> </w:t>
      </w:r>
      <w:r>
        <w:t>préparation</w:t>
      </w:r>
      <w:r>
        <w:rPr>
          <w:spacing w:val="-7"/>
        </w:rPr>
        <w:t xml:space="preserve"> </w:t>
      </w:r>
      <w:r>
        <w:t>suivantes</w:t>
      </w:r>
      <w:r>
        <w:rPr>
          <w:spacing w:val="-3"/>
        </w:rPr>
        <w:t xml:space="preserve"> </w:t>
      </w:r>
      <w:r>
        <w:rPr>
          <w:spacing w:val="-10"/>
        </w:rPr>
        <w:t>:</w:t>
      </w:r>
    </w:p>
    <w:p w:rsidR="00E11F6A" w:rsidRDefault="00716231">
      <w:pPr>
        <w:pStyle w:val="Corpsdetexte"/>
        <w:spacing w:before="118" w:line="364" w:lineRule="auto"/>
        <w:ind w:right="8254"/>
        <w:jc w:val="both"/>
      </w:pPr>
      <w:r>
        <w:t>Phase</w:t>
      </w:r>
      <w:r>
        <w:rPr>
          <w:spacing w:val="-10"/>
        </w:rPr>
        <w:t xml:space="preserve"> </w:t>
      </w:r>
      <w:r>
        <w:t>1</w:t>
      </w:r>
      <w:r>
        <w:rPr>
          <w:spacing w:val="-11"/>
        </w:rPr>
        <w:t xml:space="preserve"> </w:t>
      </w:r>
      <w:r>
        <w:t>:</w:t>
      </w:r>
      <w:r>
        <w:rPr>
          <w:spacing w:val="-10"/>
        </w:rPr>
        <w:t xml:space="preserve"> </w:t>
      </w:r>
      <w:r>
        <w:t>deux</w:t>
      </w:r>
      <w:r>
        <w:rPr>
          <w:spacing w:val="-9"/>
        </w:rPr>
        <w:t xml:space="preserve"> </w:t>
      </w:r>
      <w:r>
        <w:t>mois Phase</w:t>
      </w:r>
      <w:r>
        <w:rPr>
          <w:spacing w:val="-10"/>
        </w:rPr>
        <w:t xml:space="preserve"> </w:t>
      </w:r>
      <w:r>
        <w:t>2</w:t>
      </w:r>
      <w:r>
        <w:rPr>
          <w:spacing w:val="-11"/>
        </w:rPr>
        <w:t xml:space="preserve"> </w:t>
      </w:r>
      <w:r>
        <w:t>:</w:t>
      </w:r>
      <w:r>
        <w:rPr>
          <w:spacing w:val="-10"/>
        </w:rPr>
        <w:t xml:space="preserve"> </w:t>
      </w:r>
      <w:r>
        <w:t>deux</w:t>
      </w:r>
      <w:r>
        <w:rPr>
          <w:spacing w:val="-8"/>
        </w:rPr>
        <w:t xml:space="preserve"> </w:t>
      </w:r>
      <w:r>
        <w:t>mois Phase 3 : un mois</w:t>
      </w:r>
    </w:p>
    <w:p w:rsidR="00E11F6A" w:rsidRDefault="00716231">
      <w:pPr>
        <w:spacing w:before="2"/>
        <w:ind w:left="141"/>
        <w:rPr>
          <w:rFonts w:ascii="Arial" w:hAnsi="Arial"/>
          <w:b/>
          <w:sz w:val="20"/>
        </w:rPr>
      </w:pPr>
      <w:r>
        <w:rPr>
          <w:rFonts w:ascii="Arial" w:hAnsi="Arial"/>
          <w:b/>
          <w:sz w:val="20"/>
        </w:rPr>
        <w:t>La</w:t>
      </w:r>
      <w:r>
        <w:rPr>
          <w:rFonts w:ascii="Arial" w:hAnsi="Arial"/>
          <w:b/>
          <w:spacing w:val="-7"/>
          <w:sz w:val="20"/>
        </w:rPr>
        <w:t xml:space="preserve"> </w:t>
      </w:r>
      <w:r>
        <w:rPr>
          <w:rFonts w:ascii="Arial" w:hAnsi="Arial"/>
          <w:b/>
          <w:sz w:val="20"/>
        </w:rPr>
        <w:t>notification</w:t>
      </w:r>
      <w:r>
        <w:rPr>
          <w:rFonts w:ascii="Arial" w:hAnsi="Arial"/>
          <w:b/>
          <w:spacing w:val="-4"/>
          <w:sz w:val="20"/>
        </w:rPr>
        <w:t xml:space="preserve"> </w:t>
      </w:r>
      <w:r>
        <w:rPr>
          <w:rFonts w:ascii="Arial" w:hAnsi="Arial"/>
          <w:b/>
          <w:sz w:val="20"/>
        </w:rPr>
        <w:t>du</w:t>
      </w:r>
      <w:r>
        <w:rPr>
          <w:rFonts w:ascii="Arial" w:hAnsi="Arial"/>
          <w:b/>
          <w:spacing w:val="-6"/>
          <w:sz w:val="20"/>
        </w:rPr>
        <w:t xml:space="preserve"> </w:t>
      </w:r>
      <w:r>
        <w:rPr>
          <w:rFonts w:ascii="Arial" w:hAnsi="Arial"/>
          <w:b/>
          <w:sz w:val="20"/>
        </w:rPr>
        <w:t>marché</w:t>
      </w:r>
      <w:r>
        <w:rPr>
          <w:rFonts w:ascii="Arial" w:hAnsi="Arial"/>
          <w:b/>
          <w:spacing w:val="-3"/>
          <w:sz w:val="20"/>
        </w:rPr>
        <w:t xml:space="preserve"> </w:t>
      </w:r>
      <w:r>
        <w:rPr>
          <w:rFonts w:ascii="Arial" w:hAnsi="Arial"/>
          <w:b/>
          <w:sz w:val="20"/>
        </w:rPr>
        <w:t>vaut</w:t>
      </w:r>
      <w:r>
        <w:rPr>
          <w:rFonts w:ascii="Arial" w:hAnsi="Arial"/>
          <w:b/>
          <w:spacing w:val="-5"/>
          <w:sz w:val="20"/>
        </w:rPr>
        <w:t xml:space="preserve"> </w:t>
      </w:r>
      <w:r>
        <w:rPr>
          <w:rFonts w:ascii="Arial" w:hAnsi="Arial"/>
          <w:b/>
          <w:sz w:val="20"/>
        </w:rPr>
        <w:t>ordre</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démarrage</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la</w:t>
      </w:r>
      <w:r>
        <w:rPr>
          <w:rFonts w:ascii="Arial" w:hAnsi="Arial"/>
          <w:b/>
          <w:spacing w:val="-7"/>
          <w:sz w:val="20"/>
        </w:rPr>
        <w:t xml:space="preserve"> </w:t>
      </w:r>
      <w:r>
        <w:rPr>
          <w:rFonts w:ascii="Arial" w:hAnsi="Arial"/>
          <w:b/>
          <w:sz w:val="20"/>
        </w:rPr>
        <w:t>période</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préparation</w:t>
      </w:r>
      <w:r>
        <w:rPr>
          <w:rFonts w:ascii="Arial" w:hAnsi="Arial"/>
          <w:b/>
          <w:spacing w:val="-3"/>
          <w:sz w:val="20"/>
        </w:rPr>
        <w:t xml:space="preserve"> </w:t>
      </w:r>
      <w:r>
        <w:rPr>
          <w:rFonts w:ascii="Arial" w:hAnsi="Arial"/>
          <w:b/>
          <w:sz w:val="20"/>
        </w:rPr>
        <w:t>de</w:t>
      </w:r>
      <w:r>
        <w:rPr>
          <w:rFonts w:ascii="Arial" w:hAnsi="Arial"/>
          <w:b/>
          <w:spacing w:val="-7"/>
          <w:sz w:val="20"/>
        </w:rPr>
        <w:t xml:space="preserve"> </w:t>
      </w:r>
      <w:r>
        <w:rPr>
          <w:rFonts w:ascii="Arial" w:hAnsi="Arial"/>
          <w:b/>
          <w:sz w:val="20"/>
        </w:rPr>
        <w:t>la</w:t>
      </w:r>
      <w:r>
        <w:rPr>
          <w:rFonts w:ascii="Arial" w:hAnsi="Arial"/>
          <w:b/>
          <w:spacing w:val="-7"/>
          <w:sz w:val="20"/>
        </w:rPr>
        <w:t xml:space="preserve"> </w:t>
      </w:r>
      <w:r>
        <w:rPr>
          <w:rFonts w:ascii="Arial" w:hAnsi="Arial"/>
          <w:b/>
          <w:sz w:val="20"/>
        </w:rPr>
        <w:t>phase</w:t>
      </w:r>
      <w:r>
        <w:rPr>
          <w:rFonts w:ascii="Arial" w:hAnsi="Arial"/>
          <w:b/>
          <w:spacing w:val="-5"/>
          <w:sz w:val="20"/>
        </w:rPr>
        <w:t xml:space="preserve"> 1.</w:t>
      </w:r>
    </w:p>
    <w:p w:rsidR="00E11F6A" w:rsidRDefault="00716231" w:rsidP="00353C7D">
      <w:pPr>
        <w:spacing w:before="121"/>
        <w:ind w:left="141" w:right="429"/>
        <w:jc w:val="both"/>
        <w:rPr>
          <w:rFonts w:ascii="Arial" w:hAnsi="Arial"/>
          <w:b/>
          <w:sz w:val="20"/>
        </w:rPr>
      </w:pPr>
      <w:r>
        <w:rPr>
          <w:rFonts w:ascii="Arial" w:hAnsi="Arial"/>
          <w:b/>
          <w:sz w:val="20"/>
        </w:rPr>
        <w:t>Un</w:t>
      </w:r>
      <w:r>
        <w:rPr>
          <w:rFonts w:ascii="Arial" w:hAnsi="Arial"/>
          <w:b/>
          <w:spacing w:val="3"/>
          <w:sz w:val="20"/>
        </w:rPr>
        <w:t xml:space="preserve"> </w:t>
      </w:r>
      <w:r>
        <w:rPr>
          <w:rFonts w:ascii="Arial" w:hAnsi="Arial"/>
          <w:b/>
          <w:sz w:val="20"/>
        </w:rPr>
        <w:t>ordre</w:t>
      </w:r>
      <w:r>
        <w:rPr>
          <w:rFonts w:ascii="Arial" w:hAnsi="Arial"/>
          <w:b/>
          <w:spacing w:val="3"/>
          <w:sz w:val="20"/>
        </w:rPr>
        <w:t xml:space="preserve"> </w:t>
      </w:r>
      <w:r>
        <w:rPr>
          <w:rFonts w:ascii="Arial" w:hAnsi="Arial"/>
          <w:b/>
          <w:sz w:val="20"/>
        </w:rPr>
        <w:t>de</w:t>
      </w:r>
      <w:r>
        <w:rPr>
          <w:rFonts w:ascii="Arial" w:hAnsi="Arial"/>
          <w:b/>
          <w:spacing w:val="5"/>
          <w:sz w:val="20"/>
        </w:rPr>
        <w:t xml:space="preserve"> </w:t>
      </w:r>
      <w:r>
        <w:rPr>
          <w:rFonts w:ascii="Arial" w:hAnsi="Arial"/>
          <w:b/>
          <w:sz w:val="20"/>
        </w:rPr>
        <w:t>service</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z w:val="20"/>
        </w:rPr>
        <w:t>démarrage</w:t>
      </w:r>
      <w:r>
        <w:rPr>
          <w:rFonts w:ascii="Arial" w:hAnsi="Arial"/>
          <w:b/>
          <w:spacing w:val="6"/>
          <w:sz w:val="20"/>
        </w:rPr>
        <w:t xml:space="preserve"> </w:t>
      </w:r>
      <w:r>
        <w:rPr>
          <w:rFonts w:ascii="Arial" w:hAnsi="Arial"/>
          <w:b/>
          <w:sz w:val="20"/>
        </w:rPr>
        <w:t>des</w:t>
      </w:r>
      <w:r>
        <w:rPr>
          <w:rFonts w:ascii="Arial" w:hAnsi="Arial"/>
          <w:b/>
          <w:spacing w:val="5"/>
          <w:sz w:val="20"/>
        </w:rPr>
        <w:t xml:space="preserve"> </w:t>
      </w:r>
      <w:r>
        <w:rPr>
          <w:rFonts w:ascii="Arial" w:hAnsi="Arial"/>
          <w:b/>
          <w:sz w:val="20"/>
        </w:rPr>
        <w:t>travaux</w:t>
      </w:r>
      <w:r>
        <w:rPr>
          <w:rFonts w:ascii="Arial" w:hAnsi="Arial"/>
          <w:b/>
          <w:spacing w:val="4"/>
          <w:sz w:val="20"/>
        </w:rPr>
        <w:t xml:space="preserve"> </w:t>
      </w:r>
      <w:r>
        <w:rPr>
          <w:rFonts w:ascii="Arial" w:hAnsi="Arial"/>
          <w:b/>
          <w:sz w:val="20"/>
        </w:rPr>
        <w:t>sera</w:t>
      </w:r>
      <w:r>
        <w:rPr>
          <w:rFonts w:ascii="Arial" w:hAnsi="Arial"/>
          <w:b/>
          <w:spacing w:val="3"/>
          <w:sz w:val="20"/>
        </w:rPr>
        <w:t xml:space="preserve"> </w:t>
      </w:r>
      <w:r>
        <w:rPr>
          <w:rFonts w:ascii="Arial" w:hAnsi="Arial"/>
          <w:b/>
          <w:sz w:val="20"/>
        </w:rPr>
        <w:t>transmis</w:t>
      </w:r>
      <w:r>
        <w:rPr>
          <w:rFonts w:ascii="Arial" w:hAnsi="Arial"/>
          <w:b/>
          <w:spacing w:val="5"/>
          <w:sz w:val="20"/>
        </w:rPr>
        <w:t xml:space="preserve"> </w:t>
      </w:r>
      <w:r>
        <w:rPr>
          <w:rFonts w:ascii="Arial" w:hAnsi="Arial"/>
          <w:b/>
          <w:sz w:val="20"/>
        </w:rPr>
        <w:t>aux</w:t>
      </w:r>
      <w:r>
        <w:rPr>
          <w:rFonts w:ascii="Arial" w:hAnsi="Arial"/>
          <w:b/>
          <w:spacing w:val="5"/>
          <w:sz w:val="20"/>
        </w:rPr>
        <w:t xml:space="preserve"> </w:t>
      </w:r>
      <w:r>
        <w:rPr>
          <w:rFonts w:ascii="Arial" w:hAnsi="Arial"/>
          <w:b/>
          <w:sz w:val="20"/>
        </w:rPr>
        <w:t>entreprises.</w:t>
      </w:r>
      <w:r>
        <w:rPr>
          <w:rFonts w:ascii="Arial" w:hAnsi="Arial"/>
          <w:b/>
          <w:spacing w:val="5"/>
          <w:sz w:val="20"/>
        </w:rPr>
        <w:t xml:space="preserve"> </w:t>
      </w:r>
      <w:r>
        <w:rPr>
          <w:rFonts w:ascii="Arial" w:hAnsi="Arial"/>
          <w:b/>
          <w:sz w:val="20"/>
        </w:rPr>
        <w:t>Il</w:t>
      </w:r>
      <w:r>
        <w:rPr>
          <w:rFonts w:ascii="Arial" w:hAnsi="Arial"/>
          <w:b/>
          <w:spacing w:val="4"/>
          <w:sz w:val="20"/>
        </w:rPr>
        <w:t xml:space="preserve"> </w:t>
      </w:r>
      <w:r>
        <w:rPr>
          <w:rFonts w:ascii="Arial" w:hAnsi="Arial"/>
          <w:b/>
          <w:sz w:val="20"/>
        </w:rPr>
        <w:t>précisera</w:t>
      </w:r>
      <w:r>
        <w:rPr>
          <w:rFonts w:ascii="Arial" w:hAnsi="Arial"/>
          <w:b/>
          <w:spacing w:val="6"/>
          <w:sz w:val="20"/>
        </w:rPr>
        <w:t xml:space="preserve"> </w:t>
      </w:r>
      <w:r>
        <w:rPr>
          <w:rFonts w:ascii="Arial" w:hAnsi="Arial"/>
          <w:b/>
          <w:sz w:val="20"/>
        </w:rPr>
        <w:t>les</w:t>
      </w:r>
      <w:r>
        <w:rPr>
          <w:rFonts w:ascii="Arial" w:hAnsi="Arial"/>
          <w:b/>
          <w:spacing w:val="4"/>
          <w:sz w:val="20"/>
        </w:rPr>
        <w:t xml:space="preserve"> </w:t>
      </w:r>
      <w:r>
        <w:rPr>
          <w:rFonts w:ascii="Arial" w:hAnsi="Arial"/>
          <w:b/>
          <w:spacing w:val="-2"/>
          <w:sz w:val="20"/>
        </w:rPr>
        <w:t>délais</w:t>
      </w:r>
      <w:r w:rsidR="00353C7D">
        <w:rPr>
          <w:rFonts w:ascii="Arial" w:hAnsi="Arial"/>
          <w:b/>
          <w:sz w:val="20"/>
        </w:rPr>
        <w:t xml:space="preserve"> </w:t>
      </w:r>
      <w:r>
        <w:rPr>
          <w:rFonts w:ascii="Arial" w:hAnsi="Arial"/>
          <w:b/>
          <w:sz w:val="20"/>
        </w:rPr>
        <w:t>d’intervention</w:t>
      </w:r>
      <w:r>
        <w:rPr>
          <w:rFonts w:ascii="Arial" w:hAnsi="Arial"/>
          <w:b/>
          <w:spacing w:val="-6"/>
          <w:sz w:val="20"/>
        </w:rPr>
        <w:t xml:space="preserve"> </w:t>
      </w:r>
      <w:r>
        <w:rPr>
          <w:rFonts w:ascii="Arial" w:hAnsi="Arial"/>
          <w:b/>
          <w:sz w:val="20"/>
        </w:rPr>
        <w:t>période</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travaux</w:t>
      </w:r>
      <w:r>
        <w:rPr>
          <w:rFonts w:ascii="Arial" w:hAnsi="Arial"/>
          <w:b/>
          <w:spacing w:val="-2"/>
          <w:sz w:val="20"/>
        </w:rPr>
        <w:t xml:space="preserve"> </w:t>
      </w:r>
      <w:r>
        <w:rPr>
          <w:rFonts w:ascii="Arial" w:hAnsi="Arial"/>
          <w:b/>
          <w:sz w:val="20"/>
        </w:rPr>
        <w:t>de</w:t>
      </w:r>
      <w:r>
        <w:rPr>
          <w:rFonts w:ascii="Arial" w:hAnsi="Arial"/>
          <w:b/>
          <w:spacing w:val="-8"/>
          <w:sz w:val="20"/>
        </w:rPr>
        <w:t xml:space="preserve"> </w:t>
      </w:r>
      <w:r>
        <w:rPr>
          <w:rFonts w:ascii="Arial" w:hAnsi="Arial"/>
          <w:b/>
          <w:sz w:val="20"/>
        </w:rPr>
        <w:t>la</w:t>
      </w:r>
      <w:r>
        <w:rPr>
          <w:rFonts w:ascii="Arial" w:hAnsi="Arial"/>
          <w:b/>
          <w:spacing w:val="-7"/>
          <w:sz w:val="20"/>
        </w:rPr>
        <w:t xml:space="preserve"> </w:t>
      </w:r>
      <w:r>
        <w:rPr>
          <w:rFonts w:ascii="Arial" w:hAnsi="Arial"/>
          <w:b/>
          <w:sz w:val="20"/>
        </w:rPr>
        <w:t>phase</w:t>
      </w:r>
      <w:r>
        <w:rPr>
          <w:rFonts w:ascii="Arial" w:hAnsi="Arial"/>
          <w:b/>
          <w:spacing w:val="-7"/>
          <w:sz w:val="20"/>
        </w:rPr>
        <w:t xml:space="preserve"> </w:t>
      </w:r>
      <w:r>
        <w:rPr>
          <w:rFonts w:ascii="Arial" w:hAnsi="Arial"/>
          <w:b/>
          <w:spacing w:val="-5"/>
          <w:sz w:val="20"/>
        </w:rPr>
        <w:t>1.</w:t>
      </w:r>
    </w:p>
    <w:p w:rsidR="00E11F6A" w:rsidRDefault="00716231" w:rsidP="00353C7D">
      <w:pPr>
        <w:spacing w:before="118"/>
        <w:ind w:left="141" w:right="387"/>
        <w:jc w:val="both"/>
        <w:rPr>
          <w:rFonts w:ascii="Arial" w:hAnsi="Arial"/>
          <w:b/>
          <w:sz w:val="20"/>
        </w:rPr>
      </w:pPr>
      <w:r>
        <w:rPr>
          <w:rFonts w:ascii="Arial" w:hAnsi="Arial"/>
          <w:b/>
          <w:sz w:val="20"/>
        </w:rPr>
        <w:t>Le</w:t>
      </w:r>
      <w:r>
        <w:rPr>
          <w:rFonts w:ascii="Arial" w:hAnsi="Arial"/>
          <w:b/>
          <w:spacing w:val="-13"/>
          <w:sz w:val="20"/>
        </w:rPr>
        <w:t xml:space="preserve"> </w:t>
      </w:r>
      <w:r>
        <w:rPr>
          <w:rFonts w:ascii="Arial" w:hAnsi="Arial"/>
          <w:b/>
          <w:sz w:val="20"/>
        </w:rPr>
        <w:t>démarrage</w:t>
      </w:r>
      <w:r>
        <w:rPr>
          <w:rFonts w:ascii="Arial" w:hAnsi="Arial"/>
          <w:b/>
          <w:spacing w:val="-12"/>
          <w:sz w:val="20"/>
        </w:rPr>
        <w:t xml:space="preserve"> </w:t>
      </w:r>
      <w:r>
        <w:rPr>
          <w:rFonts w:ascii="Arial" w:hAnsi="Arial"/>
          <w:b/>
          <w:sz w:val="20"/>
        </w:rPr>
        <w:t>des</w:t>
      </w:r>
      <w:r>
        <w:rPr>
          <w:rFonts w:ascii="Arial" w:hAnsi="Arial"/>
          <w:b/>
          <w:spacing w:val="-12"/>
          <w:sz w:val="20"/>
        </w:rPr>
        <w:t xml:space="preserve"> </w:t>
      </w:r>
      <w:r>
        <w:rPr>
          <w:rFonts w:ascii="Arial" w:hAnsi="Arial"/>
          <w:b/>
          <w:sz w:val="20"/>
        </w:rPr>
        <w:t>travaux,</w:t>
      </w:r>
      <w:r>
        <w:rPr>
          <w:rFonts w:ascii="Arial" w:hAnsi="Arial"/>
          <w:b/>
          <w:spacing w:val="-13"/>
          <w:sz w:val="20"/>
        </w:rPr>
        <w:t xml:space="preserve"> </w:t>
      </w:r>
      <w:r>
        <w:rPr>
          <w:rFonts w:ascii="Arial" w:hAnsi="Arial"/>
          <w:b/>
          <w:sz w:val="20"/>
        </w:rPr>
        <w:t>des</w:t>
      </w:r>
      <w:r>
        <w:rPr>
          <w:rFonts w:ascii="Arial" w:hAnsi="Arial"/>
          <w:b/>
          <w:spacing w:val="-11"/>
          <w:sz w:val="20"/>
        </w:rPr>
        <w:t xml:space="preserve"> </w:t>
      </w:r>
      <w:r>
        <w:rPr>
          <w:rFonts w:ascii="Arial" w:hAnsi="Arial"/>
          <w:b/>
          <w:sz w:val="20"/>
        </w:rPr>
        <w:t>phases</w:t>
      </w:r>
      <w:r>
        <w:rPr>
          <w:rFonts w:ascii="Arial" w:hAnsi="Arial"/>
          <w:b/>
          <w:spacing w:val="-11"/>
          <w:sz w:val="20"/>
        </w:rPr>
        <w:t xml:space="preserve"> </w:t>
      </w:r>
      <w:r>
        <w:rPr>
          <w:rFonts w:ascii="Arial" w:hAnsi="Arial"/>
          <w:b/>
          <w:sz w:val="20"/>
        </w:rPr>
        <w:t>2</w:t>
      </w:r>
      <w:r>
        <w:rPr>
          <w:rFonts w:ascii="Arial" w:hAnsi="Arial"/>
          <w:b/>
          <w:spacing w:val="-10"/>
          <w:sz w:val="20"/>
        </w:rPr>
        <w:t xml:space="preserve"> </w:t>
      </w:r>
      <w:r>
        <w:rPr>
          <w:rFonts w:ascii="Arial" w:hAnsi="Arial"/>
          <w:b/>
          <w:sz w:val="20"/>
        </w:rPr>
        <w:t>et</w:t>
      </w:r>
      <w:r>
        <w:rPr>
          <w:rFonts w:ascii="Arial" w:hAnsi="Arial"/>
          <w:b/>
          <w:spacing w:val="-12"/>
          <w:sz w:val="20"/>
        </w:rPr>
        <w:t xml:space="preserve"> </w:t>
      </w:r>
      <w:r>
        <w:rPr>
          <w:rFonts w:ascii="Arial" w:hAnsi="Arial"/>
          <w:b/>
          <w:sz w:val="20"/>
        </w:rPr>
        <w:t>3,</w:t>
      </w:r>
      <w:r>
        <w:rPr>
          <w:rFonts w:ascii="Arial" w:hAnsi="Arial"/>
          <w:b/>
          <w:spacing w:val="-10"/>
          <w:sz w:val="20"/>
        </w:rPr>
        <w:t xml:space="preserve"> </w:t>
      </w:r>
      <w:r>
        <w:rPr>
          <w:rFonts w:ascii="Arial" w:hAnsi="Arial"/>
          <w:b/>
          <w:sz w:val="20"/>
        </w:rPr>
        <w:t>comprenant</w:t>
      </w:r>
      <w:r>
        <w:rPr>
          <w:rFonts w:ascii="Arial" w:hAnsi="Arial"/>
          <w:b/>
          <w:spacing w:val="-12"/>
          <w:sz w:val="20"/>
        </w:rPr>
        <w:t xml:space="preserve"> </w:t>
      </w:r>
      <w:r>
        <w:rPr>
          <w:rFonts w:ascii="Arial" w:hAnsi="Arial"/>
          <w:b/>
          <w:sz w:val="20"/>
        </w:rPr>
        <w:t>les</w:t>
      </w:r>
      <w:r>
        <w:rPr>
          <w:rFonts w:ascii="Arial" w:hAnsi="Arial"/>
          <w:b/>
          <w:spacing w:val="-13"/>
          <w:sz w:val="20"/>
        </w:rPr>
        <w:t xml:space="preserve"> </w:t>
      </w:r>
      <w:r>
        <w:rPr>
          <w:rFonts w:ascii="Arial" w:hAnsi="Arial"/>
          <w:b/>
          <w:sz w:val="20"/>
        </w:rPr>
        <w:t>périodes</w:t>
      </w:r>
      <w:r>
        <w:rPr>
          <w:rFonts w:ascii="Arial" w:hAnsi="Arial"/>
          <w:b/>
          <w:spacing w:val="-11"/>
          <w:sz w:val="20"/>
        </w:rPr>
        <w:t xml:space="preserve"> </w:t>
      </w:r>
      <w:r>
        <w:rPr>
          <w:rFonts w:ascii="Arial" w:hAnsi="Arial"/>
          <w:b/>
          <w:sz w:val="20"/>
        </w:rPr>
        <w:t>de</w:t>
      </w:r>
      <w:r>
        <w:rPr>
          <w:rFonts w:ascii="Arial" w:hAnsi="Arial"/>
          <w:b/>
          <w:spacing w:val="-11"/>
          <w:sz w:val="20"/>
        </w:rPr>
        <w:t xml:space="preserve"> </w:t>
      </w:r>
      <w:r>
        <w:rPr>
          <w:rFonts w:ascii="Arial" w:hAnsi="Arial"/>
          <w:b/>
          <w:sz w:val="20"/>
        </w:rPr>
        <w:t>préparation,</w:t>
      </w:r>
      <w:r>
        <w:rPr>
          <w:rFonts w:ascii="Arial" w:hAnsi="Arial"/>
          <w:b/>
          <w:spacing w:val="-10"/>
          <w:sz w:val="20"/>
        </w:rPr>
        <w:t xml:space="preserve"> </w:t>
      </w:r>
      <w:r>
        <w:rPr>
          <w:rFonts w:ascii="Arial" w:hAnsi="Arial"/>
          <w:b/>
          <w:sz w:val="20"/>
        </w:rPr>
        <w:t>seront</w:t>
      </w:r>
      <w:r>
        <w:rPr>
          <w:rFonts w:ascii="Arial" w:hAnsi="Arial"/>
          <w:b/>
          <w:spacing w:val="-12"/>
          <w:sz w:val="20"/>
        </w:rPr>
        <w:t xml:space="preserve"> </w:t>
      </w:r>
      <w:r>
        <w:rPr>
          <w:rFonts w:ascii="Arial" w:hAnsi="Arial"/>
          <w:b/>
          <w:sz w:val="20"/>
        </w:rPr>
        <w:t>notifiées par ordre de service.</w:t>
      </w:r>
    </w:p>
    <w:p w:rsidR="00E11F6A" w:rsidRDefault="00716231" w:rsidP="00353C7D">
      <w:pPr>
        <w:pStyle w:val="Corpsdetexte"/>
        <w:spacing w:before="121"/>
        <w:ind w:right="430"/>
        <w:jc w:val="both"/>
      </w:pPr>
      <w:r>
        <w:t>Cette période s'effectue dans les conditions de l'article 28.1 du CCAG</w:t>
      </w:r>
      <w:r w:rsidR="002D1B78">
        <w:t>-Travaux</w:t>
      </w:r>
      <w:r>
        <w:t xml:space="preserve"> à la diligence respective du maître d'</w:t>
      </w:r>
      <w:r w:rsidR="00353C7D">
        <w:t>œuvre</w:t>
      </w:r>
      <w:r>
        <w:t xml:space="preserve"> et de l'entrepreneur et de l'OPC s'il est différent du maître d'</w:t>
      </w:r>
      <w:r w:rsidR="00353C7D">
        <w:t>œuvre</w:t>
      </w:r>
      <w:r>
        <w:t xml:space="preserve"> lorsque les travaux sont allotis.</w:t>
      </w:r>
    </w:p>
    <w:p w:rsidR="00E11F6A" w:rsidRDefault="00716231">
      <w:pPr>
        <w:pStyle w:val="Corpsdetexte"/>
        <w:spacing w:before="121"/>
        <w:ind w:right="424"/>
        <w:jc w:val="both"/>
      </w:pPr>
      <w:r>
        <w:t>En</w:t>
      </w:r>
      <w:r>
        <w:rPr>
          <w:spacing w:val="-14"/>
        </w:rPr>
        <w:t xml:space="preserve"> </w:t>
      </w:r>
      <w:r>
        <w:t>complément</w:t>
      </w:r>
      <w:r>
        <w:rPr>
          <w:spacing w:val="-13"/>
        </w:rPr>
        <w:t xml:space="preserve"> </w:t>
      </w:r>
      <w:r>
        <w:t>le</w:t>
      </w:r>
      <w:r>
        <w:rPr>
          <w:spacing w:val="-14"/>
        </w:rPr>
        <w:t xml:space="preserve"> </w:t>
      </w:r>
      <w:r>
        <w:t>cas</w:t>
      </w:r>
      <w:r>
        <w:rPr>
          <w:spacing w:val="-12"/>
        </w:rPr>
        <w:t xml:space="preserve"> </w:t>
      </w:r>
      <w:r>
        <w:t>échéant</w:t>
      </w:r>
      <w:r>
        <w:rPr>
          <w:spacing w:val="-14"/>
        </w:rPr>
        <w:t xml:space="preserve"> </w:t>
      </w:r>
      <w:r>
        <w:t>des</w:t>
      </w:r>
      <w:r>
        <w:rPr>
          <w:spacing w:val="-12"/>
        </w:rPr>
        <w:t xml:space="preserve"> </w:t>
      </w:r>
      <w:r>
        <w:t>tâches</w:t>
      </w:r>
      <w:r>
        <w:rPr>
          <w:spacing w:val="-13"/>
        </w:rPr>
        <w:t xml:space="preserve"> </w:t>
      </w:r>
      <w:r>
        <w:t>à</w:t>
      </w:r>
      <w:r>
        <w:rPr>
          <w:spacing w:val="-14"/>
        </w:rPr>
        <w:t xml:space="preserve"> </w:t>
      </w:r>
      <w:r>
        <w:t>réaliser</w:t>
      </w:r>
      <w:r>
        <w:rPr>
          <w:spacing w:val="-12"/>
        </w:rPr>
        <w:t xml:space="preserve"> </w:t>
      </w:r>
      <w:r>
        <w:t>pendant</w:t>
      </w:r>
      <w:r>
        <w:rPr>
          <w:spacing w:val="-14"/>
        </w:rPr>
        <w:t xml:space="preserve"> </w:t>
      </w:r>
      <w:r>
        <w:t>la</w:t>
      </w:r>
      <w:r>
        <w:rPr>
          <w:spacing w:val="-13"/>
        </w:rPr>
        <w:t xml:space="preserve"> </w:t>
      </w:r>
      <w:r>
        <w:t>période</w:t>
      </w:r>
      <w:r>
        <w:rPr>
          <w:spacing w:val="-14"/>
        </w:rPr>
        <w:t xml:space="preserve"> </w:t>
      </w:r>
      <w:r>
        <w:t>de</w:t>
      </w:r>
      <w:r>
        <w:rPr>
          <w:spacing w:val="-12"/>
        </w:rPr>
        <w:t xml:space="preserve"> </w:t>
      </w:r>
      <w:r>
        <w:t>préparation</w:t>
      </w:r>
      <w:r>
        <w:rPr>
          <w:spacing w:val="-14"/>
        </w:rPr>
        <w:t xml:space="preserve"> </w:t>
      </w:r>
      <w:r>
        <w:t>prévues</w:t>
      </w:r>
      <w:r>
        <w:rPr>
          <w:spacing w:val="-12"/>
        </w:rPr>
        <w:t xml:space="preserve"> </w:t>
      </w:r>
      <w:r>
        <w:t>dans</w:t>
      </w:r>
      <w:r>
        <w:rPr>
          <w:spacing w:val="-13"/>
        </w:rPr>
        <w:t xml:space="preserve"> </w:t>
      </w:r>
      <w:r>
        <w:t>le</w:t>
      </w:r>
      <w:r>
        <w:rPr>
          <w:spacing w:val="-14"/>
        </w:rPr>
        <w:t xml:space="preserve"> </w:t>
      </w:r>
      <w:r>
        <w:t>CCTP, l'entrepreneur</w:t>
      </w:r>
      <w:r>
        <w:rPr>
          <w:spacing w:val="-8"/>
        </w:rPr>
        <w:t xml:space="preserve"> </w:t>
      </w:r>
      <w:r>
        <w:t>devra</w:t>
      </w:r>
      <w:r>
        <w:rPr>
          <w:spacing w:val="-9"/>
        </w:rPr>
        <w:t xml:space="preserve"> </w:t>
      </w:r>
      <w:r>
        <w:t>dresser</w:t>
      </w:r>
      <w:r>
        <w:rPr>
          <w:spacing w:val="-8"/>
        </w:rPr>
        <w:t xml:space="preserve"> </w:t>
      </w:r>
      <w:r>
        <w:t>un</w:t>
      </w:r>
      <w:r>
        <w:rPr>
          <w:spacing w:val="-9"/>
        </w:rPr>
        <w:t xml:space="preserve"> </w:t>
      </w:r>
      <w:r>
        <w:t>programme</w:t>
      </w:r>
      <w:r>
        <w:rPr>
          <w:spacing w:val="-7"/>
        </w:rPr>
        <w:t xml:space="preserve"> </w:t>
      </w:r>
      <w:r>
        <w:t>d'exécution</w:t>
      </w:r>
      <w:r>
        <w:rPr>
          <w:spacing w:val="-9"/>
        </w:rPr>
        <w:t xml:space="preserve"> </w:t>
      </w:r>
      <w:r>
        <w:t>des</w:t>
      </w:r>
      <w:r>
        <w:rPr>
          <w:spacing w:val="-8"/>
        </w:rPr>
        <w:t xml:space="preserve"> </w:t>
      </w:r>
      <w:r>
        <w:t>travaux</w:t>
      </w:r>
      <w:r>
        <w:rPr>
          <w:spacing w:val="-8"/>
        </w:rPr>
        <w:t xml:space="preserve"> </w:t>
      </w:r>
      <w:r>
        <w:t>conformément</w:t>
      </w:r>
      <w:r>
        <w:rPr>
          <w:spacing w:val="-9"/>
        </w:rPr>
        <w:t xml:space="preserve"> </w:t>
      </w:r>
      <w:r>
        <w:t>à</w:t>
      </w:r>
      <w:r>
        <w:rPr>
          <w:spacing w:val="-9"/>
        </w:rPr>
        <w:t xml:space="preserve"> </w:t>
      </w:r>
      <w:r>
        <w:t>l'article</w:t>
      </w:r>
      <w:r>
        <w:rPr>
          <w:spacing w:val="-7"/>
        </w:rPr>
        <w:t xml:space="preserve"> </w:t>
      </w:r>
      <w:r>
        <w:t>28.2</w:t>
      </w:r>
      <w:r>
        <w:rPr>
          <w:spacing w:val="-9"/>
        </w:rPr>
        <w:t xml:space="preserve"> </w:t>
      </w:r>
      <w:r>
        <w:t>du</w:t>
      </w:r>
      <w:r>
        <w:rPr>
          <w:spacing w:val="-9"/>
        </w:rPr>
        <w:t xml:space="preserve"> </w:t>
      </w:r>
      <w:r w:rsidR="00353C7D">
        <w:t>CCA</w:t>
      </w:r>
      <w:r>
        <w:t>G</w:t>
      </w:r>
      <w:r w:rsidR="002D1B78">
        <w:t>-Travaux</w:t>
      </w:r>
      <w:r>
        <w:t xml:space="preserve"> comportant notamment le calendrier d'exécution des travaux, le projet des installations de chantier et des ouvrages provisoires, le plan de sécurité et d'hygiène, ainsi que les dispositions utiles pour obtenir la qualité requise des ouvrages telles que définies à l'article 28.4 du CCAG</w:t>
      </w:r>
      <w:r w:rsidR="002D1B78">
        <w:t>-Travaux</w:t>
      </w:r>
      <w:r>
        <w:t>.</w:t>
      </w:r>
    </w:p>
    <w:p w:rsidR="00E11F6A" w:rsidRDefault="00716231">
      <w:pPr>
        <w:pStyle w:val="Corpsdetexte"/>
        <w:spacing w:before="120"/>
        <w:jc w:val="both"/>
      </w:pPr>
      <w:r>
        <w:t>Le</w:t>
      </w:r>
      <w:r>
        <w:rPr>
          <w:spacing w:val="-14"/>
        </w:rPr>
        <w:t xml:space="preserve"> </w:t>
      </w:r>
      <w:r>
        <w:t>titulaire</w:t>
      </w:r>
      <w:r>
        <w:rPr>
          <w:spacing w:val="-14"/>
        </w:rPr>
        <w:t xml:space="preserve"> </w:t>
      </w:r>
      <w:r>
        <w:t>est</w:t>
      </w:r>
      <w:r>
        <w:rPr>
          <w:spacing w:val="-14"/>
        </w:rPr>
        <w:t xml:space="preserve"> </w:t>
      </w:r>
      <w:r>
        <w:t>tenu</w:t>
      </w:r>
      <w:r>
        <w:rPr>
          <w:spacing w:val="-14"/>
        </w:rPr>
        <w:t xml:space="preserve"> </w:t>
      </w:r>
      <w:r>
        <w:t>d'établir</w:t>
      </w:r>
      <w:r>
        <w:rPr>
          <w:spacing w:val="-12"/>
        </w:rPr>
        <w:t xml:space="preserve"> </w:t>
      </w:r>
      <w:r>
        <w:t>un</w:t>
      </w:r>
      <w:r>
        <w:rPr>
          <w:spacing w:val="-13"/>
        </w:rPr>
        <w:t xml:space="preserve"> </w:t>
      </w:r>
      <w:r>
        <w:t>plan</w:t>
      </w:r>
      <w:r>
        <w:rPr>
          <w:spacing w:val="-14"/>
        </w:rPr>
        <w:t xml:space="preserve"> </w:t>
      </w:r>
      <w:r>
        <w:t>d'assurance</w:t>
      </w:r>
      <w:r>
        <w:rPr>
          <w:spacing w:val="-12"/>
        </w:rPr>
        <w:t xml:space="preserve"> </w:t>
      </w:r>
      <w:r>
        <w:t>qualité</w:t>
      </w:r>
      <w:r>
        <w:rPr>
          <w:spacing w:val="-14"/>
        </w:rPr>
        <w:t xml:space="preserve"> </w:t>
      </w:r>
      <w:r>
        <w:t>du</w:t>
      </w:r>
      <w:r>
        <w:rPr>
          <w:spacing w:val="-14"/>
        </w:rPr>
        <w:t xml:space="preserve"> </w:t>
      </w:r>
      <w:r>
        <w:t>chantier</w:t>
      </w:r>
      <w:r>
        <w:rPr>
          <w:spacing w:val="-14"/>
        </w:rPr>
        <w:t xml:space="preserve"> </w:t>
      </w:r>
      <w:r>
        <w:t>conformément</w:t>
      </w:r>
      <w:r>
        <w:rPr>
          <w:spacing w:val="-13"/>
        </w:rPr>
        <w:t xml:space="preserve"> </w:t>
      </w:r>
      <w:r>
        <w:t>aux</w:t>
      </w:r>
      <w:r>
        <w:rPr>
          <w:spacing w:val="-12"/>
        </w:rPr>
        <w:t xml:space="preserve"> </w:t>
      </w:r>
      <w:r>
        <w:t>dispositions</w:t>
      </w:r>
      <w:r>
        <w:rPr>
          <w:spacing w:val="-12"/>
        </w:rPr>
        <w:t xml:space="preserve"> </w:t>
      </w:r>
      <w:r>
        <w:t>de</w:t>
      </w:r>
      <w:r>
        <w:rPr>
          <w:spacing w:val="-13"/>
        </w:rPr>
        <w:t xml:space="preserve"> </w:t>
      </w:r>
      <w:r>
        <w:rPr>
          <w:spacing w:val="-2"/>
        </w:rPr>
        <w:t>l'article</w:t>
      </w:r>
    </w:p>
    <w:p w:rsidR="00E11F6A" w:rsidRDefault="00716231">
      <w:pPr>
        <w:pStyle w:val="Corpsdetexte"/>
        <w:jc w:val="both"/>
      </w:pPr>
      <w:r>
        <w:t>28.2.1</w:t>
      </w:r>
      <w:r>
        <w:rPr>
          <w:spacing w:val="-5"/>
        </w:rPr>
        <w:t xml:space="preserve"> </w:t>
      </w:r>
      <w:r>
        <w:t>du</w:t>
      </w:r>
      <w:r>
        <w:rPr>
          <w:spacing w:val="-5"/>
        </w:rPr>
        <w:t xml:space="preserve"> </w:t>
      </w:r>
      <w:r>
        <w:rPr>
          <w:spacing w:val="-2"/>
        </w:rPr>
        <w:t>CCAG</w:t>
      </w:r>
      <w:r w:rsidR="002D1B78">
        <w:rPr>
          <w:spacing w:val="-2"/>
        </w:rPr>
        <w:t>-Travaux</w:t>
      </w:r>
      <w:r>
        <w:rPr>
          <w:spacing w:val="-2"/>
        </w:rPr>
        <w:t>.</w:t>
      </w:r>
    </w:p>
    <w:p w:rsidR="00E11F6A" w:rsidRDefault="00716231">
      <w:pPr>
        <w:pStyle w:val="Corpsdetexte"/>
        <w:spacing w:before="118"/>
        <w:ind w:right="431"/>
        <w:jc w:val="both"/>
      </w:pPr>
      <w:r>
        <w:t>Lorsque les travaux sont allotis, l'OPC élabore le calendrier détaillé d'exécution des travaux en concertation avec</w:t>
      </w:r>
      <w:r>
        <w:rPr>
          <w:spacing w:val="-3"/>
        </w:rPr>
        <w:t xml:space="preserve"> </w:t>
      </w:r>
      <w:r>
        <w:t>les</w:t>
      </w:r>
      <w:r>
        <w:rPr>
          <w:spacing w:val="-3"/>
        </w:rPr>
        <w:t xml:space="preserve"> </w:t>
      </w:r>
      <w:r>
        <w:t>titulaires</w:t>
      </w:r>
      <w:r>
        <w:rPr>
          <w:spacing w:val="-3"/>
        </w:rPr>
        <w:t xml:space="preserve"> </w:t>
      </w:r>
      <w:r>
        <w:t>des</w:t>
      </w:r>
      <w:r>
        <w:rPr>
          <w:spacing w:val="-3"/>
        </w:rPr>
        <w:t xml:space="preserve"> </w:t>
      </w:r>
      <w:r>
        <w:t>différents</w:t>
      </w:r>
      <w:r>
        <w:rPr>
          <w:spacing w:val="-3"/>
        </w:rPr>
        <w:t xml:space="preserve"> </w:t>
      </w:r>
      <w:r>
        <w:t>lots</w:t>
      </w:r>
      <w:r>
        <w:rPr>
          <w:spacing w:val="-3"/>
        </w:rPr>
        <w:t xml:space="preserve"> </w:t>
      </w:r>
      <w:r>
        <w:t>conformément</w:t>
      </w:r>
      <w:r>
        <w:rPr>
          <w:spacing w:val="-4"/>
        </w:rPr>
        <w:t xml:space="preserve"> </w:t>
      </w:r>
      <w:r>
        <w:t>aux</w:t>
      </w:r>
      <w:r>
        <w:rPr>
          <w:spacing w:val="-3"/>
        </w:rPr>
        <w:t xml:space="preserve"> </w:t>
      </w:r>
      <w:r>
        <w:t>dispositions</w:t>
      </w:r>
      <w:r>
        <w:rPr>
          <w:spacing w:val="-3"/>
        </w:rPr>
        <w:t xml:space="preserve"> </w:t>
      </w:r>
      <w:r>
        <w:t>de</w:t>
      </w:r>
      <w:r>
        <w:rPr>
          <w:spacing w:val="-5"/>
        </w:rPr>
        <w:t xml:space="preserve"> </w:t>
      </w:r>
      <w:r>
        <w:t>l'article</w:t>
      </w:r>
      <w:r>
        <w:rPr>
          <w:spacing w:val="-4"/>
        </w:rPr>
        <w:t xml:space="preserve"> </w:t>
      </w:r>
      <w:r>
        <w:t>28.2.3</w:t>
      </w:r>
      <w:r>
        <w:rPr>
          <w:spacing w:val="-5"/>
        </w:rPr>
        <w:t xml:space="preserve"> </w:t>
      </w:r>
      <w:r>
        <w:t>du</w:t>
      </w:r>
      <w:r>
        <w:rPr>
          <w:spacing w:val="-5"/>
        </w:rPr>
        <w:t xml:space="preserve"> </w:t>
      </w:r>
      <w:r>
        <w:t>CCAG</w:t>
      </w:r>
      <w:r w:rsidR="00353C7D">
        <w:rPr>
          <w:spacing w:val="-3"/>
        </w:rPr>
        <w:t>-T</w:t>
      </w:r>
      <w:r>
        <w:t>ravaux</w:t>
      </w:r>
      <w:r>
        <w:rPr>
          <w:spacing w:val="-3"/>
        </w:rPr>
        <w:t xml:space="preserve"> </w:t>
      </w:r>
      <w:r>
        <w:t>et</w:t>
      </w:r>
      <w:r>
        <w:rPr>
          <w:spacing w:val="-4"/>
        </w:rPr>
        <w:t xml:space="preserve"> </w:t>
      </w:r>
      <w:r>
        <w:t>de l'article</w:t>
      </w:r>
      <w:r>
        <w:rPr>
          <w:spacing w:val="-2"/>
        </w:rPr>
        <w:t xml:space="preserve"> </w:t>
      </w:r>
      <w:r>
        <w:t>10.1.1</w:t>
      </w:r>
      <w:r>
        <w:rPr>
          <w:spacing w:val="-3"/>
        </w:rPr>
        <w:t xml:space="preserve"> </w:t>
      </w:r>
      <w:r>
        <w:t>ci-dessus. Il</w:t>
      </w:r>
      <w:r>
        <w:rPr>
          <w:spacing w:val="-3"/>
        </w:rPr>
        <w:t xml:space="preserve"> </w:t>
      </w:r>
      <w:r>
        <w:t>est</w:t>
      </w:r>
      <w:r>
        <w:rPr>
          <w:spacing w:val="-2"/>
        </w:rPr>
        <w:t xml:space="preserve"> </w:t>
      </w:r>
      <w:r>
        <w:t>soumis</w:t>
      </w:r>
      <w:r>
        <w:rPr>
          <w:spacing w:val="-1"/>
        </w:rPr>
        <w:t xml:space="preserve"> </w:t>
      </w:r>
      <w:r>
        <w:t>par</w:t>
      </w:r>
      <w:r>
        <w:rPr>
          <w:spacing w:val="-1"/>
        </w:rPr>
        <w:t xml:space="preserve"> </w:t>
      </w:r>
      <w:r>
        <w:t>l’OPC à</w:t>
      </w:r>
      <w:r>
        <w:rPr>
          <w:spacing w:val="-2"/>
        </w:rPr>
        <w:t xml:space="preserve"> </w:t>
      </w:r>
      <w:r>
        <w:t>l'approbation</w:t>
      </w:r>
      <w:r>
        <w:rPr>
          <w:spacing w:val="-2"/>
        </w:rPr>
        <w:t xml:space="preserve"> </w:t>
      </w:r>
      <w:r>
        <w:t>du</w:t>
      </w:r>
      <w:r>
        <w:rPr>
          <w:spacing w:val="-3"/>
        </w:rPr>
        <w:t xml:space="preserve"> </w:t>
      </w:r>
      <w:r>
        <w:t>maître</w:t>
      </w:r>
      <w:r>
        <w:rPr>
          <w:spacing w:val="-2"/>
        </w:rPr>
        <w:t xml:space="preserve"> </w:t>
      </w:r>
      <w:r>
        <w:t>d’ouvrage</w:t>
      </w:r>
      <w:r>
        <w:rPr>
          <w:spacing w:val="-3"/>
        </w:rPr>
        <w:t xml:space="preserve"> </w:t>
      </w:r>
      <w:r>
        <w:t>et</w:t>
      </w:r>
      <w:r>
        <w:rPr>
          <w:spacing w:val="-2"/>
        </w:rPr>
        <w:t xml:space="preserve"> </w:t>
      </w:r>
      <w:r>
        <w:t>adressé</w:t>
      </w:r>
      <w:r>
        <w:rPr>
          <w:spacing w:val="-2"/>
        </w:rPr>
        <w:t xml:space="preserve"> </w:t>
      </w:r>
      <w:r>
        <w:t>pour</w:t>
      </w:r>
      <w:r>
        <w:rPr>
          <w:spacing w:val="-1"/>
        </w:rPr>
        <w:t xml:space="preserve"> </w:t>
      </w:r>
      <w:r>
        <w:t>avis</w:t>
      </w:r>
      <w:r>
        <w:rPr>
          <w:spacing w:val="-1"/>
        </w:rPr>
        <w:t xml:space="preserve"> </w:t>
      </w:r>
      <w:r>
        <w:t>au maître d’œuvre.</w:t>
      </w:r>
    </w:p>
    <w:p w:rsidR="00E11F6A" w:rsidRDefault="00E11F6A">
      <w:pPr>
        <w:pStyle w:val="Corpsdetexte"/>
        <w:spacing w:before="132"/>
        <w:ind w:left="0"/>
      </w:pPr>
    </w:p>
    <w:p w:rsidR="00E11F6A" w:rsidRPr="00353C7D" w:rsidRDefault="00716231">
      <w:pPr>
        <w:pStyle w:val="Titre2"/>
        <w:numPr>
          <w:ilvl w:val="1"/>
          <w:numId w:val="19"/>
        </w:numPr>
        <w:tabs>
          <w:tab w:val="left" w:pos="846"/>
        </w:tabs>
        <w:spacing w:before="1"/>
        <w:ind w:left="846" w:hanging="712"/>
        <w:jc w:val="both"/>
        <w:rPr>
          <w:b/>
        </w:rPr>
      </w:pPr>
      <w:bookmarkStart w:id="51" w:name="_bookmark48"/>
      <w:bookmarkEnd w:id="51"/>
      <w:r w:rsidRPr="00353C7D">
        <w:rPr>
          <w:b/>
          <w:color w:val="BE3E00"/>
        </w:rPr>
        <w:t>Plans</w:t>
      </w:r>
      <w:r w:rsidRPr="00353C7D">
        <w:rPr>
          <w:b/>
          <w:color w:val="BE3E00"/>
          <w:spacing w:val="-5"/>
        </w:rPr>
        <w:t xml:space="preserve"> </w:t>
      </w:r>
      <w:r w:rsidRPr="00353C7D">
        <w:rPr>
          <w:b/>
          <w:color w:val="BE3E00"/>
        </w:rPr>
        <w:t>d'exécution</w:t>
      </w:r>
      <w:r w:rsidRPr="00353C7D">
        <w:rPr>
          <w:b/>
          <w:color w:val="BE3E00"/>
          <w:spacing w:val="-3"/>
        </w:rPr>
        <w:t xml:space="preserve"> </w:t>
      </w:r>
      <w:r w:rsidRPr="00353C7D">
        <w:rPr>
          <w:b/>
          <w:color w:val="BE3E00"/>
        </w:rPr>
        <w:t>-</w:t>
      </w:r>
      <w:r w:rsidRPr="00353C7D">
        <w:rPr>
          <w:b/>
          <w:color w:val="BE3E00"/>
          <w:spacing w:val="-5"/>
        </w:rPr>
        <w:t xml:space="preserve"> </w:t>
      </w:r>
      <w:r w:rsidRPr="00353C7D">
        <w:rPr>
          <w:b/>
          <w:color w:val="BE3E00"/>
        </w:rPr>
        <w:t>Notes</w:t>
      </w:r>
      <w:r w:rsidRPr="00353C7D">
        <w:rPr>
          <w:b/>
          <w:color w:val="BE3E00"/>
          <w:spacing w:val="-2"/>
        </w:rPr>
        <w:t xml:space="preserve"> </w:t>
      </w:r>
      <w:r w:rsidRPr="00353C7D">
        <w:rPr>
          <w:b/>
          <w:color w:val="BE3E00"/>
        </w:rPr>
        <w:t>de</w:t>
      </w:r>
      <w:r w:rsidRPr="00353C7D">
        <w:rPr>
          <w:b/>
          <w:color w:val="BE3E00"/>
          <w:spacing w:val="-4"/>
        </w:rPr>
        <w:t xml:space="preserve"> </w:t>
      </w:r>
      <w:r w:rsidRPr="00353C7D">
        <w:rPr>
          <w:b/>
          <w:color w:val="BE3E00"/>
        </w:rPr>
        <w:t>calculs</w:t>
      </w:r>
      <w:r w:rsidRPr="00353C7D">
        <w:rPr>
          <w:b/>
          <w:color w:val="BE3E00"/>
          <w:spacing w:val="-5"/>
        </w:rPr>
        <w:t xml:space="preserve"> </w:t>
      </w:r>
      <w:r w:rsidRPr="00353C7D">
        <w:rPr>
          <w:b/>
          <w:color w:val="BE3E00"/>
        </w:rPr>
        <w:t>-</w:t>
      </w:r>
      <w:r w:rsidRPr="00353C7D">
        <w:rPr>
          <w:b/>
          <w:color w:val="BE3E00"/>
          <w:spacing w:val="-4"/>
        </w:rPr>
        <w:t xml:space="preserve"> </w:t>
      </w:r>
      <w:r w:rsidRPr="00353C7D">
        <w:rPr>
          <w:b/>
          <w:color w:val="BE3E00"/>
        </w:rPr>
        <w:t>Etudes</w:t>
      </w:r>
      <w:r w:rsidRPr="00353C7D">
        <w:rPr>
          <w:b/>
          <w:color w:val="BE3E00"/>
          <w:spacing w:val="-5"/>
        </w:rPr>
        <w:t xml:space="preserve"> </w:t>
      </w:r>
      <w:r w:rsidRPr="00353C7D">
        <w:rPr>
          <w:b/>
          <w:color w:val="BE3E00"/>
        </w:rPr>
        <w:t>de</w:t>
      </w:r>
      <w:r w:rsidRPr="00353C7D">
        <w:rPr>
          <w:b/>
          <w:color w:val="BE3E00"/>
          <w:spacing w:val="-6"/>
        </w:rPr>
        <w:t xml:space="preserve"> </w:t>
      </w:r>
      <w:r w:rsidRPr="00353C7D">
        <w:rPr>
          <w:b/>
          <w:color w:val="BE3E00"/>
        </w:rPr>
        <w:t>détail</w:t>
      </w:r>
      <w:r w:rsidRPr="00353C7D">
        <w:rPr>
          <w:b/>
          <w:color w:val="BE3E00"/>
          <w:spacing w:val="-3"/>
        </w:rPr>
        <w:t xml:space="preserve"> </w:t>
      </w:r>
      <w:r w:rsidRPr="00353C7D">
        <w:rPr>
          <w:b/>
          <w:color w:val="BE3E00"/>
        </w:rPr>
        <w:t>–</w:t>
      </w:r>
      <w:r w:rsidRPr="00353C7D">
        <w:rPr>
          <w:b/>
          <w:color w:val="BE3E00"/>
          <w:spacing w:val="-6"/>
        </w:rPr>
        <w:t xml:space="preserve"> </w:t>
      </w:r>
      <w:r w:rsidRPr="00353C7D">
        <w:rPr>
          <w:b/>
          <w:color w:val="BE3E00"/>
        </w:rPr>
        <w:t>Mission</w:t>
      </w:r>
      <w:r w:rsidRPr="00353C7D">
        <w:rPr>
          <w:b/>
          <w:color w:val="BE3E00"/>
          <w:spacing w:val="-4"/>
        </w:rPr>
        <w:t xml:space="preserve"> </w:t>
      </w:r>
      <w:r w:rsidRPr="00353C7D">
        <w:rPr>
          <w:b/>
          <w:color w:val="BE3E00"/>
        </w:rPr>
        <w:t>de</w:t>
      </w:r>
      <w:r w:rsidRPr="00353C7D">
        <w:rPr>
          <w:b/>
          <w:color w:val="BE3E00"/>
          <w:spacing w:val="-3"/>
        </w:rPr>
        <w:t xml:space="preserve"> </w:t>
      </w:r>
      <w:r w:rsidRPr="00353C7D">
        <w:rPr>
          <w:b/>
          <w:color w:val="BE3E00"/>
          <w:spacing w:val="-2"/>
        </w:rPr>
        <w:t>synthèse</w:t>
      </w:r>
    </w:p>
    <w:p w:rsidR="00D12EA9" w:rsidRDefault="00D12EA9">
      <w:pPr>
        <w:pStyle w:val="Corpsdetexte"/>
        <w:ind w:right="425"/>
        <w:jc w:val="both"/>
      </w:pPr>
    </w:p>
    <w:p w:rsidR="00E11F6A" w:rsidRDefault="00716231">
      <w:pPr>
        <w:pStyle w:val="Corpsdetexte"/>
        <w:ind w:right="425"/>
        <w:jc w:val="both"/>
      </w:pPr>
      <w:r>
        <w:t xml:space="preserve">Il est précisé que le maître d'œuvre est chargé des études d'exécution sur le seul lot ci-après désigné : Lot N°02 Gros </w:t>
      </w:r>
      <w:r w:rsidR="00353C7D">
        <w:t>Œuvre</w:t>
      </w:r>
      <w:r>
        <w:t xml:space="preserve"> - Réhabilitation - Fondations Profondes.</w:t>
      </w:r>
    </w:p>
    <w:p w:rsidR="00E11F6A" w:rsidRDefault="00716231">
      <w:pPr>
        <w:pStyle w:val="Corpsdetexte"/>
        <w:spacing w:before="119"/>
        <w:ind w:right="438"/>
        <w:jc w:val="both"/>
      </w:pPr>
      <w:r>
        <w:t>Les</w:t>
      </w:r>
      <w:r>
        <w:rPr>
          <w:spacing w:val="-1"/>
        </w:rPr>
        <w:t xml:space="preserve"> </w:t>
      </w:r>
      <w:r>
        <w:t>études</w:t>
      </w:r>
      <w:r>
        <w:rPr>
          <w:spacing w:val="-1"/>
        </w:rPr>
        <w:t xml:space="preserve"> </w:t>
      </w:r>
      <w:r>
        <w:t>d’exécution qui ne</w:t>
      </w:r>
      <w:r>
        <w:rPr>
          <w:spacing w:val="-3"/>
        </w:rPr>
        <w:t xml:space="preserve"> </w:t>
      </w:r>
      <w:r>
        <w:t>sont pas</w:t>
      </w:r>
      <w:r>
        <w:rPr>
          <w:spacing w:val="-1"/>
        </w:rPr>
        <w:t xml:space="preserve"> </w:t>
      </w:r>
      <w:r>
        <w:t>confiées au maître d’œuvre seront réalisées</w:t>
      </w:r>
      <w:r>
        <w:rPr>
          <w:spacing w:val="-1"/>
        </w:rPr>
        <w:t xml:space="preserve"> </w:t>
      </w:r>
      <w:r>
        <w:t>par les</w:t>
      </w:r>
      <w:r>
        <w:rPr>
          <w:spacing w:val="-1"/>
        </w:rPr>
        <w:t xml:space="preserve"> </w:t>
      </w:r>
      <w:r>
        <w:t>entreprises. Ces études</w:t>
      </w:r>
      <w:r>
        <w:rPr>
          <w:spacing w:val="-1"/>
        </w:rPr>
        <w:t xml:space="preserve"> </w:t>
      </w:r>
      <w:r>
        <w:t>seront</w:t>
      </w:r>
      <w:r>
        <w:rPr>
          <w:spacing w:val="-2"/>
        </w:rPr>
        <w:t xml:space="preserve"> </w:t>
      </w:r>
      <w:r>
        <w:t>soumises</w:t>
      </w:r>
      <w:r>
        <w:rPr>
          <w:spacing w:val="-1"/>
        </w:rPr>
        <w:t xml:space="preserve"> </w:t>
      </w:r>
      <w:r>
        <w:t>au</w:t>
      </w:r>
      <w:r>
        <w:rPr>
          <w:spacing w:val="-3"/>
        </w:rPr>
        <w:t xml:space="preserve"> </w:t>
      </w:r>
      <w:r>
        <w:t>maître</w:t>
      </w:r>
      <w:r>
        <w:rPr>
          <w:spacing w:val="-2"/>
        </w:rPr>
        <w:t xml:space="preserve"> </w:t>
      </w:r>
      <w:r>
        <w:t>d’œuvre</w:t>
      </w:r>
      <w:r>
        <w:rPr>
          <w:spacing w:val="-2"/>
        </w:rPr>
        <w:t xml:space="preserve"> </w:t>
      </w:r>
      <w:r>
        <w:t>et</w:t>
      </w:r>
      <w:r>
        <w:rPr>
          <w:spacing w:val="-2"/>
        </w:rPr>
        <w:t xml:space="preserve"> </w:t>
      </w:r>
      <w:r>
        <w:t>au</w:t>
      </w:r>
      <w:r>
        <w:rPr>
          <w:spacing w:val="-3"/>
        </w:rPr>
        <w:t xml:space="preserve"> </w:t>
      </w:r>
      <w:r>
        <w:t>contrôleur</w:t>
      </w:r>
      <w:r>
        <w:rPr>
          <w:spacing w:val="-1"/>
        </w:rPr>
        <w:t xml:space="preserve"> </w:t>
      </w:r>
      <w:r>
        <w:t>technique,</w:t>
      </w:r>
      <w:r>
        <w:rPr>
          <w:spacing w:val="-2"/>
        </w:rPr>
        <w:t xml:space="preserve"> </w:t>
      </w:r>
      <w:r>
        <w:t>s’il</w:t>
      </w:r>
      <w:r>
        <w:rPr>
          <w:spacing w:val="-3"/>
        </w:rPr>
        <w:t xml:space="preserve"> </w:t>
      </w:r>
      <w:r>
        <w:t>y</w:t>
      </w:r>
      <w:r>
        <w:rPr>
          <w:spacing w:val="-1"/>
        </w:rPr>
        <w:t xml:space="preserve"> </w:t>
      </w:r>
      <w:r>
        <w:t>a</w:t>
      </w:r>
      <w:r>
        <w:rPr>
          <w:spacing w:val="-2"/>
        </w:rPr>
        <w:t xml:space="preserve"> </w:t>
      </w:r>
      <w:r>
        <w:t>lieu,</w:t>
      </w:r>
      <w:r>
        <w:rPr>
          <w:spacing w:val="-2"/>
        </w:rPr>
        <w:t xml:space="preserve"> </w:t>
      </w:r>
      <w:r>
        <w:t>pour</w:t>
      </w:r>
      <w:r>
        <w:rPr>
          <w:spacing w:val="-1"/>
        </w:rPr>
        <w:t xml:space="preserve"> </w:t>
      </w:r>
      <w:r>
        <w:t>visa</w:t>
      </w:r>
      <w:r>
        <w:rPr>
          <w:spacing w:val="-2"/>
        </w:rPr>
        <w:t xml:space="preserve"> </w:t>
      </w:r>
      <w:r>
        <w:t>préalablement</w:t>
      </w:r>
      <w:r>
        <w:rPr>
          <w:spacing w:val="-2"/>
        </w:rPr>
        <w:t xml:space="preserve"> </w:t>
      </w:r>
      <w:r>
        <w:t>à la réalisation des travaux dans les conditions définies à l'article 29 du CCAG</w:t>
      </w:r>
      <w:r w:rsidR="009C7E6C">
        <w:t>-Travaux</w:t>
      </w:r>
      <w:r>
        <w:t>.</w:t>
      </w:r>
    </w:p>
    <w:p w:rsidR="00E11F6A" w:rsidRDefault="00716231">
      <w:pPr>
        <w:pStyle w:val="Corpsdetexte"/>
        <w:spacing w:before="121"/>
        <w:ind w:right="426"/>
        <w:jc w:val="both"/>
      </w:pPr>
      <w:r>
        <w:t>Ces</w:t>
      </w:r>
      <w:r>
        <w:rPr>
          <w:spacing w:val="-6"/>
        </w:rPr>
        <w:t xml:space="preserve"> </w:t>
      </w:r>
      <w:r>
        <w:t>documents</w:t>
      </w:r>
      <w:r>
        <w:rPr>
          <w:spacing w:val="-6"/>
        </w:rPr>
        <w:t xml:space="preserve"> </w:t>
      </w:r>
      <w:r>
        <w:t>seront</w:t>
      </w:r>
      <w:r>
        <w:rPr>
          <w:spacing w:val="-7"/>
        </w:rPr>
        <w:t xml:space="preserve"> </w:t>
      </w:r>
      <w:r>
        <w:t>fournis</w:t>
      </w:r>
      <w:r>
        <w:rPr>
          <w:spacing w:val="-6"/>
        </w:rPr>
        <w:t xml:space="preserve"> </w:t>
      </w:r>
      <w:r>
        <w:t>en</w:t>
      </w:r>
      <w:r>
        <w:rPr>
          <w:spacing w:val="-3"/>
        </w:rPr>
        <w:t xml:space="preserve"> </w:t>
      </w:r>
      <w:r>
        <w:t>un</w:t>
      </w:r>
      <w:r>
        <w:rPr>
          <w:spacing w:val="-5"/>
        </w:rPr>
        <w:t xml:space="preserve"> </w:t>
      </w:r>
      <w:r>
        <w:t>exemplaire</w:t>
      </w:r>
      <w:r>
        <w:rPr>
          <w:spacing w:val="-4"/>
        </w:rPr>
        <w:t xml:space="preserve"> </w:t>
      </w:r>
      <w:r>
        <w:t>papier</w:t>
      </w:r>
      <w:r>
        <w:rPr>
          <w:spacing w:val="-4"/>
        </w:rPr>
        <w:t xml:space="preserve"> </w:t>
      </w:r>
      <w:r>
        <w:t>et</w:t>
      </w:r>
      <w:r>
        <w:rPr>
          <w:spacing w:val="-6"/>
        </w:rPr>
        <w:t xml:space="preserve"> </w:t>
      </w:r>
      <w:r>
        <w:t>un</w:t>
      </w:r>
      <w:r>
        <w:rPr>
          <w:spacing w:val="-6"/>
        </w:rPr>
        <w:t xml:space="preserve"> </w:t>
      </w:r>
      <w:r>
        <w:t>exemplaire</w:t>
      </w:r>
      <w:r>
        <w:rPr>
          <w:spacing w:val="-4"/>
        </w:rPr>
        <w:t xml:space="preserve"> </w:t>
      </w:r>
      <w:r>
        <w:t>sur</w:t>
      </w:r>
      <w:r>
        <w:rPr>
          <w:spacing w:val="-6"/>
        </w:rPr>
        <w:t xml:space="preserve"> </w:t>
      </w:r>
      <w:r>
        <w:t>support</w:t>
      </w:r>
      <w:r>
        <w:rPr>
          <w:spacing w:val="-6"/>
        </w:rPr>
        <w:t xml:space="preserve"> </w:t>
      </w:r>
      <w:r>
        <w:t>numérique</w:t>
      </w:r>
      <w:r>
        <w:rPr>
          <w:spacing w:val="-4"/>
        </w:rPr>
        <w:t xml:space="preserve"> </w:t>
      </w:r>
      <w:r>
        <w:t>permettant</w:t>
      </w:r>
      <w:r>
        <w:rPr>
          <w:spacing w:val="-5"/>
        </w:rPr>
        <w:t xml:space="preserve"> </w:t>
      </w:r>
      <w:r>
        <w:t xml:space="preserve">la </w:t>
      </w:r>
      <w:r>
        <w:rPr>
          <w:spacing w:val="-2"/>
        </w:rPr>
        <w:t>reproduction.</w:t>
      </w:r>
    </w:p>
    <w:p w:rsidR="00E11F6A" w:rsidRDefault="00716231">
      <w:pPr>
        <w:pStyle w:val="Corpsdetexte"/>
        <w:spacing w:before="121"/>
        <w:ind w:right="422"/>
        <w:jc w:val="both"/>
      </w:pPr>
      <w:r>
        <w:t>Ces documents pourront être remis sous forme électronique dans les conditions indiquées en annexe 4 du présent CCAP.</w:t>
      </w:r>
    </w:p>
    <w:p w:rsidR="00353C7D" w:rsidRDefault="00353C7D">
      <w:pPr>
        <w:pStyle w:val="Corpsdetexte"/>
        <w:spacing w:before="74"/>
        <w:jc w:val="both"/>
      </w:pPr>
    </w:p>
    <w:p w:rsidR="00E11F6A" w:rsidRDefault="00716231">
      <w:pPr>
        <w:pStyle w:val="Corpsdetexte"/>
        <w:spacing w:before="74"/>
        <w:jc w:val="both"/>
      </w:pPr>
      <w:r>
        <w:t>Tous</w:t>
      </w:r>
      <w:r>
        <w:rPr>
          <w:spacing w:val="-9"/>
        </w:rPr>
        <w:t xml:space="preserve"> </w:t>
      </w:r>
      <w:r>
        <w:t>les</w:t>
      </w:r>
      <w:r>
        <w:rPr>
          <w:spacing w:val="-8"/>
        </w:rPr>
        <w:t xml:space="preserve"> </w:t>
      </w:r>
      <w:r>
        <w:t>documents</w:t>
      </w:r>
      <w:r>
        <w:rPr>
          <w:spacing w:val="-8"/>
        </w:rPr>
        <w:t xml:space="preserve"> </w:t>
      </w:r>
      <w:r>
        <w:t>devront</w:t>
      </w:r>
      <w:r>
        <w:rPr>
          <w:spacing w:val="-9"/>
        </w:rPr>
        <w:t xml:space="preserve"> </w:t>
      </w:r>
      <w:r>
        <w:t>être</w:t>
      </w:r>
      <w:r>
        <w:rPr>
          <w:spacing w:val="-6"/>
        </w:rPr>
        <w:t xml:space="preserve"> </w:t>
      </w:r>
      <w:r>
        <w:t>sécurisés,</w:t>
      </w:r>
      <w:r>
        <w:rPr>
          <w:spacing w:val="-9"/>
        </w:rPr>
        <w:t xml:space="preserve"> </w:t>
      </w:r>
      <w:r>
        <w:t>identificables</w:t>
      </w:r>
      <w:r>
        <w:rPr>
          <w:spacing w:val="-9"/>
        </w:rPr>
        <w:t xml:space="preserve"> </w:t>
      </w:r>
      <w:r>
        <w:t>et</w:t>
      </w:r>
      <w:r>
        <w:rPr>
          <w:spacing w:val="-9"/>
        </w:rPr>
        <w:t xml:space="preserve"> </w:t>
      </w:r>
      <w:r>
        <w:t>interopérables</w:t>
      </w:r>
      <w:r>
        <w:rPr>
          <w:spacing w:val="-8"/>
        </w:rPr>
        <w:t xml:space="preserve"> </w:t>
      </w:r>
      <w:r>
        <w:t>avec</w:t>
      </w:r>
      <w:r>
        <w:rPr>
          <w:spacing w:val="-6"/>
        </w:rPr>
        <w:t xml:space="preserve"> </w:t>
      </w:r>
      <w:r>
        <w:t>les</w:t>
      </w:r>
      <w:r>
        <w:rPr>
          <w:spacing w:val="-8"/>
        </w:rPr>
        <w:t xml:space="preserve"> </w:t>
      </w:r>
      <w:r>
        <w:t>logiciels</w:t>
      </w:r>
      <w:r>
        <w:rPr>
          <w:spacing w:val="-8"/>
        </w:rPr>
        <w:t xml:space="preserve"> </w:t>
      </w:r>
      <w:r>
        <w:t>suivants</w:t>
      </w:r>
      <w:r>
        <w:rPr>
          <w:spacing w:val="-9"/>
        </w:rPr>
        <w:t xml:space="preserve"> </w:t>
      </w:r>
      <w:r>
        <w:rPr>
          <w:spacing w:val="-10"/>
        </w:rPr>
        <w:t>:</w:t>
      </w:r>
    </w:p>
    <w:p w:rsidR="00E11F6A" w:rsidRDefault="00716231">
      <w:pPr>
        <w:pStyle w:val="Paragraphedeliste"/>
        <w:numPr>
          <w:ilvl w:val="0"/>
          <w:numId w:val="16"/>
        </w:numPr>
        <w:tabs>
          <w:tab w:val="left" w:pos="861"/>
        </w:tabs>
        <w:spacing w:before="122"/>
        <w:rPr>
          <w:sz w:val="20"/>
        </w:rPr>
      </w:pPr>
      <w:r>
        <w:rPr>
          <w:spacing w:val="-5"/>
          <w:sz w:val="20"/>
        </w:rPr>
        <w:t>PDF</w:t>
      </w:r>
    </w:p>
    <w:p w:rsidR="00E11F6A" w:rsidRDefault="00716231">
      <w:pPr>
        <w:pStyle w:val="Paragraphedeliste"/>
        <w:numPr>
          <w:ilvl w:val="0"/>
          <w:numId w:val="16"/>
        </w:numPr>
        <w:tabs>
          <w:tab w:val="left" w:pos="861"/>
        </w:tabs>
        <w:spacing w:before="52"/>
        <w:rPr>
          <w:sz w:val="20"/>
        </w:rPr>
      </w:pPr>
      <w:r>
        <w:rPr>
          <w:spacing w:val="-5"/>
          <w:sz w:val="20"/>
        </w:rPr>
        <w:t>DWG</w:t>
      </w:r>
    </w:p>
    <w:p w:rsidR="00E11F6A" w:rsidRDefault="00716231">
      <w:pPr>
        <w:pStyle w:val="Paragraphedeliste"/>
        <w:numPr>
          <w:ilvl w:val="0"/>
          <w:numId w:val="16"/>
        </w:numPr>
        <w:tabs>
          <w:tab w:val="left" w:pos="861"/>
        </w:tabs>
        <w:spacing w:before="49"/>
        <w:rPr>
          <w:sz w:val="20"/>
        </w:rPr>
      </w:pPr>
      <w:r>
        <w:rPr>
          <w:spacing w:val="-5"/>
          <w:sz w:val="20"/>
        </w:rPr>
        <w:t>IFC</w:t>
      </w:r>
    </w:p>
    <w:p w:rsidR="00E11F6A" w:rsidRDefault="00716231">
      <w:pPr>
        <w:pStyle w:val="Corpsdetexte"/>
        <w:spacing w:before="47"/>
        <w:jc w:val="both"/>
      </w:pPr>
      <w:r>
        <w:t>Le</w:t>
      </w:r>
      <w:r>
        <w:rPr>
          <w:spacing w:val="-7"/>
        </w:rPr>
        <w:t xml:space="preserve"> </w:t>
      </w:r>
      <w:r>
        <w:t>titulaire</w:t>
      </w:r>
      <w:r>
        <w:rPr>
          <w:spacing w:val="-5"/>
        </w:rPr>
        <w:t xml:space="preserve"> </w:t>
      </w:r>
      <w:r>
        <w:t>a</w:t>
      </w:r>
      <w:r>
        <w:rPr>
          <w:spacing w:val="-4"/>
        </w:rPr>
        <w:t xml:space="preserve"> </w:t>
      </w:r>
      <w:r>
        <w:t>parfaitement</w:t>
      </w:r>
      <w:r>
        <w:rPr>
          <w:spacing w:val="-5"/>
        </w:rPr>
        <w:t xml:space="preserve"> </w:t>
      </w:r>
      <w:r>
        <w:t>pris</w:t>
      </w:r>
      <w:r>
        <w:rPr>
          <w:spacing w:val="-4"/>
        </w:rPr>
        <w:t xml:space="preserve"> </w:t>
      </w:r>
      <w:r>
        <w:t>connaissance</w:t>
      </w:r>
      <w:r>
        <w:rPr>
          <w:spacing w:val="-4"/>
        </w:rPr>
        <w:t xml:space="preserve"> </w:t>
      </w:r>
      <w:r>
        <w:t>de</w:t>
      </w:r>
      <w:r>
        <w:rPr>
          <w:spacing w:val="-3"/>
        </w:rPr>
        <w:t xml:space="preserve"> </w:t>
      </w:r>
      <w:r>
        <w:t>l’ensemble</w:t>
      </w:r>
      <w:r>
        <w:rPr>
          <w:spacing w:val="-6"/>
        </w:rPr>
        <w:t xml:space="preserve"> </w:t>
      </w:r>
      <w:r>
        <w:t>des</w:t>
      </w:r>
      <w:r>
        <w:rPr>
          <w:spacing w:val="-4"/>
        </w:rPr>
        <w:t xml:space="preserve"> </w:t>
      </w:r>
      <w:r>
        <w:t>pièces</w:t>
      </w:r>
      <w:r>
        <w:rPr>
          <w:spacing w:val="-5"/>
        </w:rPr>
        <w:t xml:space="preserve"> </w:t>
      </w:r>
      <w:r>
        <w:t>techniques</w:t>
      </w:r>
      <w:r>
        <w:rPr>
          <w:spacing w:val="-4"/>
        </w:rPr>
        <w:t xml:space="preserve"> </w:t>
      </w:r>
      <w:r>
        <w:t>sur</w:t>
      </w:r>
      <w:r>
        <w:rPr>
          <w:spacing w:val="-4"/>
        </w:rPr>
        <w:t xml:space="preserve"> </w:t>
      </w:r>
      <w:r>
        <w:t>la</w:t>
      </w:r>
      <w:r>
        <w:rPr>
          <w:spacing w:val="-4"/>
        </w:rPr>
        <w:t xml:space="preserve"> </w:t>
      </w:r>
      <w:r>
        <w:t>base</w:t>
      </w:r>
      <w:r>
        <w:rPr>
          <w:spacing w:val="-3"/>
        </w:rPr>
        <w:t xml:space="preserve"> </w:t>
      </w:r>
      <w:r>
        <w:t>desquelles</w:t>
      </w:r>
      <w:r>
        <w:rPr>
          <w:spacing w:val="-5"/>
        </w:rPr>
        <w:t xml:space="preserve"> </w:t>
      </w:r>
      <w:r>
        <w:t>il</w:t>
      </w:r>
      <w:r>
        <w:rPr>
          <w:spacing w:val="-3"/>
        </w:rPr>
        <w:t xml:space="preserve"> </w:t>
      </w:r>
      <w:r>
        <w:rPr>
          <w:spacing w:val="-10"/>
        </w:rPr>
        <w:t>a</w:t>
      </w:r>
    </w:p>
    <w:p w:rsidR="00E11F6A" w:rsidRDefault="00716231">
      <w:pPr>
        <w:pStyle w:val="Corpsdetexte"/>
        <w:spacing w:before="1"/>
        <w:jc w:val="both"/>
      </w:pPr>
      <w:r>
        <w:t>élaboré</w:t>
      </w:r>
      <w:r>
        <w:rPr>
          <w:spacing w:val="-8"/>
        </w:rPr>
        <w:t xml:space="preserve"> </w:t>
      </w:r>
      <w:r>
        <w:t>son</w:t>
      </w:r>
      <w:r>
        <w:rPr>
          <w:spacing w:val="-7"/>
        </w:rPr>
        <w:t xml:space="preserve"> </w:t>
      </w:r>
      <w:r>
        <w:rPr>
          <w:spacing w:val="-2"/>
        </w:rPr>
        <w:t>offre.</w:t>
      </w:r>
    </w:p>
    <w:p w:rsidR="00E11F6A" w:rsidRDefault="00716231">
      <w:pPr>
        <w:pStyle w:val="Corpsdetexte"/>
        <w:spacing w:before="118"/>
        <w:ind w:right="437"/>
        <w:jc w:val="both"/>
      </w:pPr>
      <w:r>
        <w:t>Il</w:t>
      </w:r>
      <w:r>
        <w:rPr>
          <w:spacing w:val="-4"/>
        </w:rPr>
        <w:t xml:space="preserve"> </w:t>
      </w:r>
      <w:r>
        <w:t>admet</w:t>
      </w:r>
      <w:r>
        <w:rPr>
          <w:spacing w:val="-3"/>
        </w:rPr>
        <w:t xml:space="preserve"> </w:t>
      </w:r>
      <w:r>
        <w:t>que</w:t>
      </w:r>
      <w:r>
        <w:rPr>
          <w:spacing w:val="-4"/>
        </w:rPr>
        <w:t xml:space="preserve"> </w:t>
      </w:r>
      <w:r>
        <w:t>l’ensemble</w:t>
      </w:r>
      <w:r>
        <w:rPr>
          <w:spacing w:val="-3"/>
        </w:rPr>
        <w:t xml:space="preserve"> </w:t>
      </w:r>
      <w:r>
        <w:t>des</w:t>
      </w:r>
      <w:r>
        <w:rPr>
          <w:spacing w:val="-2"/>
        </w:rPr>
        <w:t xml:space="preserve"> </w:t>
      </w:r>
      <w:r>
        <w:t>études</w:t>
      </w:r>
      <w:r>
        <w:rPr>
          <w:spacing w:val="-2"/>
        </w:rPr>
        <w:t xml:space="preserve"> </w:t>
      </w:r>
      <w:r>
        <w:t>complémentaires, permettant la</w:t>
      </w:r>
      <w:r>
        <w:rPr>
          <w:spacing w:val="-3"/>
        </w:rPr>
        <w:t xml:space="preserve"> </w:t>
      </w:r>
      <w:r>
        <w:t>parfaite</w:t>
      </w:r>
      <w:r>
        <w:rPr>
          <w:spacing w:val="-3"/>
        </w:rPr>
        <w:t xml:space="preserve"> </w:t>
      </w:r>
      <w:r>
        <w:t>réalisation</w:t>
      </w:r>
      <w:r>
        <w:rPr>
          <w:spacing w:val="-3"/>
        </w:rPr>
        <w:t xml:space="preserve"> </w:t>
      </w:r>
      <w:r>
        <w:t>des</w:t>
      </w:r>
      <w:r>
        <w:rPr>
          <w:spacing w:val="-2"/>
        </w:rPr>
        <w:t xml:space="preserve"> </w:t>
      </w:r>
      <w:r>
        <w:t>travaux,</w:t>
      </w:r>
      <w:r>
        <w:rPr>
          <w:spacing w:val="-3"/>
        </w:rPr>
        <w:t xml:space="preserve"> </w:t>
      </w:r>
      <w:r>
        <w:t>procède des études d’exécution à sa charge.</w:t>
      </w:r>
    </w:p>
    <w:p w:rsidR="00E11F6A" w:rsidRDefault="00716231">
      <w:pPr>
        <w:pStyle w:val="Corpsdetexte"/>
        <w:spacing w:before="121"/>
        <w:ind w:right="432"/>
        <w:jc w:val="both"/>
      </w:pPr>
      <w:r>
        <w:t>Il</w:t>
      </w:r>
      <w:r>
        <w:rPr>
          <w:spacing w:val="-9"/>
        </w:rPr>
        <w:t xml:space="preserve"> </w:t>
      </w:r>
      <w:r>
        <w:t>constate</w:t>
      </w:r>
      <w:r>
        <w:rPr>
          <w:spacing w:val="-6"/>
        </w:rPr>
        <w:t xml:space="preserve"> </w:t>
      </w:r>
      <w:r>
        <w:t>que</w:t>
      </w:r>
      <w:r>
        <w:rPr>
          <w:spacing w:val="-6"/>
        </w:rPr>
        <w:t xml:space="preserve"> </w:t>
      </w:r>
      <w:r>
        <w:t>les</w:t>
      </w:r>
      <w:r>
        <w:rPr>
          <w:spacing w:val="-7"/>
        </w:rPr>
        <w:t xml:space="preserve"> </w:t>
      </w:r>
      <w:r>
        <w:t>documents</w:t>
      </w:r>
      <w:r>
        <w:rPr>
          <w:spacing w:val="-7"/>
        </w:rPr>
        <w:t xml:space="preserve"> </w:t>
      </w:r>
      <w:r>
        <w:t>qui</w:t>
      </w:r>
      <w:r>
        <w:rPr>
          <w:spacing w:val="-6"/>
        </w:rPr>
        <w:t xml:space="preserve"> </w:t>
      </w:r>
      <w:r>
        <w:t>lui</w:t>
      </w:r>
      <w:r>
        <w:rPr>
          <w:spacing w:val="-7"/>
        </w:rPr>
        <w:t xml:space="preserve"> </w:t>
      </w:r>
      <w:r>
        <w:t>ont</w:t>
      </w:r>
      <w:r>
        <w:rPr>
          <w:spacing w:val="-8"/>
        </w:rPr>
        <w:t xml:space="preserve"> </w:t>
      </w:r>
      <w:r>
        <w:t>été</w:t>
      </w:r>
      <w:r>
        <w:rPr>
          <w:spacing w:val="-8"/>
        </w:rPr>
        <w:t xml:space="preserve"> </w:t>
      </w:r>
      <w:r>
        <w:t>ainsi</w:t>
      </w:r>
      <w:r>
        <w:rPr>
          <w:spacing w:val="-9"/>
        </w:rPr>
        <w:t xml:space="preserve"> </w:t>
      </w:r>
      <w:r>
        <w:t>remis</w:t>
      </w:r>
      <w:r>
        <w:rPr>
          <w:spacing w:val="-7"/>
        </w:rPr>
        <w:t xml:space="preserve"> </w:t>
      </w:r>
      <w:r>
        <w:t>lui</w:t>
      </w:r>
      <w:r>
        <w:rPr>
          <w:spacing w:val="-7"/>
        </w:rPr>
        <w:t xml:space="preserve"> </w:t>
      </w:r>
      <w:r>
        <w:t>permettent</w:t>
      </w:r>
      <w:r>
        <w:rPr>
          <w:spacing w:val="-5"/>
        </w:rPr>
        <w:t xml:space="preserve"> </w:t>
      </w:r>
      <w:r>
        <w:t>de</w:t>
      </w:r>
      <w:r>
        <w:rPr>
          <w:spacing w:val="-6"/>
        </w:rPr>
        <w:t xml:space="preserve"> </w:t>
      </w:r>
      <w:r>
        <w:t>procéder</w:t>
      </w:r>
      <w:r>
        <w:rPr>
          <w:spacing w:val="-7"/>
        </w:rPr>
        <w:t xml:space="preserve"> </w:t>
      </w:r>
      <w:r>
        <w:t>aux</w:t>
      </w:r>
      <w:r>
        <w:rPr>
          <w:spacing w:val="-7"/>
        </w:rPr>
        <w:t xml:space="preserve"> </w:t>
      </w:r>
      <w:r>
        <w:t>études</w:t>
      </w:r>
      <w:r>
        <w:rPr>
          <w:spacing w:val="-5"/>
        </w:rPr>
        <w:t xml:space="preserve"> </w:t>
      </w:r>
      <w:r>
        <w:t>d’exécution</w:t>
      </w:r>
      <w:r>
        <w:rPr>
          <w:spacing w:val="-6"/>
        </w:rPr>
        <w:t xml:space="preserve"> </w:t>
      </w:r>
      <w:r>
        <w:t>qui lui incombent, sans pouvoir élever une quelconque réclamation relative à la qualité ou au caractère suffisant de ces documents.</w:t>
      </w:r>
    </w:p>
    <w:p w:rsidR="00E11F6A" w:rsidRDefault="00716231">
      <w:pPr>
        <w:pStyle w:val="Corpsdetexte"/>
        <w:spacing w:before="121"/>
        <w:ind w:right="423"/>
        <w:jc w:val="both"/>
      </w:pPr>
      <w:r>
        <w:t>Il est précisé que le titulaire du lot 13 Chauffage - Ventilation - Climatisation - Désenfumage - Plomberie Sanitaire - Flu</w:t>
      </w:r>
      <w:r w:rsidR="00353C7D">
        <w:t>i</w:t>
      </w:r>
      <w:r>
        <w:t>des Médicaux est chargé de la mission de synthèse.</w:t>
      </w:r>
    </w:p>
    <w:p w:rsidR="00E11F6A" w:rsidRDefault="00E11F6A">
      <w:pPr>
        <w:pStyle w:val="Corpsdetexte"/>
        <w:spacing w:before="129"/>
        <w:ind w:left="0"/>
      </w:pPr>
    </w:p>
    <w:p w:rsidR="00353C7D" w:rsidRPr="00353C7D" w:rsidRDefault="00716231" w:rsidP="00353C7D">
      <w:pPr>
        <w:pStyle w:val="Titre2"/>
        <w:numPr>
          <w:ilvl w:val="1"/>
          <w:numId w:val="19"/>
        </w:numPr>
        <w:tabs>
          <w:tab w:val="left" w:pos="849"/>
        </w:tabs>
        <w:ind w:hanging="715"/>
        <w:rPr>
          <w:b/>
        </w:rPr>
      </w:pPr>
      <w:bookmarkStart w:id="52" w:name="_bookmark49"/>
      <w:bookmarkEnd w:id="52"/>
      <w:r w:rsidRPr="00353C7D">
        <w:rPr>
          <w:b/>
          <w:color w:val="BE3E00"/>
        </w:rPr>
        <w:t>Lutte</w:t>
      </w:r>
      <w:r w:rsidRPr="00353C7D">
        <w:rPr>
          <w:b/>
          <w:color w:val="BE3E00"/>
          <w:spacing w:val="-6"/>
        </w:rPr>
        <w:t xml:space="preserve"> </w:t>
      </w:r>
      <w:r w:rsidRPr="00353C7D">
        <w:rPr>
          <w:b/>
          <w:color w:val="BE3E00"/>
        </w:rPr>
        <w:t>contre</w:t>
      </w:r>
      <w:r w:rsidRPr="00353C7D">
        <w:rPr>
          <w:b/>
          <w:color w:val="BE3E00"/>
          <w:spacing w:val="-4"/>
        </w:rPr>
        <w:t xml:space="preserve"> </w:t>
      </w:r>
      <w:r w:rsidRPr="00353C7D">
        <w:rPr>
          <w:b/>
          <w:color w:val="BE3E00"/>
        </w:rPr>
        <w:t>le</w:t>
      </w:r>
      <w:r w:rsidRPr="00353C7D">
        <w:rPr>
          <w:b/>
          <w:color w:val="BE3E00"/>
          <w:spacing w:val="-6"/>
        </w:rPr>
        <w:t xml:space="preserve"> </w:t>
      </w:r>
      <w:r w:rsidRPr="00353C7D">
        <w:rPr>
          <w:b/>
          <w:color w:val="BE3E00"/>
        </w:rPr>
        <w:t>travail</w:t>
      </w:r>
      <w:r w:rsidRPr="00353C7D">
        <w:rPr>
          <w:b/>
          <w:color w:val="BE3E00"/>
          <w:spacing w:val="-3"/>
        </w:rPr>
        <w:t xml:space="preserve"> </w:t>
      </w:r>
      <w:r w:rsidRPr="00353C7D">
        <w:rPr>
          <w:b/>
          <w:color w:val="BE3E00"/>
          <w:spacing w:val="-2"/>
        </w:rPr>
        <w:t>dissimulé</w:t>
      </w:r>
    </w:p>
    <w:p w:rsidR="00E11F6A" w:rsidRDefault="00716231">
      <w:pPr>
        <w:pStyle w:val="Corpsdetexte"/>
        <w:spacing w:before="121"/>
      </w:pPr>
      <w:r>
        <w:t>Le</w:t>
      </w:r>
      <w:r>
        <w:rPr>
          <w:spacing w:val="28"/>
        </w:rPr>
        <w:t xml:space="preserve"> </w:t>
      </w:r>
      <w:r>
        <w:t>titulaire</w:t>
      </w:r>
      <w:r>
        <w:rPr>
          <w:spacing w:val="29"/>
        </w:rPr>
        <w:t xml:space="preserve"> </w:t>
      </w:r>
      <w:r>
        <w:t>devra</w:t>
      </w:r>
      <w:r>
        <w:rPr>
          <w:spacing w:val="29"/>
        </w:rPr>
        <w:t xml:space="preserve"> </w:t>
      </w:r>
      <w:r>
        <w:t>remettre</w:t>
      </w:r>
      <w:r>
        <w:rPr>
          <w:spacing w:val="31"/>
        </w:rPr>
        <w:t xml:space="preserve"> </w:t>
      </w:r>
      <w:r>
        <w:t>au</w:t>
      </w:r>
      <w:r>
        <w:rPr>
          <w:spacing w:val="32"/>
        </w:rPr>
        <w:t xml:space="preserve"> </w:t>
      </w:r>
      <w:r>
        <w:t>maître</w:t>
      </w:r>
      <w:r>
        <w:rPr>
          <w:spacing w:val="29"/>
        </w:rPr>
        <w:t xml:space="preserve"> </w:t>
      </w:r>
      <w:r>
        <w:t>d’ouvrage,</w:t>
      </w:r>
      <w:r>
        <w:rPr>
          <w:spacing w:val="29"/>
        </w:rPr>
        <w:t xml:space="preserve"> </w:t>
      </w:r>
      <w:r>
        <w:t>sur</w:t>
      </w:r>
      <w:r>
        <w:rPr>
          <w:spacing w:val="32"/>
        </w:rPr>
        <w:t xml:space="preserve"> </w:t>
      </w:r>
      <w:r>
        <w:t>demande</w:t>
      </w:r>
      <w:r>
        <w:rPr>
          <w:spacing w:val="29"/>
        </w:rPr>
        <w:t xml:space="preserve"> </w:t>
      </w:r>
      <w:r>
        <w:t>de</w:t>
      </w:r>
      <w:r>
        <w:rPr>
          <w:spacing w:val="28"/>
        </w:rPr>
        <w:t xml:space="preserve"> </w:t>
      </w:r>
      <w:r>
        <w:t>celui-ci,</w:t>
      </w:r>
      <w:r>
        <w:rPr>
          <w:spacing w:val="29"/>
        </w:rPr>
        <w:t xml:space="preserve"> </w:t>
      </w:r>
      <w:r>
        <w:t>dans</w:t>
      </w:r>
      <w:r>
        <w:rPr>
          <w:spacing w:val="32"/>
        </w:rPr>
        <w:t xml:space="preserve"> </w:t>
      </w:r>
      <w:r>
        <w:t>un</w:t>
      </w:r>
      <w:r>
        <w:rPr>
          <w:spacing w:val="28"/>
        </w:rPr>
        <w:t xml:space="preserve"> </w:t>
      </w:r>
      <w:r>
        <w:t>délai</w:t>
      </w:r>
      <w:r>
        <w:rPr>
          <w:spacing w:val="28"/>
        </w:rPr>
        <w:t xml:space="preserve"> </w:t>
      </w:r>
      <w:r>
        <w:t>de</w:t>
      </w:r>
      <w:r>
        <w:rPr>
          <w:spacing w:val="29"/>
        </w:rPr>
        <w:t xml:space="preserve"> </w:t>
      </w:r>
      <w:r>
        <w:t>quinze</w:t>
      </w:r>
      <w:r>
        <w:rPr>
          <w:spacing w:val="29"/>
        </w:rPr>
        <w:t xml:space="preserve"> </w:t>
      </w:r>
      <w:r>
        <w:t>jours, l'enregistrement</w:t>
      </w:r>
      <w:r>
        <w:rPr>
          <w:spacing w:val="-7"/>
        </w:rPr>
        <w:t xml:space="preserve"> </w:t>
      </w:r>
      <w:r>
        <w:t>exhaustif</w:t>
      </w:r>
      <w:r>
        <w:rPr>
          <w:spacing w:val="-7"/>
        </w:rPr>
        <w:t xml:space="preserve"> </w:t>
      </w:r>
      <w:r>
        <w:t>de</w:t>
      </w:r>
      <w:r>
        <w:rPr>
          <w:spacing w:val="-8"/>
        </w:rPr>
        <w:t xml:space="preserve"> </w:t>
      </w:r>
      <w:r>
        <w:t>toutes</w:t>
      </w:r>
      <w:r>
        <w:rPr>
          <w:spacing w:val="-6"/>
        </w:rPr>
        <w:t xml:space="preserve"> </w:t>
      </w:r>
      <w:r>
        <w:t>les</w:t>
      </w:r>
      <w:r>
        <w:rPr>
          <w:spacing w:val="-7"/>
        </w:rPr>
        <w:t xml:space="preserve"> </w:t>
      </w:r>
      <w:r>
        <w:t>personnes</w:t>
      </w:r>
      <w:r>
        <w:rPr>
          <w:spacing w:val="-8"/>
        </w:rPr>
        <w:t xml:space="preserve"> </w:t>
      </w:r>
      <w:r>
        <w:t>qu'il</w:t>
      </w:r>
      <w:r>
        <w:rPr>
          <w:spacing w:val="-7"/>
        </w:rPr>
        <w:t xml:space="preserve"> </w:t>
      </w:r>
      <w:r>
        <w:t>emploie</w:t>
      </w:r>
      <w:r>
        <w:rPr>
          <w:spacing w:val="-7"/>
        </w:rPr>
        <w:t xml:space="preserve"> </w:t>
      </w:r>
      <w:r>
        <w:t>sur</w:t>
      </w:r>
      <w:r>
        <w:rPr>
          <w:spacing w:val="-8"/>
        </w:rPr>
        <w:t xml:space="preserve"> </w:t>
      </w:r>
      <w:r>
        <w:t>le</w:t>
      </w:r>
      <w:r>
        <w:rPr>
          <w:spacing w:val="-9"/>
        </w:rPr>
        <w:t xml:space="preserve"> </w:t>
      </w:r>
      <w:r>
        <w:t>chantier</w:t>
      </w:r>
      <w:r>
        <w:rPr>
          <w:spacing w:val="-8"/>
        </w:rPr>
        <w:t xml:space="preserve"> </w:t>
      </w:r>
      <w:r>
        <w:t>établi</w:t>
      </w:r>
      <w:r>
        <w:rPr>
          <w:spacing w:val="-8"/>
        </w:rPr>
        <w:t xml:space="preserve"> </w:t>
      </w:r>
      <w:r>
        <w:t>conformément</w:t>
      </w:r>
      <w:r>
        <w:rPr>
          <w:spacing w:val="-6"/>
        </w:rPr>
        <w:t xml:space="preserve"> </w:t>
      </w:r>
      <w:r>
        <w:t>à</w:t>
      </w:r>
      <w:r>
        <w:rPr>
          <w:spacing w:val="-7"/>
        </w:rPr>
        <w:t xml:space="preserve"> </w:t>
      </w:r>
      <w:r>
        <w:rPr>
          <w:spacing w:val="-2"/>
        </w:rPr>
        <w:t>l'article</w:t>
      </w:r>
    </w:p>
    <w:p w:rsidR="00E11F6A" w:rsidRDefault="00716231" w:rsidP="00353C7D">
      <w:pPr>
        <w:pStyle w:val="Corpsdetexte"/>
        <w:spacing w:line="228" w:lineRule="exact"/>
      </w:pPr>
      <w:r>
        <w:t>31.5</w:t>
      </w:r>
      <w:r>
        <w:rPr>
          <w:spacing w:val="-5"/>
        </w:rPr>
        <w:t xml:space="preserve"> </w:t>
      </w:r>
      <w:r>
        <w:t>du</w:t>
      </w:r>
      <w:r>
        <w:rPr>
          <w:spacing w:val="-6"/>
        </w:rPr>
        <w:t xml:space="preserve"> </w:t>
      </w:r>
      <w:r>
        <w:t>CCAG</w:t>
      </w:r>
      <w:r w:rsidR="00353C7D">
        <w:rPr>
          <w:spacing w:val="-5"/>
        </w:rPr>
        <w:t>-T</w:t>
      </w:r>
      <w:r>
        <w:rPr>
          <w:spacing w:val="-2"/>
        </w:rPr>
        <w:t>ravaux.</w:t>
      </w:r>
    </w:p>
    <w:p w:rsidR="00E11F6A" w:rsidRDefault="00E11F6A">
      <w:pPr>
        <w:pStyle w:val="Corpsdetexte"/>
        <w:spacing w:before="22"/>
        <w:ind w:left="0"/>
      </w:pPr>
    </w:p>
    <w:p w:rsidR="00E11F6A" w:rsidRPr="00353C7D" w:rsidRDefault="00716231">
      <w:pPr>
        <w:pStyle w:val="Titre2"/>
        <w:numPr>
          <w:ilvl w:val="1"/>
          <w:numId w:val="19"/>
        </w:numPr>
        <w:tabs>
          <w:tab w:val="left" w:pos="849"/>
        </w:tabs>
        <w:ind w:hanging="715"/>
        <w:rPr>
          <w:b/>
        </w:rPr>
      </w:pPr>
      <w:bookmarkStart w:id="53" w:name="_bookmark50"/>
      <w:bookmarkEnd w:id="53"/>
      <w:r w:rsidRPr="00353C7D">
        <w:rPr>
          <w:b/>
          <w:color w:val="BE3E00"/>
        </w:rPr>
        <w:t>Organisation,</w:t>
      </w:r>
      <w:r w:rsidRPr="00353C7D">
        <w:rPr>
          <w:b/>
          <w:color w:val="BE3E00"/>
          <w:spacing w:val="-7"/>
        </w:rPr>
        <w:t xml:space="preserve"> </w:t>
      </w:r>
      <w:r w:rsidRPr="00353C7D">
        <w:rPr>
          <w:b/>
          <w:color w:val="BE3E00"/>
        </w:rPr>
        <w:t>déroulement,</w:t>
      </w:r>
      <w:r w:rsidRPr="00353C7D">
        <w:rPr>
          <w:b/>
          <w:color w:val="BE3E00"/>
          <w:spacing w:val="-8"/>
        </w:rPr>
        <w:t xml:space="preserve"> </w:t>
      </w:r>
      <w:r w:rsidRPr="00353C7D">
        <w:rPr>
          <w:b/>
          <w:color w:val="BE3E00"/>
        </w:rPr>
        <w:t>sécurité</w:t>
      </w:r>
      <w:r w:rsidRPr="00353C7D">
        <w:rPr>
          <w:b/>
          <w:color w:val="BE3E00"/>
          <w:spacing w:val="-8"/>
        </w:rPr>
        <w:t xml:space="preserve"> </w:t>
      </w:r>
      <w:r w:rsidRPr="00353C7D">
        <w:rPr>
          <w:b/>
          <w:color w:val="BE3E00"/>
        </w:rPr>
        <w:t>et</w:t>
      </w:r>
      <w:r w:rsidRPr="00353C7D">
        <w:rPr>
          <w:b/>
          <w:color w:val="BE3E00"/>
          <w:spacing w:val="-6"/>
        </w:rPr>
        <w:t xml:space="preserve"> </w:t>
      </w:r>
      <w:r w:rsidRPr="00353C7D">
        <w:rPr>
          <w:b/>
          <w:color w:val="BE3E00"/>
        </w:rPr>
        <w:t>hygiène</w:t>
      </w:r>
      <w:r w:rsidRPr="00353C7D">
        <w:rPr>
          <w:b/>
          <w:color w:val="BE3E00"/>
          <w:spacing w:val="-10"/>
        </w:rPr>
        <w:t xml:space="preserve"> </w:t>
      </w:r>
      <w:r w:rsidRPr="00353C7D">
        <w:rPr>
          <w:b/>
          <w:color w:val="BE3E00"/>
        </w:rPr>
        <w:t>des</w:t>
      </w:r>
      <w:r w:rsidRPr="00353C7D">
        <w:rPr>
          <w:b/>
          <w:color w:val="BE3E00"/>
          <w:spacing w:val="-7"/>
        </w:rPr>
        <w:t xml:space="preserve"> </w:t>
      </w:r>
      <w:r w:rsidRPr="00353C7D">
        <w:rPr>
          <w:b/>
          <w:color w:val="BE3E00"/>
          <w:spacing w:val="-2"/>
        </w:rPr>
        <w:t>chantiers</w:t>
      </w:r>
    </w:p>
    <w:p w:rsidR="00E11F6A" w:rsidRPr="00353C7D" w:rsidRDefault="00716231">
      <w:pPr>
        <w:pStyle w:val="Paragraphedeliste"/>
        <w:numPr>
          <w:ilvl w:val="2"/>
          <w:numId w:val="19"/>
        </w:numPr>
        <w:tabs>
          <w:tab w:val="left" w:pos="1559"/>
        </w:tabs>
        <w:spacing w:before="119"/>
        <w:ind w:hanging="1070"/>
        <w:rPr>
          <w:b/>
        </w:rPr>
      </w:pPr>
      <w:r w:rsidRPr="00353C7D">
        <w:rPr>
          <w:b/>
          <w:color w:val="999999"/>
        </w:rPr>
        <w:t>Emplacement</w:t>
      </w:r>
      <w:r w:rsidRPr="00353C7D">
        <w:rPr>
          <w:b/>
          <w:color w:val="999999"/>
          <w:spacing w:val="-6"/>
        </w:rPr>
        <w:t xml:space="preserve"> </w:t>
      </w:r>
      <w:r w:rsidRPr="00353C7D">
        <w:rPr>
          <w:b/>
          <w:color w:val="999999"/>
        </w:rPr>
        <w:t>des</w:t>
      </w:r>
      <w:r w:rsidRPr="00353C7D">
        <w:rPr>
          <w:b/>
          <w:color w:val="999999"/>
          <w:spacing w:val="-9"/>
        </w:rPr>
        <w:t xml:space="preserve"> </w:t>
      </w:r>
      <w:r w:rsidRPr="00353C7D">
        <w:rPr>
          <w:b/>
          <w:color w:val="999999"/>
        </w:rPr>
        <w:t>installations</w:t>
      </w:r>
      <w:r w:rsidRPr="00353C7D">
        <w:rPr>
          <w:b/>
          <w:color w:val="999999"/>
          <w:spacing w:val="-7"/>
        </w:rPr>
        <w:t xml:space="preserve"> </w:t>
      </w:r>
      <w:r w:rsidRPr="00353C7D">
        <w:rPr>
          <w:b/>
          <w:color w:val="999999"/>
        </w:rPr>
        <w:t>de</w:t>
      </w:r>
      <w:r w:rsidRPr="00353C7D">
        <w:rPr>
          <w:b/>
          <w:color w:val="999999"/>
          <w:spacing w:val="-8"/>
        </w:rPr>
        <w:t xml:space="preserve"> </w:t>
      </w:r>
      <w:r w:rsidRPr="00353C7D">
        <w:rPr>
          <w:b/>
          <w:color w:val="999999"/>
          <w:spacing w:val="-2"/>
        </w:rPr>
        <w:t>chantier</w:t>
      </w:r>
    </w:p>
    <w:p w:rsidR="00E11F6A" w:rsidRDefault="00716231">
      <w:pPr>
        <w:pStyle w:val="Corpsdetexte"/>
        <w:spacing w:before="121"/>
        <w:ind w:right="387"/>
      </w:pPr>
      <w:r>
        <w:t>Le</w:t>
      </w:r>
      <w:r>
        <w:rPr>
          <w:spacing w:val="-3"/>
        </w:rPr>
        <w:t xml:space="preserve"> </w:t>
      </w:r>
      <w:r>
        <w:t>CCTP définit les emplacements</w:t>
      </w:r>
      <w:r>
        <w:rPr>
          <w:spacing w:val="-1"/>
        </w:rPr>
        <w:t xml:space="preserve"> </w:t>
      </w:r>
      <w:r>
        <w:t>qui</w:t>
      </w:r>
      <w:r>
        <w:rPr>
          <w:spacing w:val="-1"/>
        </w:rPr>
        <w:t xml:space="preserve"> </w:t>
      </w:r>
      <w:r>
        <w:t>pourront être mis</w:t>
      </w:r>
      <w:r>
        <w:rPr>
          <w:spacing w:val="-1"/>
        </w:rPr>
        <w:t xml:space="preserve"> </w:t>
      </w:r>
      <w:r>
        <w:t>gratuitement à la disposition de l'entrepreneur, pour tout ou partie de ses installations de chantier et dépôts provisoires de matériels et matériaux.</w:t>
      </w:r>
    </w:p>
    <w:p w:rsidR="00E11F6A" w:rsidRDefault="00716231">
      <w:pPr>
        <w:pStyle w:val="Corpsdetexte"/>
        <w:spacing w:before="121"/>
      </w:pPr>
      <w:r>
        <w:t>Les</w:t>
      </w:r>
      <w:r>
        <w:rPr>
          <w:spacing w:val="-5"/>
        </w:rPr>
        <w:t xml:space="preserve"> </w:t>
      </w:r>
      <w:r>
        <w:t>lieux</w:t>
      </w:r>
      <w:r>
        <w:rPr>
          <w:spacing w:val="-4"/>
        </w:rPr>
        <w:t xml:space="preserve"> </w:t>
      </w:r>
      <w:r>
        <w:t>doivent</w:t>
      </w:r>
      <w:r>
        <w:rPr>
          <w:spacing w:val="-5"/>
        </w:rPr>
        <w:t xml:space="preserve"> </w:t>
      </w:r>
      <w:r>
        <w:t>être</w:t>
      </w:r>
      <w:r>
        <w:rPr>
          <w:spacing w:val="-5"/>
        </w:rPr>
        <w:t xml:space="preserve"> </w:t>
      </w:r>
      <w:r>
        <w:t>remis</w:t>
      </w:r>
      <w:r>
        <w:rPr>
          <w:spacing w:val="-5"/>
        </w:rPr>
        <w:t xml:space="preserve"> </w:t>
      </w:r>
      <w:r>
        <w:t>en</w:t>
      </w:r>
      <w:r>
        <w:rPr>
          <w:spacing w:val="-6"/>
        </w:rPr>
        <w:t xml:space="preserve"> </w:t>
      </w:r>
      <w:r>
        <w:t>état</w:t>
      </w:r>
      <w:r>
        <w:rPr>
          <w:spacing w:val="-3"/>
        </w:rPr>
        <w:t xml:space="preserve"> </w:t>
      </w:r>
      <w:r>
        <w:t>en</w:t>
      </w:r>
      <w:r>
        <w:rPr>
          <w:spacing w:val="-6"/>
        </w:rPr>
        <w:t xml:space="preserve"> </w:t>
      </w:r>
      <w:r>
        <w:t>fin</w:t>
      </w:r>
      <w:r>
        <w:rPr>
          <w:spacing w:val="-4"/>
        </w:rPr>
        <w:t xml:space="preserve"> </w:t>
      </w:r>
      <w:r>
        <w:t>de</w:t>
      </w:r>
      <w:r>
        <w:rPr>
          <w:spacing w:val="-6"/>
        </w:rPr>
        <w:t xml:space="preserve"> </w:t>
      </w:r>
      <w:r>
        <w:rPr>
          <w:spacing w:val="-2"/>
        </w:rPr>
        <w:t>travaux.</w:t>
      </w:r>
    </w:p>
    <w:p w:rsidR="00E11F6A" w:rsidRDefault="00716231">
      <w:pPr>
        <w:pStyle w:val="Corpsdetexte"/>
        <w:spacing w:before="118"/>
      </w:pPr>
      <w:r>
        <w:t>Le</w:t>
      </w:r>
      <w:r>
        <w:rPr>
          <w:spacing w:val="-8"/>
        </w:rPr>
        <w:t xml:space="preserve"> </w:t>
      </w:r>
      <w:r>
        <w:t>maître</w:t>
      </w:r>
      <w:r>
        <w:rPr>
          <w:spacing w:val="-5"/>
        </w:rPr>
        <w:t xml:space="preserve"> </w:t>
      </w:r>
      <w:r>
        <w:t>d'œuvre</w:t>
      </w:r>
      <w:r>
        <w:rPr>
          <w:spacing w:val="-7"/>
        </w:rPr>
        <w:t xml:space="preserve"> </w:t>
      </w:r>
      <w:r>
        <w:t>se</w:t>
      </w:r>
      <w:r>
        <w:rPr>
          <w:spacing w:val="-5"/>
        </w:rPr>
        <w:t xml:space="preserve"> </w:t>
      </w:r>
      <w:r>
        <w:t>réserve</w:t>
      </w:r>
      <w:r>
        <w:rPr>
          <w:spacing w:val="-6"/>
        </w:rPr>
        <w:t xml:space="preserve"> </w:t>
      </w:r>
      <w:r>
        <w:t>un</w:t>
      </w:r>
      <w:r>
        <w:rPr>
          <w:spacing w:val="-7"/>
        </w:rPr>
        <w:t xml:space="preserve"> </w:t>
      </w:r>
      <w:r>
        <w:t>droit</w:t>
      </w:r>
      <w:r>
        <w:rPr>
          <w:spacing w:val="-5"/>
        </w:rPr>
        <w:t xml:space="preserve"> </w:t>
      </w:r>
      <w:r>
        <w:t>de</w:t>
      </w:r>
      <w:r>
        <w:rPr>
          <w:spacing w:val="-8"/>
        </w:rPr>
        <w:t xml:space="preserve"> </w:t>
      </w:r>
      <w:r>
        <w:t>contrôle</w:t>
      </w:r>
      <w:r>
        <w:rPr>
          <w:spacing w:val="-6"/>
        </w:rPr>
        <w:t xml:space="preserve"> </w:t>
      </w:r>
      <w:r>
        <w:t>sur</w:t>
      </w:r>
      <w:r>
        <w:rPr>
          <w:spacing w:val="-7"/>
        </w:rPr>
        <w:t xml:space="preserve"> </w:t>
      </w:r>
      <w:r>
        <w:t>les</w:t>
      </w:r>
      <w:r>
        <w:rPr>
          <w:spacing w:val="-6"/>
        </w:rPr>
        <w:t xml:space="preserve"> </w:t>
      </w:r>
      <w:r>
        <w:t>installations</w:t>
      </w:r>
      <w:r>
        <w:rPr>
          <w:spacing w:val="-6"/>
        </w:rPr>
        <w:t xml:space="preserve"> </w:t>
      </w:r>
      <w:r>
        <w:t>réalisées</w:t>
      </w:r>
      <w:r>
        <w:rPr>
          <w:spacing w:val="-6"/>
        </w:rPr>
        <w:t xml:space="preserve"> </w:t>
      </w:r>
      <w:r>
        <w:t>par</w:t>
      </w:r>
      <w:r>
        <w:rPr>
          <w:spacing w:val="-6"/>
        </w:rPr>
        <w:t xml:space="preserve"> </w:t>
      </w:r>
      <w:r>
        <w:rPr>
          <w:spacing w:val="-2"/>
        </w:rPr>
        <w:t>l'entrepreneur.</w:t>
      </w:r>
    </w:p>
    <w:p w:rsidR="00E11F6A" w:rsidRDefault="00716231">
      <w:pPr>
        <w:pStyle w:val="Corpsdetexte"/>
        <w:spacing w:before="120"/>
        <w:ind w:right="387"/>
      </w:pPr>
      <w:r>
        <w:t>Le</w:t>
      </w:r>
      <w:r>
        <w:rPr>
          <w:spacing w:val="-1"/>
        </w:rPr>
        <w:t xml:space="preserve"> </w:t>
      </w:r>
      <w:r>
        <w:t>titulaire</w:t>
      </w:r>
      <w:r>
        <w:rPr>
          <w:spacing w:val="-1"/>
        </w:rPr>
        <w:t xml:space="preserve"> </w:t>
      </w:r>
      <w:r>
        <w:t>s'engage</w:t>
      </w:r>
      <w:r>
        <w:rPr>
          <w:spacing w:val="-1"/>
        </w:rPr>
        <w:t xml:space="preserve"> </w:t>
      </w:r>
      <w:r>
        <w:t>au</w:t>
      </w:r>
      <w:r>
        <w:rPr>
          <w:spacing w:val="-1"/>
        </w:rPr>
        <w:t xml:space="preserve"> </w:t>
      </w:r>
      <w:r>
        <w:t>respect de</w:t>
      </w:r>
      <w:r>
        <w:rPr>
          <w:spacing w:val="-1"/>
        </w:rPr>
        <w:t xml:space="preserve"> </w:t>
      </w:r>
      <w:r>
        <w:t>toutes dispositions législatives, réglementaires ou</w:t>
      </w:r>
      <w:r>
        <w:rPr>
          <w:spacing w:val="-1"/>
        </w:rPr>
        <w:t xml:space="preserve"> </w:t>
      </w:r>
      <w:r>
        <w:t>contractuelles relatives aux installations de chantier.</w:t>
      </w:r>
    </w:p>
    <w:p w:rsidR="00353C7D" w:rsidRDefault="00353C7D">
      <w:pPr>
        <w:pStyle w:val="Corpsdetexte"/>
        <w:spacing w:before="120"/>
        <w:ind w:right="387"/>
      </w:pPr>
    </w:p>
    <w:p w:rsidR="00E11F6A" w:rsidRPr="00353C7D" w:rsidRDefault="00716231">
      <w:pPr>
        <w:pStyle w:val="Titre2"/>
        <w:numPr>
          <w:ilvl w:val="2"/>
          <w:numId w:val="19"/>
        </w:numPr>
        <w:tabs>
          <w:tab w:val="left" w:pos="1559"/>
        </w:tabs>
        <w:spacing w:before="122"/>
        <w:ind w:hanging="1070"/>
        <w:rPr>
          <w:b/>
        </w:rPr>
      </w:pPr>
      <w:r w:rsidRPr="00353C7D">
        <w:rPr>
          <w:b/>
          <w:color w:val="999999"/>
        </w:rPr>
        <w:t>Laboratoire</w:t>
      </w:r>
      <w:r w:rsidRPr="00353C7D">
        <w:rPr>
          <w:b/>
          <w:color w:val="999999"/>
          <w:spacing w:val="-6"/>
        </w:rPr>
        <w:t xml:space="preserve"> </w:t>
      </w:r>
      <w:r w:rsidRPr="00353C7D">
        <w:rPr>
          <w:b/>
          <w:color w:val="999999"/>
        </w:rPr>
        <w:t>et</w:t>
      </w:r>
      <w:r w:rsidRPr="00353C7D">
        <w:rPr>
          <w:b/>
          <w:color w:val="999999"/>
          <w:spacing w:val="-4"/>
        </w:rPr>
        <w:t xml:space="preserve"> </w:t>
      </w:r>
      <w:r w:rsidRPr="00353C7D">
        <w:rPr>
          <w:b/>
          <w:color w:val="999999"/>
        </w:rPr>
        <w:t>bureau</w:t>
      </w:r>
      <w:r w:rsidRPr="00353C7D">
        <w:rPr>
          <w:b/>
          <w:color w:val="999999"/>
          <w:spacing w:val="-5"/>
        </w:rPr>
        <w:t xml:space="preserve"> </w:t>
      </w:r>
      <w:r w:rsidRPr="00353C7D">
        <w:rPr>
          <w:b/>
          <w:color w:val="999999"/>
        </w:rPr>
        <w:t>du</w:t>
      </w:r>
      <w:r w:rsidRPr="00353C7D">
        <w:rPr>
          <w:b/>
          <w:color w:val="999999"/>
          <w:spacing w:val="-5"/>
        </w:rPr>
        <w:t xml:space="preserve"> </w:t>
      </w:r>
      <w:r w:rsidRPr="00353C7D">
        <w:rPr>
          <w:b/>
          <w:color w:val="999999"/>
          <w:spacing w:val="-2"/>
        </w:rPr>
        <w:t>chantier</w:t>
      </w:r>
    </w:p>
    <w:p w:rsidR="00E11F6A" w:rsidRPr="00353C7D" w:rsidRDefault="00716231" w:rsidP="00353C7D">
      <w:pPr>
        <w:pStyle w:val="Corpsdetexte"/>
        <w:spacing w:before="118"/>
      </w:pPr>
      <w:r>
        <w:t>L'entrepreneur</w:t>
      </w:r>
      <w:r>
        <w:rPr>
          <w:spacing w:val="-6"/>
        </w:rPr>
        <w:t xml:space="preserve"> </w:t>
      </w:r>
      <w:r>
        <w:t>du</w:t>
      </w:r>
      <w:r>
        <w:rPr>
          <w:spacing w:val="-6"/>
        </w:rPr>
        <w:t xml:space="preserve"> </w:t>
      </w:r>
      <w:r>
        <w:t>lot</w:t>
      </w:r>
      <w:r>
        <w:rPr>
          <w:spacing w:val="-6"/>
        </w:rPr>
        <w:t xml:space="preserve"> </w:t>
      </w:r>
      <w:r>
        <w:t>02</w:t>
      </w:r>
      <w:r>
        <w:rPr>
          <w:spacing w:val="-5"/>
        </w:rPr>
        <w:t xml:space="preserve"> </w:t>
      </w:r>
      <w:r>
        <w:t>aura</w:t>
      </w:r>
      <w:r>
        <w:rPr>
          <w:spacing w:val="-7"/>
        </w:rPr>
        <w:t xml:space="preserve"> </w:t>
      </w:r>
      <w:r>
        <w:t>la</w:t>
      </w:r>
      <w:r>
        <w:rPr>
          <w:spacing w:val="-7"/>
        </w:rPr>
        <w:t xml:space="preserve"> </w:t>
      </w:r>
      <w:r>
        <w:t>charge</w:t>
      </w:r>
      <w:r>
        <w:rPr>
          <w:spacing w:val="-6"/>
        </w:rPr>
        <w:t xml:space="preserve"> </w:t>
      </w:r>
      <w:r w:rsidR="00353C7D">
        <w:rPr>
          <w:spacing w:val="-2"/>
        </w:rPr>
        <w:t xml:space="preserve">d'installer </w:t>
      </w:r>
      <w:r w:rsidRPr="00353C7D">
        <w:t>un bureau pour le maître d'œuvre et le coordonnateur sécurité santé, cette construction devant être meublée, éclairée et chauffée. Le bureau doit disposer d'un photocopieur ainsi que d'une salle de réunion suffisante pour que chacun exerce sa mission dans de bonnes conditions.</w:t>
      </w:r>
    </w:p>
    <w:p w:rsidR="00E11F6A" w:rsidRDefault="00E11F6A">
      <w:pPr>
        <w:pStyle w:val="Corpsdetexte"/>
        <w:spacing w:before="182"/>
        <w:ind w:left="0"/>
      </w:pPr>
    </w:p>
    <w:p w:rsidR="00E11F6A" w:rsidRPr="00353C7D" w:rsidRDefault="00716231">
      <w:pPr>
        <w:pStyle w:val="Titre2"/>
        <w:numPr>
          <w:ilvl w:val="2"/>
          <w:numId w:val="19"/>
        </w:numPr>
        <w:tabs>
          <w:tab w:val="left" w:pos="1559"/>
        </w:tabs>
        <w:ind w:hanging="1070"/>
        <w:rPr>
          <w:b/>
        </w:rPr>
      </w:pPr>
      <w:r w:rsidRPr="00353C7D">
        <w:rPr>
          <w:b/>
          <w:color w:val="999999"/>
        </w:rPr>
        <w:t>Emplacements</w:t>
      </w:r>
      <w:r w:rsidRPr="00353C7D">
        <w:rPr>
          <w:b/>
          <w:color w:val="999999"/>
          <w:spacing w:val="-8"/>
        </w:rPr>
        <w:t xml:space="preserve"> </w:t>
      </w:r>
      <w:r w:rsidRPr="00353C7D">
        <w:rPr>
          <w:b/>
          <w:color w:val="999999"/>
        </w:rPr>
        <w:t>gratuits</w:t>
      </w:r>
      <w:r w:rsidRPr="00353C7D">
        <w:rPr>
          <w:b/>
          <w:color w:val="999999"/>
          <w:spacing w:val="-5"/>
        </w:rPr>
        <w:t xml:space="preserve"> </w:t>
      </w:r>
      <w:r w:rsidRPr="00353C7D">
        <w:rPr>
          <w:b/>
          <w:color w:val="999999"/>
        </w:rPr>
        <w:t>pour</w:t>
      </w:r>
      <w:r w:rsidRPr="00353C7D">
        <w:rPr>
          <w:b/>
          <w:color w:val="999999"/>
          <w:spacing w:val="-5"/>
        </w:rPr>
        <w:t xml:space="preserve"> </w:t>
      </w:r>
      <w:r w:rsidRPr="00353C7D">
        <w:rPr>
          <w:b/>
          <w:color w:val="999999"/>
        </w:rPr>
        <w:t>dépôts</w:t>
      </w:r>
      <w:r w:rsidRPr="00353C7D">
        <w:rPr>
          <w:b/>
          <w:color w:val="999999"/>
          <w:spacing w:val="-5"/>
        </w:rPr>
        <w:t xml:space="preserve"> </w:t>
      </w:r>
      <w:r w:rsidRPr="00353C7D">
        <w:rPr>
          <w:b/>
          <w:color w:val="999999"/>
        </w:rPr>
        <w:t>provisoires</w:t>
      </w:r>
      <w:r w:rsidRPr="00353C7D">
        <w:rPr>
          <w:b/>
          <w:color w:val="999999"/>
          <w:spacing w:val="-8"/>
        </w:rPr>
        <w:t xml:space="preserve"> </w:t>
      </w:r>
      <w:r w:rsidRPr="00353C7D">
        <w:rPr>
          <w:b/>
          <w:color w:val="999999"/>
        </w:rPr>
        <w:t>de</w:t>
      </w:r>
      <w:r w:rsidRPr="00353C7D">
        <w:rPr>
          <w:b/>
          <w:color w:val="999999"/>
          <w:spacing w:val="-6"/>
        </w:rPr>
        <w:t xml:space="preserve"> </w:t>
      </w:r>
      <w:r w:rsidRPr="00353C7D">
        <w:rPr>
          <w:b/>
          <w:color w:val="999999"/>
        </w:rPr>
        <w:t>déblais</w:t>
      </w:r>
      <w:r w:rsidRPr="00353C7D">
        <w:rPr>
          <w:b/>
          <w:color w:val="999999"/>
          <w:spacing w:val="-5"/>
        </w:rPr>
        <w:t xml:space="preserve"> </w:t>
      </w:r>
      <w:r w:rsidRPr="00353C7D">
        <w:rPr>
          <w:b/>
          <w:color w:val="999999"/>
        </w:rPr>
        <w:t>ou</w:t>
      </w:r>
      <w:r w:rsidRPr="00353C7D">
        <w:rPr>
          <w:b/>
          <w:color w:val="999999"/>
          <w:spacing w:val="-6"/>
        </w:rPr>
        <w:t xml:space="preserve"> </w:t>
      </w:r>
      <w:r w:rsidRPr="00353C7D">
        <w:rPr>
          <w:b/>
          <w:color w:val="999999"/>
        </w:rPr>
        <w:t>de</w:t>
      </w:r>
      <w:r w:rsidRPr="00353C7D">
        <w:rPr>
          <w:b/>
          <w:color w:val="999999"/>
          <w:spacing w:val="-8"/>
        </w:rPr>
        <w:t xml:space="preserve"> </w:t>
      </w:r>
      <w:r w:rsidRPr="00353C7D">
        <w:rPr>
          <w:b/>
          <w:color w:val="999999"/>
        </w:rPr>
        <w:t>terre</w:t>
      </w:r>
      <w:r w:rsidRPr="00353C7D">
        <w:rPr>
          <w:b/>
          <w:color w:val="999999"/>
          <w:spacing w:val="-7"/>
        </w:rPr>
        <w:t xml:space="preserve"> </w:t>
      </w:r>
      <w:r w:rsidRPr="00353C7D">
        <w:rPr>
          <w:b/>
          <w:color w:val="999999"/>
          <w:spacing w:val="-2"/>
        </w:rPr>
        <w:t>végétale</w:t>
      </w:r>
    </w:p>
    <w:p w:rsidR="00E11F6A" w:rsidRDefault="00716231">
      <w:pPr>
        <w:pStyle w:val="Corpsdetexte"/>
        <w:spacing w:before="118"/>
        <w:ind w:right="387"/>
      </w:pPr>
      <w:r>
        <w:t>Le</w:t>
      </w:r>
      <w:r>
        <w:rPr>
          <w:spacing w:val="-14"/>
        </w:rPr>
        <w:t xml:space="preserve"> </w:t>
      </w:r>
      <w:r>
        <w:t>CCTP</w:t>
      </w:r>
      <w:r>
        <w:rPr>
          <w:spacing w:val="-14"/>
        </w:rPr>
        <w:t xml:space="preserve"> </w:t>
      </w:r>
      <w:r>
        <w:t>et</w:t>
      </w:r>
      <w:r>
        <w:rPr>
          <w:spacing w:val="-14"/>
        </w:rPr>
        <w:t xml:space="preserve"> </w:t>
      </w:r>
      <w:r>
        <w:t>le</w:t>
      </w:r>
      <w:r>
        <w:rPr>
          <w:spacing w:val="-11"/>
        </w:rPr>
        <w:t xml:space="preserve"> </w:t>
      </w:r>
      <w:r>
        <w:t>PIC</w:t>
      </w:r>
      <w:r>
        <w:rPr>
          <w:spacing w:val="-11"/>
        </w:rPr>
        <w:t xml:space="preserve"> </w:t>
      </w:r>
      <w:r>
        <w:t>définissent</w:t>
      </w:r>
      <w:r>
        <w:rPr>
          <w:spacing w:val="-14"/>
        </w:rPr>
        <w:t xml:space="preserve"> </w:t>
      </w:r>
      <w:r>
        <w:t>les</w:t>
      </w:r>
      <w:r>
        <w:rPr>
          <w:spacing w:val="-13"/>
        </w:rPr>
        <w:t xml:space="preserve"> </w:t>
      </w:r>
      <w:r>
        <w:t>emplacements</w:t>
      </w:r>
      <w:r>
        <w:rPr>
          <w:spacing w:val="-13"/>
        </w:rPr>
        <w:t xml:space="preserve"> </w:t>
      </w:r>
      <w:r>
        <w:t>qui</w:t>
      </w:r>
      <w:r>
        <w:rPr>
          <w:spacing w:val="-14"/>
        </w:rPr>
        <w:t xml:space="preserve"> </w:t>
      </w:r>
      <w:r>
        <w:t>seront</w:t>
      </w:r>
      <w:r>
        <w:rPr>
          <w:spacing w:val="-11"/>
        </w:rPr>
        <w:t xml:space="preserve"> </w:t>
      </w:r>
      <w:r>
        <w:t>mis</w:t>
      </w:r>
      <w:r>
        <w:rPr>
          <w:spacing w:val="-12"/>
        </w:rPr>
        <w:t xml:space="preserve"> </w:t>
      </w:r>
      <w:r>
        <w:t>gratuitement</w:t>
      </w:r>
      <w:r>
        <w:rPr>
          <w:spacing w:val="-11"/>
        </w:rPr>
        <w:t xml:space="preserve"> </w:t>
      </w:r>
      <w:r>
        <w:t>à</w:t>
      </w:r>
      <w:r>
        <w:rPr>
          <w:spacing w:val="-11"/>
        </w:rPr>
        <w:t xml:space="preserve"> </w:t>
      </w:r>
      <w:r>
        <w:t>la</w:t>
      </w:r>
      <w:r>
        <w:rPr>
          <w:spacing w:val="-11"/>
        </w:rPr>
        <w:t xml:space="preserve"> </w:t>
      </w:r>
      <w:r>
        <w:t>disposition</w:t>
      </w:r>
      <w:r>
        <w:rPr>
          <w:spacing w:val="-12"/>
        </w:rPr>
        <w:t xml:space="preserve"> </w:t>
      </w:r>
      <w:r>
        <w:t>de</w:t>
      </w:r>
      <w:r>
        <w:rPr>
          <w:spacing w:val="-12"/>
        </w:rPr>
        <w:t xml:space="preserve"> </w:t>
      </w:r>
      <w:r>
        <w:t>l'entrepreneur, pour les dépôts provisoires ou définitifs de tout ou partie des déblais et/ou des terres végétales.</w:t>
      </w:r>
    </w:p>
    <w:p w:rsidR="00E11F6A" w:rsidRDefault="00E11F6A">
      <w:pPr>
        <w:pStyle w:val="Corpsdetexte"/>
        <w:spacing w:before="34"/>
        <w:ind w:left="0"/>
      </w:pPr>
    </w:p>
    <w:p w:rsidR="00E11F6A" w:rsidRPr="00353C7D" w:rsidRDefault="00716231">
      <w:pPr>
        <w:pStyle w:val="Titre2"/>
        <w:numPr>
          <w:ilvl w:val="2"/>
          <w:numId w:val="19"/>
        </w:numPr>
        <w:tabs>
          <w:tab w:val="left" w:pos="1553"/>
        </w:tabs>
        <w:ind w:left="1553" w:hanging="1064"/>
        <w:jc w:val="both"/>
        <w:rPr>
          <w:b/>
        </w:rPr>
      </w:pPr>
      <w:r w:rsidRPr="00353C7D">
        <w:rPr>
          <w:b/>
          <w:color w:val="999999"/>
        </w:rPr>
        <w:t>Mesures</w:t>
      </w:r>
      <w:r w:rsidRPr="00353C7D">
        <w:rPr>
          <w:b/>
          <w:color w:val="999999"/>
          <w:spacing w:val="-8"/>
        </w:rPr>
        <w:t xml:space="preserve"> </w:t>
      </w:r>
      <w:r w:rsidRPr="00353C7D">
        <w:rPr>
          <w:b/>
          <w:color w:val="999999"/>
        </w:rPr>
        <w:t>particulières</w:t>
      </w:r>
      <w:r w:rsidRPr="00353C7D">
        <w:rPr>
          <w:b/>
          <w:color w:val="999999"/>
          <w:spacing w:val="-4"/>
        </w:rPr>
        <w:t xml:space="preserve"> </w:t>
      </w:r>
      <w:r w:rsidRPr="00353C7D">
        <w:rPr>
          <w:b/>
          <w:color w:val="999999"/>
        </w:rPr>
        <w:t>concernant</w:t>
      </w:r>
      <w:r w:rsidRPr="00353C7D">
        <w:rPr>
          <w:b/>
          <w:color w:val="999999"/>
          <w:spacing w:val="-6"/>
        </w:rPr>
        <w:t xml:space="preserve"> </w:t>
      </w:r>
      <w:r w:rsidRPr="00353C7D">
        <w:rPr>
          <w:b/>
          <w:color w:val="999999"/>
        </w:rPr>
        <w:t>la</w:t>
      </w:r>
      <w:r w:rsidRPr="00353C7D">
        <w:rPr>
          <w:b/>
          <w:color w:val="999999"/>
          <w:spacing w:val="-6"/>
        </w:rPr>
        <w:t xml:space="preserve"> </w:t>
      </w:r>
      <w:r w:rsidRPr="00353C7D">
        <w:rPr>
          <w:b/>
          <w:color w:val="999999"/>
        </w:rPr>
        <w:t>sécurité</w:t>
      </w:r>
      <w:r w:rsidRPr="00353C7D">
        <w:rPr>
          <w:b/>
          <w:color w:val="999999"/>
          <w:spacing w:val="-7"/>
        </w:rPr>
        <w:t xml:space="preserve"> </w:t>
      </w:r>
      <w:r w:rsidRPr="00353C7D">
        <w:rPr>
          <w:b/>
          <w:color w:val="999999"/>
        </w:rPr>
        <w:t>et</w:t>
      </w:r>
      <w:r w:rsidRPr="00353C7D">
        <w:rPr>
          <w:b/>
          <w:color w:val="999999"/>
          <w:spacing w:val="-6"/>
        </w:rPr>
        <w:t xml:space="preserve"> </w:t>
      </w:r>
      <w:r w:rsidRPr="00353C7D">
        <w:rPr>
          <w:b/>
          <w:color w:val="999999"/>
        </w:rPr>
        <w:t>la</w:t>
      </w:r>
      <w:r w:rsidRPr="00353C7D">
        <w:rPr>
          <w:b/>
          <w:color w:val="999999"/>
          <w:spacing w:val="-5"/>
        </w:rPr>
        <w:t xml:space="preserve"> </w:t>
      </w:r>
      <w:r w:rsidRPr="00353C7D">
        <w:rPr>
          <w:b/>
          <w:color w:val="999999"/>
          <w:spacing w:val="-2"/>
        </w:rPr>
        <w:t>santé</w:t>
      </w:r>
    </w:p>
    <w:p w:rsidR="00E11F6A" w:rsidRDefault="00716231">
      <w:pPr>
        <w:pStyle w:val="Corpsdetexte"/>
        <w:spacing w:before="121"/>
        <w:ind w:right="435"/>
        <w:jc w:val="both"/>
      </w:pPr>
      <w:r>
        <w:t>Le</w:t>
      </w:r>
      <w:r>
        <w:rPr>
          <w:spacing w:val="-3"/>
        </w:rPr>
        <w:t xml:space="preserve"> </w:t>
      </w:r>
      <w:r>
        <w:t>titulaire, ou</w:t>
      </w:r>
      <w:r>
        <w:rPr>
          <w:spacing w:val="-3"/>
        </w:rPr>
        <w:t xml:space="preserve"> </w:t>
      </w:r>
      <w:r>
        <w:t>chaque</w:t>
      </w:r>
      <w:r>
        <w:rPr>
          <w:spacing w:val="-3"/>
        </w:rPr>
        <w:t xml:space="preserve"> </w:t>
      </w:r>
      <w:r>
        <w:t>cotraitant</w:t>
      </w:r>
      <w:r>
        <w:rPr>
          <w:spacing w:val="-2"/>
        </w:rPr>
        <w:t xml:space="preserve"> </w:t>
      </w:r>
      <w:r>
        <w:t>en</w:t>
      </w:r>
      <w:r>
        <w:rPr>
          <w:spacing w:val="-3"/>
        </w:rPr>
        <w:t xml:space="preserve"> </w:t>
      </w:r>
      <w:r>
        <w:t>cas</w:t>
      </w:r>
      <w:r>
        <w:rPr>
          <w:spacing w:val="-1"/>
        </w:rPr>
        <w:t xml:space="preserve"> </w:t>
      </w:r>
      <w:r>
        <w:t>de groupement,</w:t>
      </w:r>
      <w:r>
        <w:rPr>
          <w:spacing w:val="-2"/>
        </w:rPr>
        <w:t xml:space="preserve"> </w:t>
      </w:r>
      <w:r>
        <w:t>s'engage</w:t>
      </w:r>
      <w:r>
        <w:rPr>
          <w:spacing w:val="-3"/>
        </w:rPr>
        <w:t xml:space="preserve"> </w:t>
      </w:r>
      <w:r>
        <w:t>au</w:t>
      </w:r>
      <w:r>
        <w:rPr>
          <w:spacing w:val="-2"/>
        </w:rPr>
        <w:t xml:space="preserve"> </w:t>
      </w:r>
      <w:r>
        <w:t>respect</w:t>
      </w:r>
      <w:r>
        <w:rPr>
          <w:spacing w:val="-2"/>
        </w:rPr>
        <w:t xml:space="preserve"> </w:t>
      </w:r>
      <w:r>
        <w:t>des</w:t>
      </w:r>
      <w:r>
        <w:rPr>
          <w:spacing w:val="-1"/>
        </w:rPr>
        <w:t xml:space="preserve"> </w:t>
      </w:r>
      <w:r>
        <w:t>lois</w:t>
      </w:r>
      <w:r>
        <w:rPr>
          <w:spacing w:val="-1"/>
        </w:rPr>
        <w:t xml:space="preserve"> </w:t>
      </w:r>
      <w:r>
        <w:t>et</w:t>
      </w:r>
      <w:r>
        <w:rPr>
          <w:spacing w:val="-2"/>
        </w:rPr>
        <w:t xml:space="preserve"> </w:t>
      </w:r>
      <w:r>
        <w:t>règlements</w:t>
      </w:r>
      <w:r>
        <w:rPr>
          <w:spacing w:val="-1"/>
        </w:rPr>
        <w:t xml:space="preserve"> </w:t>
      </w:r>
      <w:r>
        <w:t>relatifs</w:t>
      </w:r>
      <w:r>
        <w:rPr>
          <w:spacing w:val="-1"/>
        </w:rPr>
        <w:t xml:space="preserve"> </w:t>
      </w:r>
      <w:r>
        <w:t>à la protection de la main d'œuvre et aux conditions de travail dans les conditions d</w:t>
      </w:r>
      <w:r w:rsidR="009C7E6C">
        <w:t>éfinies à l'article 6.1 du CCAG-</w:t>
      </w:r>
      <w:r>
        <w:t>Travaux. Le titulaire ou chaque cotraitant s'engage à justifier du respect de ces lois et règlements, en cours d’exécution du marché</w:t>
      </w:r>
      <w:r>
        <w:rPr>
          <w:spacing w:val="-1"/>
        </w:rPr>
        <w:t xml:space="preserve"> </w:t>
      </w:r>
      <w:r>
        <w:t>et pendant la période</w:t>
      </w:r>
      <w:r>
        <w:rPr>
          <w:spacing w:val="-1"/>
        </w:rPr>
        <w:t xml:space="preserve"> </w:t>
      </w:r>
      <w:r>
        <w:t>de garantie des prestations, dans un délai de 8</w:t>
      </w:r>
      <w:r>
        <w:rPr>
          <w:spacing w:val="-1"/>
        </w:rPr>
        <w:t xml:space="preserve"> </w:t>
      </w:r>
      <w:r>
        <w:t>jours,</w:t>
      </w:r>
      <w:r>
        <w:rPr>
          <w:spacing w:val="-1"/>
        </w:rPr>
        <w:t xml:space="preserve"> </w:t>
      </w:r>
      <w:r>
        <w:t>sur simple demande du maître d’ouvrage.</w:t>
      </w:r>
    </w:p>
    <w:p w:rsidR="00E11F6A" w:rsidRDefault="00716231">
      <w:pPr>
        <w:pStyle w:val="Corpsdetexte"/>
        <w:spacing w:before="119"/>
      </w:pPr>
      <w:r>
        <w:t>Les</w:t>
      </w:r>
      <w:r>
        <w:rPr>
          <w:spacing w:val="-8"/>
        </w:rPr>
        <w:t xml:space="preserve"> </w:t>
      </w:r>
      <w:r>
        <w:t>modalités</w:t>
      </w:r>
      <w:r>
        <w:rPr>
          <w:spacing w:val="-7"/>
        </w:rPr>
        <w:t xml:space="preserve"> </w:t>
      </w:r>
      <w:r>
        <w:t>particulières</w:t>
      </w:r>
      <w:r>
        <w:rPr>
          <w:spacing w:val="-4"/>
        </w:rPr>
        <w:t xml:space="preserve"> </w:t>
      </w:r>
      <w:r>
        <w:t>d'application</w:t>
      </w:r>
      <w:r>
        <w:rPr>
          <w:spacing w:val="-8"/>
        </w:rPr>
        <w:t xml:space="preserve"> </w:t>
      </w:r>
      <w:r>
        <w:t>de</w:t>
      </w:r>
      <w:r>
        <w:rPr>
          <w:spacing w:val="-8"/>
        </w:rPr>
        <w:t xml:space="preserve"> </w:t>
      </w:r>
      <w:r>
        <w:t>ces</w:t>
      </w:r>
      <w:r>
        <w:rPr>
          <w:spacing w:val="-7"/>
        </w:rPr>
        <w:t xml:space="preserve"> </w:t>
      </w:r>
      <w:r>
        <w:t>textes</w:t>
      </w:r>
      <w:r>
        <w:rPr>
          <w:spacing w:val="-5"/>
        </w:rPr>
        <w:t xml:space="preserve"> </w:t>
      </w:r>
      <w:r>
        <w:t>sont</w:t>
      </w:r>
      <w:r>
        <w:rPr>
          <w:spacing w:val="-8"/>
        </w:rPr>
        <w:t xml:space="preserve"> </w:t>
      </w:r>
      <w:r>
        <w:t>définies</w:t>
      </w:r>
      <w:r>
        <w:rPr>
          <w:spacing w:val="-1"/>
        </w:rPr>
        <w:t xml:space="preserve"> </w:t>
      </w:r>
      <w:r>
        <w:t>dans</w:t>
      </w:r>
      <w:r>
        <w:rPr>
          <w:spacing w:val="-5"/>
        </w:rPr>
        <w:t xml:space="preserve"> </w:t>
      </w:r>
      <w:r>
        <w:t>PGCSPS</w:t>
      </w:r>
      <w:r>
        <w:rPr>
          <w:spacing w:val="-8"/>
        </w:rPr>
        <w:t xml:space="preserve"> </w:t>
      </w:r>
      <w:r>
        <w:t>et</w:t>
      </w:r>
      <w:r>
        <w:rPr>
          <w:spacing w:val="-6"/>
        </w:rPr>
        <w:t xml:space="preserve"> </w:t>
      </w:r>
      <w:r>
        <w:t>le</w:t>
      </w:r>
      <w:r>
        <w:rPr>
          <w:spacing w:val="-6"/>
        </w:rPr>
        <w:t xml:space="preserve"> </w:t>
      </w:r>
      <w:r>
        <w:rPr>
          <w:spacing w:val="-2"/>
        </w:rPr>
        <w:t>CCTP.</w:t>
      </w:r>
    </w:p>
    <w:p w:rsidR="00E11F6A" w:rsidRDefault="00716231">
      <w:pPr>
        <w:pStyle w:val="Corpsdetexte"/>
        <w:spacing w:before="121"/>
      </w:pPr>
      <w:r>
        <w:t>Les mesures ci-après, concernant la sécurité et la santé, sont prises par les intervenants conformément aux articles L 4211-1 et 2, L 4531-1 à 3, L 4532-1 à 18 et R 4532-1 à 4533-7 du Code du travail.</w:t>
      </w:r>
    </w:p>
    <w:p w:rsidR="00E11F6A" w:rsidRDefault="00E11F6A">
      <w:pPr>
        <w:pStyle w:val="Corpsdetexte"/>
        <w:sectPr w:rsidR="00E11F6A">
          <w:pgSz w:w="11910" w:h="16840"/>
          <w:pgMar w:top="1040" w:right="708" w:bottom="940" w:left="992" w:header="0" w:footer="744" w:gutter="0"/>
          <w:cols w:space="720"/>
        </w:sectPr>
      </w:pPr>
    </w:p>
    <w:p w:rsidR="00E11F6A" w:rsidRDefault="00716231">
      <w:pPr>
        <w:pStyle w:val="Titre4"/>
        <w:numPr>
          <w:ilvl w:val="0"/>
          <w:numId w:val="15"/>
        </w:numPr>
        <w:tabs>
          <w:tab w:val="left" w:pos="670"/>
        </w:tabs>
        <w:spacing w:before="74"/>
        <w:ind w:left="670" w:hanging="246"/>
      </w:pPr>
      <w:r>
        <w:rPr>
          <w:spacing w:val="-6"/>
        </w:rPr>
        <w:t>Locaux</w:t>
      </w:r>
      <w:r>
        <w:rPr>
          <w:spacing w:val="-12"/>
        </w:rPr>
        <w:t xml:space="preserve"> </w:t>
      </w:r>
      <w:r>
        <w:rPr>
          <w:spacing w:val="-6"/>
        </w:rPr>
        <w:t>pour</w:t>
      </w:r>
      <w:r>
        <w:rPr>
          <w:spacing w:val="-12"/>
        </w:rPr>
        <w:t xml:space="preserve"> </w:t>
      </w:r>
      <w:r>
        <w:rPr>
          <w:spacing w:val="-6"/>
        </w:rPr>
        <w:t>le</w:t>
      </w:r>
      <w:r>
        <w:rPr>
          <w:spacing w:val="-11"/>
        </w:rPr>
        <w:t xml:space="preserve"> </w:t>
      </w:r>
      <w:r>
        <w:rPr>
          <w:spacing w:val="-6"/>
        </w:rPr>
        <w:t>personnel</w:t>
      </w:r>
    </w:p>
    <w:p w:rsidR="00E11F6A" w:rsidRDefault="00716231">
      <w:pPr>
        <w:pStyle w:val="Corpsdetexte"/>
        <w:spacing w:before="121"/>
        <w:ind w:right="431"/>
        <w:jc w:val="both"/>
      </w:pPr>
      <w:r>
        <w:t>Le</w:t>
      </w:r>
      <w:r>
        <w:rPr>
          <w:spacing w:val="-12"/>
        </w:rPr>
        <w:t xml:space="preserve"> </w:t>
      </w:r>
      <w:r>
        <w:t>projet</w:t>
      </w:r>
      <w:r>
        <w:rPr>
          <w:spacing w:val="-12"/>
        </w:rPr>
        <w:t xml:space="preserve"> </w:t>
      </w:r>
      <w:r>
        <w:t>des</w:t>
      </w:r>
      <w:r>
        <w:rPr>
          <w:spacing w:val="-10"/>
        </w:rPr>
        <w:t xml:space="preserve"> </w:t>
      </w:r>
      <w:r>
        <w:t>installations</w:t>
      </w:r>
      <w:r>
        <w:rPr>
          <w:spacing w:val="-10"/>
        </w:rPr>
        <w:t xml:space="preserve"> </w:t>
      </w:r>
      <w:r>
        <w:t>de</w:t>
      </w:r>
      <w:r>
        <w:rPr>
          <w:spacing w:val="-11"/>
        </w:rPr>
        <w:t xml:space="preserve"> </w:t>
      </w:r>
      <w:r>
        <w:t>chantier</w:t>
      </w:r>
      <w:r>
        <w:rPr>
          <w:spacing w:val="-10"/>
        </w:rPr>
        <w:t xml:space="preserve"> </w:t>
      </w:r>
      <w:r>
        <w:t>indique,</w:t>
      </w:r>
      <w:r>
        <w:rPr>
          <w:spacing w:val="-9"/>
        </w:rPr>
        <w:t xml:space="preserve"> </w:t>
      </w:r>
      <w:r>
        <w:t>notamment,</w:t>
      </w:r>
      <w:r>
        <w:rPr>
          <w:spacing w:val="-11"/>
        </w:rPr>
        <w:t xml:space="preserve"> </w:t>
      </w:r>
      <w:r>
        <w:t>la</w:t>
      </w:r>
      <w:r>
        <w:rPr>
          <w:spacing w:val="-11"/>
        </w:rPr>
        <w:t xml:space="preserve"> </w:t>
      </w:r>
      <w:r>
        <w:t>situation</w:t>
      </w:r>
      <w:r>
        <w:rPr>
          <w:spacing w:val="-12"/>
        </w:rPr>
        <w:t xml:space="preserve"> </w:t>
      </w:r>
      <w:r>
        <w:t>sur</w:t>
      </w:r>
      <w:r>
        <w:rPr>
          <w:spacing w:val="-10"/>
        </w:rPr>
        <w:t xml:space="preserve"> </w:t>
      </w:r>
      <w:r>
        <w:t>le</w:t>
      </w:r>
      <w:r>
        <w:rPr>
          <w:spacing w:val="-9"/>
        </w:rPr>
        <w:t xml:space="preserve"> </w:t>
      </w:r>
      <w:r>
        <w:t>plan</w:t>
      </w:r>
      <w:r>
        <w:rPr>
          <w:spacing w:val="-11"/>
        </w:rPr>
        <w:t xml:space="preserve"> </w:t>
      </w:r>
      <w:r>
        <w:t>des</w:t>
      </w:r>
      <w:r>
        <w:rPr>
          <w:spacing w:val="-10"/>
        </w:rPr>
        <w:t xml:space="preserve"> </w:t>
      </w:r>
      <w:r>
        <w:t>locaux</w:t>
      </w:r>
      <w:r>
        <w:rPr>
          <w:spacing w:val="-10"/>
        </w:rPr>
        <w:t xml:space="preserve"> </w:t>
      </w:r>
      <w:r>
        <w:t>pour</w:t>
      </w:r>
      <w:r>
        <w:rPr>
          <w:spacing w:val="-10"/>
        </w:rPr>
        <w:t xml:space="preserve"> </w:t>
      </w:r>
      <w:r>
        <w:t>le</w:t>
      </w:r>
      <w:r>
        <w:rPr>
          <w:spacing w:val="-11"/>
        </w:rPr>
        <w:t xml:space="preserve"> </w:t>
      </w:r>
      <w:r>
        <w:t>personnel et de leur accès à partir de l'entrée du chantier, leur desserte par les réseaux d'eau, d'électricité et d'assainissement</w:t>
      </w:r>
      <w:r>
        <w:rPr>
          <w:spacing w:val="-9"/>
        </w:rPr>
        <w:t xml:space="preserve"> </w:t>
      </w:r>
      <w:r>
        <w:t>et</w:t>
      </w:r>
      <w:r>
        <w:rPr>
          <w:spacing w:val="-7"/>
        </w:rPr>
        <w:t xml:space="preserve"> </w:t>
      </w:r>
      <w:r>
        <w:t>leurs</w:t>
      </w:r>
      <w:r>
        <w:rPr>
          <w:spacing w:val="-8"/>
        </w:rPr>
        <w:t xml:space="preserve"> </w:t>
      </w:r>
      <w:r>
        <w:t>dates</w:t>
      </w:r>
      <w:r>
        <w:rPr>
          <w:spacing w:val="-8"/>
        </w:rPr>
        <w:t xml:space="preserve"> </w:t>
      </w:r>
      <w:r>
        <w:t>de</w:t>
      </w:r>
      <w:r>
        <w:rPr>
          <w:spacing w:val="-9"/>
        </w:rPr>
        <w:t xml:space="preserve"> </w:t>
      </w:r>
      <w:r>
        <w:t>réalisation</w:t>
      </w:r>
      <w:r>
        <w:rPr>
          <w:spacing w:val="-9"/>
        </w:rPr>
        <w:t xml:space="preserve"> </w:t>
      </w:r>
      <w:r>
        <w:t>;</w:t>
      </w:r>
      <w:r>
        <w:rPr>
          <w:spacing w:val="-9"/>
        </w:rPr>
        <w:t xml:space="preserve"> </w:t>
      </w:r>
      <w:r>
        <w:t>ces</w:t>
      </w:r>
      <w:r>
        <w:rPr>
          <w:spacing w:val="-8"/>
        </w:rPr>
        <w:t xml:space="preserve"> </w:t>
      </w:r>
      <w:r>
        <w:t>dates</w:t>
      </w:r>
      <w:r>
        <w:rPr>
          <w:spacing w:val="-8"/>
        </w:rPr>
        <w:t xml:space="preserve"> </w:t>
      </w:r>
      <w:r>
        <w:t>doivent</w:t>
      </w:r>
      <w:r>
        <w:rPr>
          <w:spacing w:val="-9"/>
        </w:rPr>
        <w:t xml:space="preserve"> </w:t>
      </w:r>
      <w:r>
        <w:t>être</w:t>
      </w:r>
      <w:r>
        <w:rPr>
          <w:spacing w:val="-6"/>
        </w:rPr>
        <w:t xml:space="preserve"> </w:t>
      </w:r>
      <w:r>
        <w:t>telles</w:t>
      </w:r>
      <w:r>
        <w:rPr>
          <w:spacing w:val="-8"/>
        </w:rPr>
        <w:t xml:space="preserve"> </w:t>
      </w:r>
      <w:r>
        <w:t>que</w:t>
      </w:r>
      <w:r>
        <w:rPr>
          <w:spacing w:val="-7"/>
        </w:rPr>
        <w:t xml:space="preserve"> </w:t>
      </w:r>
      <w:r>
        <w:t>les</w:t>
      </w:r>
      <w:r>
        <w:rPr>
          <w:spacing w:val="-8"/>
        </w:rPr>
        <w:t xml:space="preserve"> </w:t>
      </w:r>
      <w:r>
        <w:t>conditions</w:t>
      </w:r>
      <w:r>
        <w:rPr>
          <w:spacing w:val="-8"/>
        </w:rPr>
        <w:t xml:space="preserve"> </w:t>
      </w:r>
      <w:r>
        <w:t>d'hébergement et d'hygiène sur le chantier soient toujours adaptées aux effectifs et répondent aux normes sanitaires de la législation en vigueur sur le territoire français.</w:t>
      </w:r>
    </w:p>
    <w:p w:rsidR="00E11F6A" w:rsidRDefault="00716231">
      <w:pPr>
        <w:pStyle w:val="Corpsdetexte"/>
        <w:spacing w:before="119"/>
        <w:ind w:right="434"/>
        <w:jc w:val="both"/>
      </w:pPr>
      <w:r>
        <w:t>Ces locaux comprennent des vestiaires, des douches, des sanitaires et des lieux de restauration bénéficiant de</w:t>
      </w:r>
      <w:r>
        <w:rPr>
          <w:spacing w:val="-5"/>
        </w:rPr>
        <w:t xml:space="preserve"> </w:t>
      </w:r>
      <w:r>
        <w:t>l'éclairage</w:t>
      </w:r>
      <w:r>
        <w:rPr>
          <w:spacing w:val="-2"/>
        </w:rPr>
        <w:t xml:space="preserve"> </w:t>
      </w:r>
      <w:r>
        <w:t>naturel</w:t>
      </w:r>
      <w:r>
        <w:rPr>
          <w:spacing w:val="-5"/>
        </w:rPr>
        <w:t xml:space="preserve"> </w:t>
      </w:r>
      <w:r>
        <w:t>;</w:t>
      </w:r>
      <w:r>
        <w:rPr>
          <w:spacing w:val="-2"/>
        </w:rPr>
        <w:t xml:space="preserve"> </w:t>
      </w:r>
      <w:r>
        <w:t>leurs</w:t>
      </w:r>
      <w:r>
        <w:rPr>
          <w:spacing w:val="-2"/>
        </w:rPr>
        <w:t xml:space="preserve"> </w:t>
      </w:r>
      <w:r>
        <w:t>normes</w:t>
      </w:r>
      <w:r>
        <w:rPr>
          <w:spacing w:val="-3"/>
        </w:rPr>
        <w:t xml:space="preserve"> </w:t>
      </w:r>
      <w:r>
        <w:t>sont</w:t>
      </w:r>
      <w:r>
        <w:rPr>
          <w:spacing w:val="-2"/>
        </w:rPr>
        <w:t xml:space="preserve"> </w:t>
      </w:r>
      <w:r>
        <w:t>au</w:t>
      </w:r>
      <w:r>
        <w:rPr>
          <w:spacing w:val="-3"/>
        </w:rPr>
        <w:t xml:space="preserve"> </w:t>
      </w:r>
      <w:r>
        <w:t>moins</w:t>
      </w:r>
      <w:r>
        <w:rPr>
          <w:spacing w:val="-3"/>
        </w:rPr>
        <w:t xml:space="preserve"> </w:t>
      </w:r>
      <w:r>
        <w:t>égales</w:t>
      </w:r>
      <w:r>
        <w:rPr>
          <w:spacing w:val="-3"/>
        </w:rPr>
        <w:t xml:space="preserve"> </w:t>
      </w:r>
      <w:r>
        <w:t>en</w:t>
      </w:r>
      <w:r>
        <w:rPr>
          <w:spacing w:val="-5"/>
        </w:rPr>
        <w:t xml:space="preserve"> </w:t>
      </w:r>
      <w:r>
        <w:t>nombre</w:t>
      </w:r>
      <w:r>
        <w:rPr>
          <w:spacing w:val="-2"/>
        </w:rPr>
        <w:t xml:space="preserve"> </w:t>
      </w:r>
      <w:r>
        <w:t>et</w:t>
      </w:r>
      <w:r>
        <w:rPr>
          <w:spacing w:val="-4"/>
        </w:rPr>
        <w:t xml:space="preserve"> </w:t>
      </w:r>
      <w:r>
        <w:t>en</w:t>
      </w:r>
      <w:r>
        <w:rPr>
          <w:spacing w:val="-4"/>
        </w:rPr>
        <w:t xml:space="preserve"> </w:t>
      </w:r>
      <w:r>
        <w:t>qualité</w:t>
      </w:r>
      <w:r>
        <w:rPr>
          <w:spacing w:val="-2"/>
        </w:rPr>
        <w:t xml:space="preserve"> </w:t>
      </w:r>
      <w:r>
        <w:t>à</w:t>
      </w:r>
      <w:r>
        <w:rPr>
          <w:spacing w:val="-4"/>
        </w:rPr>
        <w:t xml:space="preserve"> </w:t>
      </w:r>
      <w:r>
        <w:t>celles</w:t>
      </w:r>
      <w:r>
        <w:rPr>
          <w:spacing w:val="-3"/>
        </w:rPr>
        <w:t xml:space="preserve"> </w:t>
      </w:r>
      <w:r>
        <w:t>des</w:t>
      </w:r>
      <w:r>
        <w:rPr>
          <w:spacing w:val="-3"/>
        </w:rPr>
        <w:t xml:space="preserve"> </w:t>
      </w:r>
      <w:r>
        <w:t>règlements</w:t>
      </w:r>
      <w:r>
        <w:rPr>
          <w:spacing w:val="-1"/>
        </w:rPr>
        <w:t xml:space="preserve"> </w:t>
      </w:r>
      <w:r>
        <w:t>et des conventions collectives en vigueur.</w:t>
      </w:r>
    </w:p>
    <w:p w:rsidR="00E11F6A" w:rsidRDefault="00716231">
      <w:pPr>
        <w:pStyle w:val="Corpsdetexte"/>
        <w:spacing w:before="121"/>
        <w:ind w:right="438"/>
        <w:jc w:val="both"/>
      </w:pPr>
      <w:r>
        <w:t>Les accès aux locaux du personnel doivent être assurés depuis l'entrée du chantier dans des conditions satisfaisantes, en particulier du point de vue de la sécurité.</w:t>
      </w:r>
    </w:p>
    <w:p w:rsidR="00E11F6A" w:rsidRDefault="00716231">
      <w:pPr>
        <w:pStyle w:val="Corpsdetexte"/>
        <w:spacing w:before="121"/>
        <w:jc w:val="both"/>
      </w:pPr>
      <w:r>
        <w:t>Concernant</w:t>
      </w:r>
      <w:r>
        <w:rPr>
          <w:spacing w:val="-6"/>
        </w:rPr>
        <w:t xml:space="preserve"> </w:t>
      </w:r>
      <w:r>
        <w:t>l'intégration</w:t>
      </w:r>
      <w:r>
        <w:rPr>
          <w:spacing w:val="-7"/>
        </w:rPr>
        <w:t xml:space="preserve"> </w:t>
      </w:r>
      <w:r>
        <w:t>du</w:t>
      </w:r>
      <w:r>
        <w:rPr>
          <w:spacing w:val="-4"/>
        </w:rPr>
        <w:t xml:space="preserve"> </w:t>
      </w:r>
      <w:r>
        <w:t>personnel</w:t>
      </w:r>
      <w:r>
        <w:rPr>
          <w:spacing w:val="-8"/>
        </w:rPr>
        <w:t xml:space="preserve"> </w:t>
      </w:r>
      <w:r>
        <w:t>féminin,</w:t>
      </w:r>
      <w:r>
        <w:rPr>
          <w:spacing w:val="-6"/>
        </w:rPr>
        <w:t xml:space="preserve"> </w:t>
      </w:r>
      <w:r>
        <w:t>le</w:t>
      </w:r>
      <w:r>
        <w:rPr>
          <w:spacing w:val="-7"/>
        </w:rPr>
        <w:t xml:space="preserve"> </w:t>
      </w:r>
      <w:r>
        <w:t>titulaire</w:t>
      </w:r>
      <w:r>
        <w:rPr>
          <w:spacing w:val="-7"/>
        </w:rPr>
        <w:t xml:space="preserve"> </w:t>
      </w:r>
      <w:r>
        <w:t>est</w:t>
      </w:r>
      <w:r>
        <w:rPr>
          <w:spacing w:val="-7"/>
        </w:rPr>
        <w:t xml:space="preserve"> </w:t>
      </w:r>
      <w:r>
        <w:t>tenu</w:t>
      </w:r>
      <w:r>
        <w:rPr>
          <w:spacing w:val="-7"/>
        </w:rPr>
        <w:t xml:space="preserve"> </w:t>
      </w:r>
      <w:r>
        <w:t>de</w:t>
      </w:r>
      <w:r>
        <w:rPr>
          <w:spacing w:val="-8"/>
        </w:rPr>
        <w:t xml:space="preserve"> </w:t>
      </w:r>
      <w:r>
        <w:t>se</w:t>
      </w:r>
      <w:r>
        <w:rPr>
          <w:spacing w:val="-7"/>
        </w:rPr>
        <w:t xml:space="preserve"> </w:t>
      </w:r>
      <w:r>
        <w:t>référer</w:t>
      </w:r>
      <w:r>
        <w:rPr>
          <w:spacing w:val="-7"/>
        </w:rPr>
        <w:t xml:space="preserve"> </w:t>
      </w:r>
      <w:r>
        <w:t>au</w:t>
      </w:r>
      <w:r>
        <w:rPr>
          <w:spacing w:val="-5"/>
        </w:rPr>
        <w:t xml:space="preserve"> </w:t>
      </w:r>
      <w:r>
        <w:rPr>
          <w:spacing w:val="-2"/>
        </w:rPr>
        <w:t>PGCSPS.</w:t>
      </w:r>
    </w:p>
    <w:p w:rsidR="00E11F6A" w:rsidRDefault="00E11F6A">
      <w:pPr>
        <w:pStyle w:val="Corpsdetexte"/>
        <w:ind w:left="0"/>
      </w:pPr>
    </w:p>
    <w:p w:rsidR="00E11F6A" w:rsidRDefault="00E11F6A">
      <w:pPr>
        <w:pStyle w:val="Corpsdetexte"/>
        <w:spacing w:before="9"/>
        <w:ind w:left="0"/>
      </w:pPr>
    </w:p>
    <w:p w:rsidR="00E11F6A" w:rsidRDefault="00716231">
      <w:pPr>
        <w:pStyle w:val="Titre4"/>
        <w:numPr>
          <w:ilvl w:val="0"/>
          <w:numId w:val="15"/>
        </w:numPr>
        <w:tabs>
          <w:tab w:val="left" w:pos="782"/>
        </w:tabs>
        <w:ind w:left="782" w:hanging="358"/>
      </w:pPr>
      <w:r>
        <w:rPr>
          <w:spacing w:val="-6"/>
        </w:rPr>
        <w:t>Le</w:t>
      </w:r>
      <w:r>
        <w:rPr>
          <w:spacing w:val="-11"/>
        </w:rPr>
        <w:t xml:space="preserve"> </w:t>
      </w:r>
      <w:r>
        <w:rPr>
          <w:spacing w:val="-6"/>
        </w:rPr>
        <w:t>Plan</w:t>
      </w:r>
      <w:r>
        <w:rPr>
          <w:spacing w:val="-11"/>
        </w:rPr>
        <w:t xml:space="preserve"> </w:t>
      </w:r>
      <w:r>
        <w:rPr>
          <w:spacing w:val="-6"/>
        </w:rPr>
        <w:t>de</w:t>
      </w:r>
      <w:r>
        <w:rPr>
          <w:spacing w:val="-13"/>
        </w:rPr>
        <w:t xml:space="preserve"> </w:t>
      </w:r>
      <w:r>
        <w:rPr>
          <w:spacing w:val="-6"/>
        </w:rPr>
        <w:t>sécurité</w:t>
      </w:r>
      <w:r>
        <w:rPr>
          <w:spacing w:val="-10"/>
        </w:rPr>
        <w:t xml:space="preserve"> </w:t>
      </w:r>
      <w:r>
        <w:rPr>
          <w:spacing w:val="-6"/>
        </w:rPr>
        <w:t>et</w:t>
      </w:r>
      <w:r>
        <w:rPr>
          <w:spacing w:val="-12"/>
        </w:rPr>
        <w:t xml:space="preserve"> </w:t>
      </w:r>
      <w:r>
        <w:rPr>
          <w:spacing w:val="-6"/>
        </w:rPr>
        <w:t>de</w:t>
      </w:r>
      <w:r>
        <w:rPr>
          <w:spacing w:val="-12"/>
        </w:rPr>
        <w:t xml:space="preserve"> </w:t>
      </w:r>
      <w:r>
        <w:rPr>
          <w:spacing w:val="-6"/>
        </w:rPr>
        <w:t>santé,</w:t>
      </w:r>
      <w:r>
        <w:rPr>
          <w:spacing w:val="-10"/>
        </w:rPr>
        <w:t xml:space="preserve"> </w:t>
      </w:r>
      <w:r>
        <w:rPr>
          <w:spacing w:val="-6"/>
        </w:rPr>
        <w:t>et</w:t>
      </w:r>
      <w:r>
        <w:rPr>
          <w:spacing w:val="-12"/>
        </w:rPr>
        <w:t xml:space="preserve"> </w:t>
      </w:r>
      <w:r>
        <w:rPr>
          <w:spacing w:val="-6"/>
        </w:rPr>
        <w:t>les</w:t>
      </w:r>
      <w:r>
        <w:rPr>
          <w:spacing w:val="-12"/>
        </w:rPr>
        <w:t xml:space="preserve"> </w:t>
      </w:r>
      <w:r>
        <w:rPr>
          <w:spacing w:val="-6"/>
        </w:rPr>
        <w:t>inspections</w:t>
      </w:r>
      <w:r>
        <w:rPr>
          <w:spacing w:val="-11"/>
        </w:rPr>
        <w:t xml:space="preserve"> </w:t>
      </w:r>
      <w:r>
        <w:rPr>
          <w:spacing w:val="-6"/>
        </w:rPr>
        <w:t>communes</w:t>
      </w:r>
      <w:r>
        <w:rPr>
          <w:spacing w:val="-12"/>
        </w:rPr>
        <w:t xml:space="preserve"> </w:t>
      </w:r>
      <w:r>
        <w:rPr>
          <w:spacing w:val="-6"/>
        </w:rPr>
        <w:t>préalables</w:t>
      </w:r>
    </w:p>
    <w:p w:rsidR="00E11F6A" w:rsidRDefault="00716231">
      <w:pPr>
        <w:pStyle w:val="Corpsdetexte"/>
        <w:spacing w:before="121"/>
        <w:ind w:right="425"/>
        <w:jc w:val="both"/>
      </w:pPr>
      <w:r>
        <w:t>En préambule, il est rappelé que le titulaire est tenu de se conformer à l’arrêt de principe de la Cour de cassation</w:t>
      </w:r>
      <w:r>
        <w:rPr>
          <w:spacing w:val="-6"/>
        </w:rPr>
        <w:t xml:space="preserve"> </w:t>
      </w:r>
      <w:r>
        <w:t>du</w:t>
      </w:r>
      <w:r>
        <w:rPr>
          <w:spacing w:val="-6"/>
        </w:rPr>
        <w:t xml:space="preserve"> </w:t>
      </w:r>
      <w:r>
        <w:t>14</w:t>
      </w:r>
      <w:r>
        <w:rPr>
          <w:spacing w:val="-8"/>
        </w:rPr>
        <w:t xml:space="preserve"> </w:t>
      </w:r>
      <w:r>
        <w:t>janvier</w:t>
      </w:r>
      <w:r>
        <w:rPr>
          <w:spacing w:val="-5"/>
        </w:rPr>
        <w:t xml:space="preserve"> </w:t>
      </w:r>
      <w:r>
        <w:t>2025</w:t>
      </w:r>
      <w:r>
        <w:rPr>
          <w:spacing w:val="-8"/>
        </w:rPr>
        <w:t xml:space="preserve"> </w:t>
      </w:r>
      <w:r>
        <w:t>concernant</w:t>
      </w:r>
      <w:r>
        <w:rPr>
          <w:spacing w:val="-6"/>
        </w:rPr>
        <w:t xml:space="preserve"> </w:t>
      </w:r>
      <w:r>
        <w:t>le</w:t>
      </w:r>
      <w:r>
        <w:rPr>
          <w:spacing w:val="-8"/>
        </w:rPr>
        <w:t xml:space="preserve"> </w:t>
      </w:r>
      <w:r>
        <w:t>champ</w:t>
      </w:r>
      <w:r>
        <w:rPr>
          <w:spacing w:val="-6"/>
        </w:rPr>
        <w:t xml:space="preserve"> </w:t>
      </w:r>
      <w:r>
        <w:t>d’application</w:t>
      </w:r>
      <w:r>
        <w:rPr>
          <w:spacing w:val="-6"/>
        </w:rPr>
        <w:t xml:space="preserve"> </w:t>
      </w:r>
      <w:r>
        <w:t>des</w:t>
      </w:r>
      <w:r>
        <w:rPr>
          <w:spacing w:val="-7"/>
        </w:rPr>
        <w:t xml:space="preserve"> </w:t>
      </w:r>
      <w:r>
        <w:t>Inspections</w:t>
      </w:r>
      <w:r>
        <w:rPr>
          <w:spacing w:val="-4"/>
        </w:rPr>
        <w:t xml:space="preserve"> </w:t>
      </w:r>
      <w:r>
        <w:t>Communes</w:t>
      </w:r>
      <w:r>
        <w:rPr>
          <w:spacing w:val="-5"/>
        </w:rPr>
        <w:t xml:space="preserve"> </w:t>
      </w:r>
      <w:r>
        <w:t>(IC)</w:t>
      </w:r>
      <w:r>
        <w:rPr>
          <w:spacing w:val="-7"/>
        </w:rPr>
        <w:t xml:space="preserve"> </w:t>
      </w:r>
      <w:r>
        <w:t>et</w:t>
      </w:r>
      <w:r>
        <w:rPr>
          <w:spacing w:val="-6"/>
        </w:rPr>
        <w:t xml:space="preserve"> </w:t>
      </w:r>
      <w:r>
        <w:t>des</w:t>
      </w:r>
      <w:r>
        <w:rPr>
          <w:spacing w:val="-5"/>
        </w:rPr>
        <w:t xml:space="preserve"> </w:t>
      </w:r>
      <w:r>
        <w:t>Plans Particuliers de Sécurité et de Protection de la Santé (PPSPS).</w:t>
      </w:r>
    </w:p>
    <w:p w:rsidR="00E11F6A" w:rsidRDefault="00716231">
      <w:pPr>
        <w:pStyle w:val="Corpsdetexte"/>
        <w:spacing w:before="119"/>
        <w:ind w:right="437"/>
        <w:jc w:val="both"/>
      </w:pPr>
      <w:r>
        <w:t>Le chantier est soumis à la mise en place d'un plan général de coordination en matière de sécurité et de protection de la santé ainsi que d’un plan particulier de sécurité et de protection de la santé.</w:t>
      </w:r>
    </w:p>
    <w:p w:rsidR="00E11F6A" w:rsidRDefault="00716231">
      <w:pPr>
        <w:pStyle w:val="Corpsdetexte"/>
        <w:spacing w:before="120"/>
        <w:ind w:right="422"/>
        <w:jc w:val="both"/>
      </w:pPr>
      <w:r>
        <w:t>Le Plan particulier de sécurité et de santé devra être transmis par l'entreprise au coordonnateur dans les conditions</w:t>
      </w:r>
      <w:r>
        <w:rPr>
          <w:spacing w:val="-2"/>
        </w:rPr>
        <w:t xml:space="preserve"> </w:t>
      </w:r>
      <w:r>
        <w:t>prévues</w:t>
      </w:r>
      <w:r>
        <w:rPr>
          <w:spacing w:val="-2"/>
        </w:rPr>
        <w:t xml:space="preserve"> </w:t>
      </w:r>
      <w:r>
        <w:t>aux</w:t>
      </w:r>
      <w:r>
        <w:rPr>
          <w:spacing w:val="-2"/>
        </w:rPr>
        <w:t xml:space="preserve"> </w:t>
      </w:r>
      <w:r>
        <w:t>articles R 4532-56</w:t>
      </w:r>
      <w:r>
        <w:rPr>
          <w:spacing w:val="-1"/>
        </w:rPr>
        <w:t xml:space="preserve"> </w:t>
      </w:r>
      <w:r>
        <w:t>à</w:t>
      </w:r>
      <w:r>
        <w:rPr>
          <w:spacing w:val="-1"/>
        </w:rPr>
        <w:t xml:space="preserve"> </w:t>
      </w:r>
      <w:r>
        <w:t>R</w:t>
      </w:r>
      <w:r>
        <w:rPr>
          <w:spacing w:val="-1"/>
        </w:rPr>
        <w:t xml:space="preserve"> </w:t>
      </w:r>
      <w:r>
        <w:t>4532-76</w:t>
      </w:r>
      <w:r>
        <w:rPr>
          <w:spacing w:val="-3"/>
        </w:rPr>
        <w:t xml:space="preserve"> </w:t>
      </w:r>
      <w:r>
        <w:t>du</w:t>
      </w:r>
      <w:r>
        <w:rPr>
          <w:spacing w:val="-3"/>
        </w:rPr>
        <w:t xml:space="preserve"> </w:t>
      </w:r>
      <w:r>
        <w:t>Code</w:t>
      </w:r>
      <w:r>
        <w:rPr>
          <w:spacing w:val="-1"/>
        </w:rPr>
        <w:t xml:space="preserve"> </w:t>
      </w:r>
      <w:r>
        <w:t>du</w:t>
      </w:r>
      <w:r>
        <w:rPr>
          <w:spacing w:val="-3"/>
        </w:rPr>
        <w:t xml:space="preserve"> </w:t>
      </w:r>
      <w:r>
        <w:t>travail</w:t>
      </w:r>
      <w:r>
        <w:rPr>
          <w:spacing w:val="-2"/>
        </w:rPr>
        <w:t xml:space="preserve"> </w:t>
      </w:r>
      <w:r>
        <w:t>dans un</w:t>
      </w:r>
      <w:r>
        <w:rPr>
          <w:spacing w:val="-3"/>
        </w:rPr>
        <w:t xml:space="preserve"> </w:t>
      </w:r>
      <w:r>
        <w:t>délai</w:t>
      </w:r>
      <w:r>
        <w:rPr>
          <w:spacing w:val="-2"/>
        </w:rPr>
        <w:t xml:space="preserve"> </w:t>
      </w:r>
      <w:r>
        <w:t>de</w:t>
      </w:r>
      <w:r>
        <w:rPr>
          <w:spacing w:val="-1"/>
        </w:rPr>
        <w:t xml:space="preserve"> </w:t>
      </w:r>
      <w:r>
        <w:t>30</w:t>
      </w:r>
      <w:r>
        <w:rPr>
          <w:spacing w:val="-3"/>
        </w:rPr>
        <w:t xml:space="preserve"> </w:t>
      </w:r>
      <w:r>
        <w:t xml:space="preserve">jours après la notification du marché. En cas d’entreprise intervenant seule le Plan particulier est transmis au maître </w:t>
      </w:r>
      <w:r>
        <w:rPr>
          <w:spacing w:val="-2"/>
        </w:rPr>
        <w:t>d’ouvrage.</w:t>
      </w:r>
    </w:p>
    <w:p w:rsidR="00E11F6A" w:rsidRDefault="00716231">
      <w:pPr>
        <w:pStyle w:val="Titre4"/>
        <w:spacing w:before="120"/>
        <w:jc w:val="both"/>
      </w:pPr>
      <w:r>
        <w:t>Le</w:t>
      </w:r>
      <w:r>
        <w:rPr>
          <w:spacing w:val="-7"/>
        </w:rPr>
        <w:t xml:space="preserve"> </w:t>
      </w:r>
      <w:r>
        <w:t>Plan</w:t>
      </w:r>
      <w:r>
        <w:rPr>
          <w:spacing w:val="-7"/>
        </w:rPr>
        <w:t xml:space="preserve"> </w:t>
      </w:r>
      <w:r>
        <w:t>particulier</w:t>
      </w:r>
      <w:r>
        <w:rPr>
          <w:spacing w:val="-7"/>
        </w:rPr>
        <w:t xml:space="preserve"> </w:t>
      </w:r>
      <w:r>
        <w:t>prend</w:t>
      </w:r>
      <w:r>
        <w:rPr>
          <w:spacing w:val="-5"/>
        </w:rPr>
        <w:t xml:space="preserve"> </w:t>
      </w:r>
      <w:r>
        <w:t>en</w:t>
      </w:r>
      <w:r>
        <w:rPr>
          <w:spacing w:val="-7"/>
        </w:rPr>
        <w:t xml:space="preserve"> </w:t>
      </w:r>
      <w:r>
        <w:t>compte</w:t>
      </w:r>
      <w:r>
        <w:rPr>
          <w:spacing w:val="-6"/>
        </w:rPr>
        <w:t xml:space="preserve"> </w:t>
      </w:r>
      <w:r>
        <w:t>les</w:t>
      </w:r>
      <w:r>
        <w:rPr>
          <w:spacing w:val="-7"/>
        </w:rPr>
        <w:t xml:space="preserve"> </w:t>
      </w:r>
      <w:r>
        <w:t>obligations</w:t>
      </w:r>
      <w:r>
        <w:rPr>
          <w:spacing w:val="-6"/>
        </w:rPr>
        <w:t xml:space="preserve"> </w:t>
      </w:r>
      <w:r>
        <w:t>du</w:t>
      </w:r>
      <w:r>
        <w:rPr>
          <w:spacing w:val="-6"/>
        </w:rPr>
        <w:t xml:space="preserve"> </w:t>
      </w:r>
      <w:r>
        <w:t>Plan</w:t>
      </w:r>
      <w:r>
        <w:rPr>
          <w:spacing w:val="-7"/>
        </w:rPr>
        <w:t xml:space="preserve"> </w:t>
      </w:r>
      <w:r>
        <w:t>général</w:t>
      </w:r>
      <w:r>
        <w:rPr>
          <w:spacing w:val="-7"/>
        </w:rPr>
        <w:t xml:space="preserve"> </w:t>
      </w:r>
      <w:r>
        <w:t>et</w:t>
      </w:r>
      <w:r>
        <w:rPr>
          <w:spacing w:val="-7"/>
        </w:rPr>
        <w:t xml:space="preserve"> </w:t>
      </w:r>
      <w:r>
        <w:t>précise</w:t>
      </w:r>
      <w:r>
        <w:rPr>
          <w:spacing w:val="-6"/>
        </w:rPr>
        <w:t xml:space="preserve"> </w:t>
      </w:r>
      <w:r>
        <w:t>notamment</w:t>
      </w:r>
      <w:r>
        <w:rPr>
          <w:spacing w:val="-7"/>
        </w:rPr>
        <w:t xml:space="preserve"> </w:t>
      </w:r>
      <w:r>
        <w:rPr>
          <w:spacing w:val="-10"/>
        </w:rPr>
        <w:t>:</w:t>
      </w:r>
    </w:p>
    <w:p w:rsidR="00E11F6A" w:rsidRDefault="00716231">
      <w:pPr>
        <w:pStyle w:val="Paragraphedeliste"/>
        <w:numPr>
          <w:ilvl w:val="0"/>
          <w:numId w:val="14"/>
        </w:numPr>
        <w:tabs>
          <w:tab w:val="left" w:pos="861"/>
        </w:tabs>
        <w:spacing w:before="122" w:line="237" w:lineRule="auto"/>
        <w:ind w:right="428"/>
        <w:jc w:val="both"/>
        <w:rPr>
          <w:sz w:val="20"/>
        </w:rPr>
      </w:pPr>
      <w:r>
        <w:rPr>
          <w:sz w:val="20"/>
        </w:rPr>
        <w:t>les</w:t>
      </w:r>
      <w:r>
        <w:rPr>
          <w:spacing w:val="-8"/>
          <w:sz w:val="20"/>
        </w:rPr>
        <w:t xml:space="preserve"> </w:t>
      </w:r>
      <w:r>
        <w:rPr>
          <w:sz w:val="20"/>
        </w:rPr>
        <w:t>mesures</w:t>
      </w:r>
      <w:r>
        <w:rPr>
          <w:spacing w:val="-8"/>
          <w:sz w:val="20"/>
        </w:rPr>
        <w:t xml:space="preserve"> </w:t>
      </w:r>
      <w:r>
        <w:rPr>
          <w:sz w:val="20"/>
        </w:rPr>
        <w:t>prévues</w:t>
      </w:r>
      <w:r>
        <w:rPr>
          <w:spacing w:val="-8"/>
          <w:sz w:val="20"/>
        </w:rPr>
        <w:t xml:space="preserve"> </w:t>
      </w:r>
      <w:r>
        <w:rPr>
          <w:sz w:val="20"/>
        </w:rPr>
        <w:t>pour</w:t>
      </w:r>
      <w:r>
        <w:rPr>
          <w:spacing w:val="-8"/>
          <w:sz w:val="20"/>
        </w:rPr>
        <w:t xml:space="preserve"> </w:t>
      </w:r>
      <w:r>
        <w:rPr>
          <w:sz w:val="20"/>
        </w:rPr>
        <w:t>intégrer</w:t>
      </w:r>
      <w:r>
        <w:rPr>
          <w:spacing w:val="-8"/>
          <w:sz w:val="20"/>
        </w:rPr>
        <w:t xml:space="preserve"> </w:t>
      </w:r>
      <w:r>
        <w:rPr>
          <w:sz w:val="20"/>
        </w:rPr>
        <w:t>la</w:t>
      </w:r>
      <w:r>
        <w:rPr>
          <w:spacing w:val="-11"/>
          <w:sz w:val="20"/>
        </w:rPr>
        <w:t xml:space="preserve"> </w:t>
      </w:r>
      <w:r>
        <w:rPr>
          <w:sz w:val="20"/>
        </w:rPr>
        <w:t>sécurité</w:t>
      </w:r>
      <w:r>
        <w:rPr>
          <w:spacing w:val="-9"/>
          <w:sz w:val="20"/>
        </w:rPr>
        <w:t xml:space="preserve"> </w:t>
      </w:r>
      <w:r>
        <w:rPr>
          <w:sz w:val="20"/>
        </w:rPr>
        <w:t>à</w:t>
      </w:r>
      <w:r>
        <w:rPr>
          <w:spacing w:val="-9"/>
          <w:sz w:val="20"/>
        </w:rPr>
        <w:t xml:space="preserve"> </w:t>
      </w:r>
      <w:r>
        <w:rPr>
          <w:sz w:val="20"/>
        </w:rPr>
        <w:t>l'égard</w:t>
      </w:r>
      <w:r>
        <w:rPr>
          <w:spacing w:val="-8"/>
          <w:sz w:val="20"/>
        </w:rPr>
        <w:t xml:space="preserve"> </w:t>
      </w:r>
      <w:r>
        <w:rPr>
          <w:sz w:val="20"/>
        </w:rPr>
        <w:t>des</w:t>
      </w:r>
      <w:r>
        <w:rPr>
          <w:spacing w:val="-10"/>
          <w:sz w:val="20"/>
        </w:rPr>
        <w:t xml:space="preserve"> </w:t>
      </w:r>
      <w:r>
        <w:rPr>
          <w:sz w:val="20"/>
        </w:rPr>
        <w:t>principaux</w:t>
      </w:r>
      <w:r>
        <w:rPr>
          <w:spacing w:val="-10"/>
          <w:sz w:val="20"/>
        </w:rPr>
        <w:t xml:space="preserve"> </w:t>
      </w:r>
      <w:r>
        <w:rPr>
          <w:sz w:val="20"/>
        </w:rPr>
        <w:t>risques</w:t>
      </w:r>
      <w:r>
        <w:rPr>
          <w:spacing w:val="-8"/>
          <w:sz w:val="20"/>
        </w:rPr>
        <w:t xml:space="preserve"> </w:t>
      </w:r>
      <w:r>
        <w:rPr>
          <w:sz w:val="20"/>
        </w:rPr>
        <w:t>courus</w:t>
      </w:r>
      <w:r>
        <w:rPr>
          <w:spacing w:val="-10"/>
          <w:sz w:val="20"/>
        </w:rPr>
        <w:t xml:space="preserve"> </w:t>
      </w:r>
      <w:r>
        <w:rPr>
          <w:sz w:val="20"/>
        </w:rPr>
        <w:t>par</w:t>
      </w:r>
      <w:r>
        <w:rPr>
          <w:spacing w:val="-8"/>
          <w:sz w:val="20"/>
        </w:rPr>
        <w:t xml:space="preserve"> </w:t>
      </w:r>
      <w:r>
        <w:rPr>
          <w:sz w:val="20"/>
        </w:rPr>
        <w:t>le</w:t>
      </w:r>
      <w:r>
        <w:rPr>
          <w:spacing w:val="-9"/>
          <w:sz w:val="20"/>
        </w:rPr>
        <w:t xml:space="preserve"> </w:t>
      </w:r>
      <w:r>
        <w:rPr>
          <w:sz w:val="20"/>
        </w:rPr>
        <w:t>personnel tant dans les modes opératoires lors de leur définition que dans les différentes phases d'exécution des travaux</w:t>
      </w:r>
      <w:r>
        <w:rPr>
          <w:spacing w:val="-1"/>
          <w:sz w:val="20"/>
        </w:rPr>
        <w:t xml:space="preserve"> </w:t>
      </w:r>
      <w:r>
        <w:rPr>
          <w:sz w:val="20"/>
        </w:rPr>
        <w:t>; il explicite, en particulier, en fonction du procédé de construction et du matériel utilisé, les</w:t>
      </w:r>
      <w:r>
        <w:rPr>
          <w:spacing w:val="-10"/>
          <w:sz w:val="20"/>
        </w:rPr>
        <w:t xml:space="preserve"> </w:t>
      </w:r>
      <w:r>
        <w:rPr>
          <w:sz w:val="20"/>
        </w:rPr>
        <w:t>moyens</w:t>
      </w:r>
      <w:r>
        <w:rPr>
          <w:spacing w:val="-10"/>
          <w:sz w:val="20"/>
        </w:rPr>
        <w:t xml:space="preserve"> </w:t>
      </w:r>
      <w:r>
        <w:rPr>
          <w:sz w:val="20"/>
        </w:rPr>
        <w:t>de</w:t>
      </w:r>
      <w:r>
        <w:rPr>
          <w:spacing w:val="-12"/>
          <w:sz w:val="20"/>
        </w:rPr>
        <w:t xml:space="preserve"> </w:t>
      </w:r>
      <w:r>
        <w:rPr>
          <w:sz w:val="20"/>
        </w:rPr>
        <w:t>prévention</w:t>
      </w:r>
      <w:r>
        <w:rPr>
          <w:spacing w:val="-11"/>
          <w:sz w:val="20"/>
        </w:rPr>
        <w:t xml:space="preserve"> </w:t>
      </w:r>
      <w:r>
        <w:rPr>
          <w:sz w:val="20"/>
        </w:rPr>
        <w:t>concernant,</w:t>
      </w:r>
      <w:r>
        <w:rPr>
          <w:spacing w:val="-12"/>
          <w:sz w:val="20"/>
        </w:rPr>
        <w:t xml:space="preserve"> </w:t>
      </w:r>
      <w:r>
        <w:rPr>
          <w:sz w:val="20"/>
        </w:rPr>
        <w:t>d'une</w:t>
      </w:r>
      <w:r>
        <w:rPr>
          <w:spacing w:val="-12"/>
          <w:sz w:val="20"/>
        </w:rPr>
        <w:t xml:space="preserve"> </w:t>
      </w:r>
      <w:r>
        <w:rPr>
          <w:sz w:val="20"/>
        </w:rPr>
        <w:t>part</w:t>
      </w:r>
      <w:r>
        <w:rPr>
          <w:spacing w:val="-11"/>
          <w:sz w:val="20"/>
        </w:rPr>
        <w:t xml:space="preserve"> </w:t>
      </w:r>
      <w:r>
        <w:rPr>
          <w:sz w:val="20"/>
        </w:rPr>
        <w:t>les</w:t>
      </w:r>
      <w:r>
        <w:rPr>
          <w:spacing w:val="-10"/>
          <w:sz w:val="20"/>
        </w:rPr>
        <w:t xml:space="preserve"> </w:t>
      </w:r>
      <w:r>
        <w:rPr>
          <w:sz w:val="20"/>
        </w:rPr>
        <w:t>chutes</w:t>
      </w:r>
      <w:r>
        <w:rPr>
          <w:spacing w:val="-10"/>
          <w:sz w:val="20"/>
        </w:rPr>
        <w:t xml:space="preserve"> </w:t>
      </w:r>
      <w:r>
        <w:rPr>
          <w:sz w:val="20"/>
        </w:rPr>
        <w:t>de</w:t>
      </w:r>
      <w:r>
        <w:rPr>
          <w:spacing w:val="-12"/>
          <w:sz w:val="20"/>
        </w:rPr>
        <w:t xml:space="preserve"> </w:t>
      </w:r>
      <w:r>
        <w:rPr>
          <w:sz w:val="20"/>
        </w:rPr>
        <w:t>personnel</w:t>
      </w:r>
      <w:r>
        <w:rPr>
          <w:spacing w:val="-12"/>
          <w:sz w:val="20"/>
        </w:rPr>
        <w:t xml:space="preserve"> </w:t>
      </w:r>
      <w:r>
        <w:rPr>
          <w:sz w:val="20"/>
        </w:rPr>
        <w:t>et</w:t>
      </w:r>
      <w:r>
        <w:rPr>
          <w:spacing w:val="-12"/>
          <w:sz w:val="20"/>
        </w:rPr>
        <w:t xml:space="preserve"> </w:t>
      </w:r>
      <w:r>
        <w:rPr>
          <w:sz w:val="20"/>
        </w:rPr>
        <w:t>de</w:t>
      </w:r>
      <w:r>
        <w:rPr>
          <w:spacing w:val="-11"/>
          <w:sz w:val="20"/>
        </w:rPr>
        <w:t xml:space="preserve"> </w:t>
      </w:r>
      <w:r>
        <w:rPr>
          <w:sz w:val="20"/>
        </w:rPr>
        <w:t>matériaux,</w:t>
      </w:r>
      <w:r>
        <w:rPr>
          <w:spacing w:val="-11"/>
          <w:sz w:val="20"/>
        </w:rPr>
        <w:t xml:space="preserve"> </w:t>
      </w:r>
      <w:r>
        <w:rPr>
          <w:sz w:val="20"/>
        </w:rPr>
        <w:t>d'autre</w:t>
      </w:r>
      <w:r>
        <w:rPr>
          <w:spacing w:val="-11"/>
          <w:sz w:val="20"/>
        </w:rPr>
        <w:t xml:space="preserve"> </w:t>
      </w:r>
      <w:r>
        <w:rPr>
          <w:sz w:val="20"/>
        </w:rPr>
        <w:t>part les circulations verticales et horizontales des engins ;</w:t>
      </w:r>
    </w:p>
    <w:p w:rsidR="00E11F6A" w:rsidRDefault="00716231">
      <w:pPr>
        <w:pStyle w:val="Paragraphedeliste"/>
        <w:numPr>
          <w:ilvl w:val="0"/>
          <w:numId w:val="14"/>
        </w:numPr>
        <w:tabs>
          <w:tab w:val="left" w:pos="860"/>
        </w:tabs>
        <w:spacing w:before="63"/>
        <w:ind w:left="860" w:hanging="359"/>
        <w:jc w:val="both"/>
        <w:rPr>
          <w:sz w:val="20"/>
        </w:rPr>
      </w:pPr>
      <w:r>
        <w:rPr>
          <w:sz w:val="20"/>
        </w:rPr>
        <w:t>les</w:t>
      </w:r>
      <w:r>
        <w:rPr>
          <w:spacing w:val="-7"/>
          <w:sz w:val="20"/>
        </w:rPr>
        <w:t xml:space="preserve"> </w:t>
      </w:r>
      <w:r>
        <w:rPr>
          <w:sz w:val="20"/>
        </w:rPr>
        <w:t>mesures</w:t>
      </w:r>
      <w:r>
        <w:rPr>
          <w:spacing w:val="-6"/>
          <w:sz w:val="20"/>
        </w:rPr>
        <w:t xml:space="preserve"> </w:t>
      </w:r>
      <w:r>
        <w:rPr>
          <w:sz w:val="20"/>
        </w:rPr>
        <w:t>prévues</w:t>
      </w:r>
      <w:r>
        <w:rPr>
          <w:spacing w:val="-6"/>
          <w:sz w:val="20"/>
        </w:rPr>
        <w:t xml:space="preserve"> </w:t>
      </w:r>
      <w:r>
        <w:rPr>
          <w:sz w:val="20"/>
        </w:rPr>
        <w:t>pour</w:t>
      </w:r>
      <w:r>
        <w:rPr>
          <w:spacing w:val="-5"/>
          <w:sz w:val="20"/>
        </w:rPr>
        <w:t xml:space="preserve"> </w:t>
      </w:r>
      <w:r>
        <w:rPr>
          <w:sz w:val="20"/>
        </w:rPr>
        <w:t>les</w:t>
      </w:r>
      <w:r>
        <w:rPr>
          <w:spacing w:val="-6"/>
          <w:sz w:val="20"/>
        </w:rPr>
        <w:t xml:space="preserve"> </w:t>
      </w:r>
      <w:r>
        <w:rPr>
          <w:sz w:val="20"/>
        </w:rPr>
        <w:t>premiers</w:t>
      </w:r>
      <w:r>
        <w:rPr>
          <w:spacing w:val="-6"/>
          <w:sz w:val="20"/>
        </w:rPr>
        <w:t xml:space="preserve"> </w:t>
      </w:r>
      <w:r>
        <w:rPr>
          <w:sz w:val="20"/>
        </w:rPr>
        <w:t>secours</w:t>
      </w:r>
      <w:r>
        <w:rPr>
          <w:spacing w:val="-6"/>
          <w:sz w:val="20"/>
        </w:rPr>
        <w:t xml:space="preserve"> </w:t>
      </w:r>
      <w:r>
        <w:rPr>
          <w:sz w:val="20"/>
        </w:rPr>
        <w:t>aux</w:t>
      </w:r>
      <w:r>
        <w:rPr>
          <w:spacing w:val="-6"/>
          <w:sz w:val="20"/>
        </w:rPr>
        <w:t xml:space="preserve"> </w:t>
      </w:r>
      <w:r>
        <w:rPr>
          <w:sz w:val="20"/>
        </w:rPr>
        <w:t>accidentés</w:t>
      </w:r>
      <w:r>
        <w:rPr>
          <w:spacing w:val="-6"/>
          <w:sz w:val="20"/>
        </w:rPr>
        <w:t xml:space="preserve"> </w:t>
      </w:r>
      <w:r>
        <w:rPr>
          <w:sz w:val="20"/>
        </w:rPr>
        <w:t>et</w:t>
      </w:r>
      <w:r>
        <w:rPr>
          <w:spacing w:val="-6"/>
          <w:sz w:val="20"/>
        </w:rPr>
        <w:t xml:space="preserve"> </w:t>
      </w:r>
      <w:r>
        <w:rPr>
          <w:sz w:val="20"/>
        </w:rPr>
        <w:t>aux</w:t>
      </w:r>
      <w:r>
        <w:rPr>
          <w:spacing w:val="-6"/>
          <w:sz w:val="20"/>
        </w:rPr>
        <w:t xml:space="preserve"> </w:t>
      </w:r>
      <w:r>
        <w:rPr>
          <w:sz w:val="20"/>
        </w:rPr>
        <w:t>malades</w:t>
      </w:r>
      <w:r>
        <w:rPr>
          <w:spacing w:val="-6"/>
          <w:sz w:val="20"/>
        </w:rPr>
        <w:t xml:space="preserve"> </w:t>
      </w:r>
      <w:r>
        <w:rPr>
          <w:spacing w:val="-10"/>
          <w:sz w:val="20"/>
        </w:rPr>
        <w:t>;</w:t>
      </w:r>
    </w:p>
    <w:p w:rsidR="00E11F6A" w:rsidRDefault="00716231">
      <w:pPr>
        <w:pStyle w:val="Paragraphedeliste"/>
        <w:numPr>
          <w:ilvl w:val="0"/>
          <w:numId w:val="14"/>
        </w:numPr>
        <w:tabs>
          <w:tab w:val="left" w:pos="861"/>
        </w:tabs>
        <w:spacing w:before="57" w:line="230" w:lineRule="auto"/>
        <w:ind w:right="435"/>
        <w:jc w:val="both"/>
        <w:rPr>
          <w:sz w:val="20"/>
        </w:rPr>
      </w:pPr>
      <w:r>
        <w:rPr>
          <w:sz w:val="20"/>
        </w:rPr>
        <w:t>les mesures concourant à une bonne hygiène du travail et, notamment en complément du projet d'installations de chantier, la consistance et la qualité des locaux pour le personnel.</w:t>
      </w:r>
    </w:p>
    <w:p w:rsidR="00E11F6A" w:rsidRDefault="00716231">
      <w:pPr>
        <w:pStyle w:val="Corpsdetexte"/>
        <w:spacing w:before="61"/>
        <w:ind w:right="435"/>
        <w:jc w:val="both"/>
      </w:pPr>
      <w:r>
        <w:t>Le plan particulier de Sécurité et de Santé est tenu à jour par l'entrepreneur qui en signale les modifications au coordonnateur. Il est tenu constamment à la disposition de l'Inspecteur du travail ainsi que ses mises à jour. Il est conservé par l'entrepreneur pendant une durée de 5 ans à compter de la réception.</w:t>
      </w:r>
    </w:p>
    <w:p w:rsidR="00E11F6A" w:rsidRDefault="00716231">
      <w:pPr>
        <w:pStyle w:val="Corpsdetexte"/>
        <w:spacing w:before="119"/>
        <w:ind w:right="429"/>
        <w:jc w:val="both"/>
      </w:pPr>
      <w:r>
        <w:t>Ces conditions s'imposent aux sous-traitants et travailleurs indépendants dans les mêmes conditions. Il appartient aux entreprises titulaires de les répercuter.</w:t>
      </w:r>
    </w:p>
    <w:p w:rsidR="00E11F6A" w:rsidRDefault="00716231">
      <w:pPr>
        <w:pStyle w:val="Titre4"/>
        <w:numPr>
          <w:ilvl w:val="0"/>
          <w:numId w:val="15"/>
        </w:numPr>
        <w:tabs>
          <w:tab w:val="left" w:pos="670"/>
        </w:tabs>
        <w:spacing w:before="121"/>
        <w:ind w:left="670" w:hanging="246"/>
      </w:pPr>
      <w:r>
        <w:rPr>
          <w:spacing w:val="-8"/>
        </w:rPr>
        <w:t>Collège</w:t>
      </w:r>
      <w:r>
        <w:rPr>
          <w:spacing w:val="-2"/>
        </w:rPr>
        <w:t xml:space="preserve"> </w:t>
      </w:r>
      <w:r>
        <w:rPr>
          <w:spacing w:val="-8"/>
        </w:rPr>
        <w:t>interentreprises</w:t>
      </w:r>
      <w:r>
        <w:rPr>
          <w:spacing w:val="-2"/>
        </w:rPr>
        <w:t xml:space="preserve"> </w:t>
      </w:r>
      <w:r>
        <w:rPr>
          <w:spacing w:val="-8"/>
        </w:rPr>
        <w:t>de</w:t>
      </w:r>
      <w:r>
        <w:rPr>
          <w:spacing w:val="1"/>
        </w:rPr>
        <w:t xml:space="preserve"> </w:t>
      </w:r>
      <w:r>
        <w:rPr>
          <w:spacing w:val="-8"/>
        </w:rPr>
        <w:t>sécurité,</w:t>
      </w:r>
      <w:r>
        <w:rPr>
          <w:spacing w:val="-2"/>
        </w:rPr>
        <w:t xml:space="preserve"> </w:t>
      </w:r>
      <w:r>
        <w:rPr>
          <w:spacing w:val="-8"/>
        </w:rPr>
        <w:t>de</w:t>
      </w:r>
      <w:r>
        <w:rPr>
          <w:spacing w:val="1"/>
        </w:rPr>
        <w:t xml:space="preserve"> </w:t>
      </w:r>
      <w:r>
        <w:rPr>
          <w:spacing w:val="-8"/>
        </w:rPr>
        <w:t>santé</w:t>
      </w:r>
      <w:r>
        <w:rPr>
          <w:spacing w:val="-2"/>
        </w:rPr>
        <w:t xml:space="preserve"> </w:t>
      </w:r>
      <w:r>
        <w:rPr>
          <w:spacing w:val="-8"/>
        </w:rPr>
        <w:t>et</w:t>
      </w:r>
      <w:r>
        <w:t xml:space="preserve"> </w:t>
      </w:r>
      <w:r>
        <w:rPr>
          <w:spacing w:val="-8"/>
        </w:rPr>
        <w:t>des</w:t>
      </w:r>
      <w:r>
        <w:rPr>
          <w:spacing w:val="1"/>
        </w:rPr>
        <w:t xml:space="preserve"> </w:t>
      </w:r>
      <w:r>
        <w:rPr>
          <w:spacing w:val="-8"/>
        </w:rPr>
        <w:t>conditions</w:t>
      </w:r>
      <w:r>
        <w:rPr>
          <w:spacing w:val="-2"/>
        </w:rPr>
        <w:t xml:space="preserve"> </w:t>
      </w:r>
      <w:r>
        <w:rPr>
          <w:spacing w:val="-8"/>
        </w:rPr>
        <w:t>de</w:t>
      </w:r>
      <w:r>
        <w:rPr>
          <w:spacing w:val="-2"/>
        </w:rPr>
        <w:t xml:space="preserve"> </w:t>
      </w:r>
      <w:r>
        <w:rPr>
          <w:spacing w:val="-8"/>
        </w:rPr>
        <w:t>travail</w:t>
      </w:r>
    </w:p>
    <w:p w:rsidR="00E11F6A" w:rsidRDefault="00716231">
      <w:pPr>
        <w:pStyle w:val="Corpsdetexte"/>
        <w:spacing w:before="120"/>
        <w:jc w:val="both"/>
      </w:pPr>
      <w:r>
        <w:rPr>
          <w:spacing w:val="-6"/>
        </w:rPr>
        <w:t>Un</w:t>
      </w:r>
      <w:r>
        <w:rPr>
          <w:spacing w:val="-16"/>
        </w:rPr>
        <w:t xml:space="preserve"> </w:t>
      </w:r>
      <w:r>
        <w:rPr>
          <w:spacing w:val="-6"/>
        </w:rPr>
        <w:t>collège</w:t>
      </w:r>
      <w:r>
        <w:rPr>
          <w:spacing w:val="-13"/>
        </w:rPr>
        <w:t xml:space="preserve"> </w:t>
      </w:r>
      <w:r>
        <w:rPr>
          <w:spacing w:val="-6"/>
        </w:rPr>
        <w:t>interentreprises</w:t>
      </w:r>
      <w:r>
        <w:rPr>
          <w:spacing w:val="-11"/>
        </w:rPr>
        <w:t xml:space="preserve"> </w:t>
      </w:r>
      <w:r>
        <w:rPr>
          <w:spacing w:val="-6"/>
        </w:rPr>
        <w:t>est</w:t>
      </w:r>
      <w:r>
        <w:rPr>
          <w:spacing w:val="-13"/>
        </w:rPr>
        <w:t xml:space="preserve"> </w:t>
      </w:r>
      <w:r>
        <w:rPr>
          <w:spacing w:val="-6"/>
        </w:rPr>
        <w:t>prévu</w:t>
      </w:r>
    </w:p>
    <w:p w:rsidR="00E11F6A" w:rsidRDefault="00716231">
      <w:pPr>
        <w:pStyle w:val="Titre3"/>
        <w:numPr>
          <w:ilvl w:val="0"/>
          <w:numId w:val="13"/>
        </w:numPr>
        <w:tabs>
          <w:tab w:val="left" w:pos="284"/>
        </w:tabs>
        <w:spacing w:before="1"/>
        <w:ind w:right="422" w:firstLine="0"/>
        <w:jc w:val="both"/>
      </w:pPr>
      <w:r>
        <w:t>Ce collège est obligatoire lorsque les conditions suivantes sont simul</w:t>
      </w:r>
      <w:r w:rsidR="00353C7D">
        <w:t>tanément réunies (R. 4532-77 du C</w:t>
      </w:r>
      <w:r>
        <w:t>ode du travail) :</w:t>
      </w:r>
    </w:p>
    <w:p w:rsidR="00E11F6A" w:rsidRDefault="00716231">
      <w:pPr>
        <w:pStyle w:val="Paragraphedeliste"/>
        <w:numPr>
          <w:ilvl w:val="1"/>
          <w:numId w:val="13"/>
        </w:numPr>
        <w:tabs>
          <w:tab w:val="left" w:pos="861"/>
        </w:tabs>
        <w:spacing w:before="120"/>
        <w:rPr>
          <w:sz w:val="20"/>
        </w:rPr>
      </w:pPr>
      <w:r>
        <w:rPr>
          <w:sz w:val="20"/>
        </w:rPr>
        <w:t>le</w:t>
      </w:r>
      <w:r>
        <w:rPr>
          <w:spacing w:val="-7"/>
          <w:sz w:val="20"/>
        </w:rPr>
        <w:t xml:space="preserve"> </w:t>
      </w:r>
      <w:r>
        <w:rPr>
          <w:sz w:val="20"/>
        </w:rPr>
        <w:t>chantier</w:t>
      </w:r>
      <w:r>
        <w:rPr>
          <w:spacing w:val="-7"/>
          <w:sz w:val="20"/>
        </w:rPr>
        <w:t xml:space="preserve"> </w:t>
      </w:r>
      <w:r>
        <w:rPr>
          <w:sz w:val="20"/>
        </w:rPr>
        <w:t>comporte</w:t>
      </w:r>
      <w:r>
        <w:rPr>
          <w:spacing w:val="-5"/>
          <w:sz w:val="20"/>
        </w:rPr>
        <w:t xml:space="preserve"> </w:t>
      </w:r>
      <w:r>
        <w:rPr>
          <w:sz w:val="20"/>
        </w:rPr>
        <w:t>plus</w:t>
      </w:r>
      <w:r>
        <w:rPr>
          <w:spacing w:val="-4"/>
          <w:sz w:val="20"/>
        </w:rPr>
        <w:t xml:space="preserve"> </w:t>
      </w:r>
      <w:r>
        <w:rPr>
          <w:sz w:val="20"/>
        </w:rPr>
        <w:t>de</w:t>
      </w:r>
      <w:r>
        <w:rPr>
          <w:spacing w:val="-7"/>
          <w:sz w:val="20"/>
        </w:rPr>
        <w:t xml:space="preserve"> </w:t>
      </w:r>
      <w:r>
        <w:rPr>
          <w:sz w:val="20"/>
        </w:rPr>
        <w:t>10.000</w:t>
      </w:r>
      <w:r>
        <w:rPr>
          <w:spacing w:val="-5"/>
          <w:sz w:val="20"/>
        </w:rPr>
        <w:t xml:space="preserve"> </w:t>
      </w:r>
      <w:r>
        <w:rPr>
          <w:sz w:val="20"/>
        </w:rPr>
        <w:t>hommes</w:t>
      </w:r>
      <w:r>
        <w:rPr>
          <w:spacing w:val="-6"/>
          <w:sz w:val="20"/>
        </w:rPr>
        <w:t xml:space="preserve"> </w:t>
      </w:r>
      <w:r>
        <w:rPr>
          <w:sz w:val="20"/>
        </w:rPr>
        <w:t>/</w:t>
      </w:r>
      <w:r>
        <w:rPr>
          <w:spacing w:val="-5"/>
          <w:sz w:val="20"/>
        </w:rPr>
        <w:t xml:space="preserve"> </w:t>
      </w:r>
      <w:r>
        <w:rPr>
          <w:sz w:val="20"/>
        </w:rPr>
        <w:t>jour</w:t>
      </w:r>
      <w:r>
        <w:rPr>
          <w:spacing w:val="-6"/>
          <w:sz w:val="20"/>
        </w:rPr>
        <w:t xml:space="preserve"> </w:t>
      </w:r>
      <w:r>
        <w:rPr>
          <w:spacing w:val="-10"/>
          <w:sz w:val="20"/>
        </w:rPr>
        <w:t>;</w:t>
      </w:r>
    </w:p>
    <w:p w:rsidR="00E11F6A" w:rsidRDefault="00716231">
      <w:pPr>
        <w:pStyle w:val="Paragraphedeliste"/>
        <w:numPr>
          <w:ilvl w:val="1"/>
          <w:numId w:val="13"/>
        </w:numPr>
        <w:tabs>
          <w:tab w:val="left" w:pos="861"/>
        </w:tabs>
        <w:spacing w:before="59" w:line="230" w:lineRule="auto"/>
        <w:ind w:right="435"/>
        <w:rPr>
          <w:sz w:val="20"/>
        </w:rPr>
      </w:pPr>
      <w:r>
        <w:rPr>
          <w:sz w:val="20"/>
        </w:rPr>
        <w:t>et</w:t>
      </w:r>
      <w:r>
        <w:rPr>
          <w:spacing w:val="-9"/>
          <w:sz w:val="20"/>
        </w:rPr>
        <w:t xml:space="preserve"> </w:t>
      </w:r>
      <w:r>
        <w:rPr>
          <w:sz w:val="20"/>
        </w:rPr>
        <w:t>le</w:t>
      </w:r>
      <w:r>
        <w:rPr>
          <w:spacing w:val="-9"/>
          <w:sz w:val="20"/>
        </w:rPr>
        <w:t xml:space="preserve"> </w:t>
      </w:r>
      <w:r>
        <w:rPr>
          <w:sz w:val="20"/>
        </w:rPr>
        <w:t>nombre</w:t>
      </w:r>
      <w:r>
        <w:rPr>
          <w:spacing w:val="-9"/>
          <w:sz w:val="20"/>
        </w:rPr>
        <w:t xml:space="preserve"> </w:t>
      </w:r>
      <w:r>
        <w:rPr>
          <w:sz w:val="20"/>
        </w:rPr>
        <w:t>des</w:t>
      </w:r>
      <w:r>
        <w:rPr>
          <w:spacing w:val="-8"/>
          <w:sz w:val="20"/>
        </w:rPr>
        <w:t xml:space="preserve"> </w:t>
      </w:r>
      <w:r>
        <w:rPr>
          <w:sz w:val="20"/>
        </w:rPr>
        <w:t>entreprises</w:t>
      </w:r>
      <w:r>
        <w:rPr>
          <w:spacing w:val="-10"/>
          <w:sz w:val="20"/>
        </w:rPr>
        <w:t xml:space="preserve"> </w:t>
      </w:r>
      <w:r>
        <w:rPr>
          <w:sz w:val="20"/>
        </w:rPr>
        <w:t>est</w:t>
      </w:r>
      <w:r>
        <w:rPr>
          <w:spacing w:val="-11"/>
          <w:sz w:val="20"/>
        </w:rPr>
        <w:t xml:space="preserve"> </w:t>
      </w:r>
      <w:r>
        <w:rPr>
          <w:sz w:val="20"/>
        </w:rPr>
        <w:t>supérieur</w:t>
      </w:r>
      <w:r>
        <w:rPr>
          <w:spacing w:val="-10"/>
          <w:sz w:val="20"/>
        </w:rPr>
        <w:t xml:space="preserve"> </w:t>
      </w:r>
      <w:r>
        <w:rPr>
          <w:sz w:val="20"/>
        </w:rPr>
        <w:t>à</w:t>
      </w:r>
      <w:r>
        <w:rPr>
          <w:spacing w:val="-9"/>
          <w:sz w:val="20"/>
        </w:rPr>
        <w:t xml:space="preserve"> </w:t>
      </w:r>
      <w:r>
        <w:rPr>
          <w:sz w:val="20"/>
        </w:rPr>
        <w:t>dix</w:t>
      </w:r>
      <w:r>
        <w:rPr>
          <w:spacing w:val="-10"/>
          <w:sz w:val="20"/>
        </w:rPr>
        <w:t xml:space="preserve"> </w:t>
      </w:r>
      <w:r>
        <w:rPr>
          <w:sz w:val="20"/>
        </w:rPr>
        <w:t>s'il</w:t>
      </w:r>
      <w:r>
        <w:rPr>
          <w:spacing w:val="-10"/>
          <w:sz w:val="20"/>
        </w:rPr>
        <w:t xml:space="preserve"> </w:t>
      </w:r>
      <w:r>
        <w:rPr>
          <w:sz w:val="20"/>
        </w:rPr>
        <w:t>s'agit</w:t>
      </w:r>
      <w:r>
        <w:rPr>
          <w:spacing w:val="-9"/>
          <w:sz w:val="20"/>
        </w:rPr>
        <w:t xml:space="preserve"> </w:t>
      </w:r>
      <w:r>
        <w:rPr>
          <w:sz w:val="20"/>
        </w:rPr>
        <w:t>d'une</w:t>
      </w:r>
      <w:r>
        <w:rPr>
          <w:spacing w:val="-9"/>
          <w:sz w:val="20"/>
        </w:rPr>
        <w:t xml:space="preserve"> </w:t>
      </w:r>
      <w:r>
        <w:rPr>
          <w:sz w:val="20"/>
        </w:rPr>
        <w:t>opération</w:t>
      </w:r>
      <w:r>
        <w:rPr>
          <w:spacing w:val="-11"/>
          <w:sz w:val="20"/>
        </w:rPr>
        <w:t xml:space="preserve"> </w:t>
      </w:r>
      <w:r>
        <w:rPr>
          <w:sz w:val="20"/>
        </w:rPr>
        <w:t>de</w:t>
      </w:r>
      <w:r>
        <w:rPr>
          <w:spacing w:val="-11"/>
          <w:sz w:val="20"/>
        </w:rPr>
        <w:t xml:space="preserve"> </w:t>
      </w:r>
      <w:r>
        <w:rPr>
          <w:sz w:val="20"/>
        </w:rPr>
        <w:t>construction</w:t>
      </w:r>
      <w:r>
        <w:rPr>
          <w:spacing w:val="-10"/>
          <w:sz w:val="20"/>
        </w:rPr>
        <w:t xml:space="preserve"> </w:t>
      </w:r>
      <w:r>
        <w:rPr>
          <w:sz w:val="20"/>
        </w:rPr>
        <w:t>de</w:t>
      </w:r>
      <w:r>
        <w:rPr>
          <w:spacing w:val="-11"/>
          <w:sz w:val="20"/>
        </w:rPr>
        <w:t xml:space="preserve"> </w:t>
      </w:r>
      <w:r>
        <w:rPr>
          <w:sz w:val="20"/>
        </w:rPr>
        <w:t>bâtiment, ou à cinq s'il s'agit d'une opération de Génie Civil.</w:t>
      </w:r>
    </w:p>
    <w:p w:rsidR="00E11F6A" w:rsidRDefault="00716231">
      <w:pPr>
        <w:pStyle w:val="Paragraphedeliste"/>
        <w:numPr>
          <w:ilvl w:val="0"/>
          <w:numId w:val="12"/>
        </w:numPr>
        <w:tabs>
          <w:tab w:val="left" w:pos="273"/>
        </w:tabs>
        <w:spacing w:before="60"/>
        <w:ind w:right="424" w:firstLine="0"/>
        <w:rPr>
          <w:sz w:val="20"/>
        </w:rPr>
      </w:pPr>
      <w:r>
        <w:rPr>
          <w:sz w:val="20"/>
        </w:rPr>
        <w:t>Le</w:t>
      </w:r>
      <w:r>
        <w:rPr>
          <w:spacing w:val="-4"/>
          <w:sz w:val="20"/>
        </w:rPr>
        <w:t xml:space="preserve"> </w:t>
      </w:r>
      <w:r>
        <w:rPr>
          <w:sz w:val="20"/>
        </w:rPr>
        <w:t>Collège</w:t>
      </w:r>
      <w:r>
        <w:rPr>
          <w:spacing w:val="-3"/>
          <w:sz w:val="20"/>
        </w:rPr>
        <w:t xml:space="preserve"> </w:t>
      </w:r>
      <w:r>
        <w:rPr>
          <w:sz w:val="20"/>
        </w:rPr>
        <w:t>interentreprises</w:t>
      </w:r>
      <w:r>
        <w:rPr>
          <w:spacing w:val="-2"/>
          <w:sz w:val="20"/>
        </w:rPr>
        <w:t xml:space="preserve"> </w:t>
      </w:r>
      <w:r>
        <w:rPr>
          <w:sz w:val="20"/>
        </w:rPr>
        <w:t>doit</w:t>
      </w:r>
      <w:r>
        <w:rPr>
          <w:spacing w:val="-3"/>
          <w:sz w:val="20"/>
        </w:rPr>
        <w:t xml:space="preserve"> </w:t>
      </w:r>
      <w:r>
        <w:rPr>
          <w:sz w:val="20"/>
        </w:rPr>
        <w:t>être</w:t>
      </w:r>
      <w:r>
        <w:rPr>
          <w:spacing w:val="-3"/>
          <w:sz w:val="20"/>
        </w:rPr>
        <w:t xml:space="preserve"> </w:t>
      </w:r>
      <w:r>
        <w:rPr>
          <w:sz w:val="20"/>
        </w:rPr>
        <w:t>constitué</w:t>
      </w:r>
      <w:r>
        <w:rPr>
          <w:spacing w:val="-4"/>
          <w:sz w:val="20"/>
        </w:rPr>
        <w:t xml:space="preserve"> </w:t>
      </w:r>
      <w:r>
        <w:rPr>
          <w:sz w:val="20"/>
        </w:rPr>
        <w:t>au</w:t>
      </w:r>
      <w:r>
        <w:rPr>
          <w:spacing w:val="-3"/>
          <w:sz w:val="20"/>
        </w:rPr>
        <w:t xml:space="preserve"> </w:t>
      </w:r>
      <w:r>
        <w:rPr>
          <w:sz w:val="20"/>
        </w:rPr>
        <w:t>plus</w:t>
      </w:r>
      <w:r>
        <w:rPr>
          <w:spacing w:val="-2"/>
          <w:sz w:val="20"/>
        </w:rPr>
        <w:t xml:space="preserve"> </w:t>
      </w:r>
      <w:r>
        <w:rPr>
          <w:sz w:val="20"/>
        </w:rPr>
        <w:t xml:space="preserve">tard </w:t>
      </w:r>
      <w:r>
        <w:rPr>
          <w:rFonts w:ascii="Arial" w:hAnsi="Arial"/>
          <w:b/>
          <w:sz w:val="20"/>
        </w:rPr>
        <w:t>vingt</w:t>
      </w:r>
      <w:r>
        <w:rPr>
          <w:rFonts w:ascii="Arial" w:hAnsi="Arial"/>
          <w:b/>
          <w:spacing w:val="-2"/>
          <w:sz w:val="20"/>
        </w:rPr>
        <w:t xml:space="preserve"> </w:t>
      </w:r>
      <w:r>
        <w:rPr>
          <w:rFonts w:ascii="Arial" w:hAnsi="Arial"/>
          <w:b/>
          <w:sz w:val="20"/>
        </w:rPr>
        <w:t>et</w:t>
      </w:r>
      <w:r>
        <w:rPr>
          <w:rFonts w:ascii="Arial" w:hAnsi="Arial"/>
          <w:b/>
          <w:spacing w:val="-3"/>
          <w:sz w:val="20"/>
        </w:rPr>
        <w:t xml:space="preserve"> </w:t>
      </w:r>
      <w:r>
        <w:rPr>
          <w:rFonts w:ascii="Arial" w:hAnsi="Arial"/>
          <w:b/>
          <w:sz w:val="20"/>
        </w:rPr>
        <w:t>un</w:t>
      </w:r>
      <w:r>
        <w:rPr>
          <w:rFonts w:ascii="Arial" w:hAnsi="Arial"/>
          <w:b/>
          <w:spacing w:val="-2"/>
          <w:sz w:val="20"/>
        </w:rPr>
        <w:t xml:space="preserve"> </w:t>
      </w:r>
      <w:r>
        <w:rPr>
          <w:rFonts w:ascii="Arial" w:hAnsi="Arial"/>
          <w:b/>
          <w:sz w:val="20"/>
        </w:rPr>
        <w:t>jours</w:t>
      </w:r>
      <w:r>
        <w:rPr>
          <w:rFonts w:ascii="Arial" w:hAnsi="Arial"/>
          <w:b/>
          <w:spacing w:val="-3"/>
          <w:sz w:val="20"/>
        </w:rPr>
        <w:t xml:space="preserve"> </w:t>
      </w:r>
      <w:r>
        <w:rPr>
          <w:rFonts w:ascii="Arial" w:hAnsi="Arial"/>
          <w:b/>
          <w:sz w:val="20"/>
        </w:rPr>
        <w:t>avant</w:t>
      </w:r>
      <w:r>
        <w:rPr>
          <w:rFonts w:ascii="Arial" w:hAnsi="Arial"/>
          <w:b/>
          <w:spacing w:val="-2"/>
          <w:sz w:val="20"/>
        </w:rPr>
        <w:t xml:space="preserve"> </w:t>
      </w:r>
      <w:r>
        <w:rPr>
          <w:rFonts w:ascii="Arial" w:hAnsi="Arial"/>
          <w:b/>
          <w:sz w:val="20"/>
        </w:rPr>
        <w:t>le</w:t>
      </w:r>
      <w:r>
        <w:rPr>
          <w:rFonts w:ascii="Arial" w:hAnsi="Arial"/>
          <w:b/>
          <w:spacing w:val="-4"/>
          <w:sz w:val="20"/>
        </w:rPr>
        <w:t xml:space="preserve"> </w:t>
      </w:r>
      <w:r>
        <w:rPr>
          <w:rFonts w:ascii="Arial" w:hAnsi="Arial"/>
          <w:b/>
          <w:sz w:val="20"/>
        </w:rPr>
        <w:t>début</w:t>
      </w:r>
      <w:r>
        <w:rPr>
          <w:rFonts w:ascii="Arial" w:hAnsi="Arial"/>
          <w:b/>
          <w:spacing w:val="-2"/>
          <w:sz w:val="20"/>
        </w:rPr>
        <w:t xml:space="preserve"> </w:t>
      </w:r>
      <w:r>
        <w:rPr>
          <w:rFonts w:ascii="Arial" w:hAnsi="Arial"/>
          <w:b/>
          <w:sz w:val="20"/>
        </w:rPr>
        <w:t>des</w:t>
      </w:r>
      <w:r>
        <w:rPr>
          <w:rFonts w:ascii="Arial" w:hAnsi="Arial"/>
          <w:b/>
          <w:spacing w:val="-3"/>
          <w:sz w:val="20"/>
        </w:rPr>
        <w:t xml:space="preserve"> </w:t>
      </w:r>
      <w:r>
        <w:rPr>
          <w:rFonts w:ascii="Arial" w:hAnsi="Arial"/>
          <w:b/>
          <w:sz w:val="20"/>
        </w:rPr>
        <w:t>travaux</w:t>
      </w:r>
      <w:r>
        <w:rPr>
          <w:sz w:val="20"/>
        </w:rPr>
        <w:t>.</w:t>
      </w:r>
      <w:r>
        <w:rPr>
          <w:spacing w:val="-3"/>
          <w:sz w:val="20"/>
        </w:rPr>
        <w:t xml:space="preserve"> </w:t>
      </w:r>
      <w:r>
        <w:rPr>
          <w:sz w:val="20"/>
        </w:rPr>
        <w:t>Il est présidé par le Coordonnateur.</w:t>
      </w:r>
    </w:p>
    <w:p w:rsidR="00E11F6A" w:rsidRDefault="00716231">
      <w:pPr>
        <w:pStyle w:val="Paragraphedeliste"/>
        <w:numPr>
          <w:ilvl w:val="0"/>
          <w:numId w:val="12"/>
        </w:numPr>
        <w:tabs>
          <w:tab w:val="left" w:pos="289"/>
        </w:tabs>
        <w:spacing w:before="120"/>
        <w:ind w:right="430" w:firstLine="0"/>
        <w:jc w:val="both"/>
        <w:rPr>
          <w:sz w:val="20"/>
        </w:rPr>
      </w:pPr>
      <w:r>
        <w:rPr>
          <w:rFonts w:ascii="Arial" w:hAnsi="Arial"/>
          <w:b/>
          <w:i/>
          <w:sz w:val="20"/>
        </w:rPr>
        <w:t xml:space="preserve">Composition </w:t>
      </w:r>
      <w:r>
        <w:rPr>
          <w:sz w:val="20"/>
        </w:rPr>
        <w:t>: Le Collège comprend outre le Coordonnateur comme Président, les maîtres d'œuvre, les entrepreneurs, les sous-traitants et avec voix consultative, un salarié de chaque entreprise employé sur le chantier.</w:t>
      </w:r>
      <w:r>
        <w:rPr>
          <w:spacing w:val="-7"/>
          <w:sz w:val="20"/>
        </w:rPr>
        <w:t xml:space="preserve"> </w:t>
      </w:r>
      <w:r>
        <w:rPr>
          <w:sz w:val="20"/>
        </w:rPr>
        <w:t>Le</w:t>
      </w:r>
      <w:r>
        <w:rPr>
          <w:spacing w:val="-6"/>
          <w:sz w:val="20"/>
        </w:rPr>
        <w:t xml:space="preserve"> </w:t>
      </w:r>
      <w:r>
        <w:rPr>
          <w:sz w:val="20"/>
        </w:rPr>
        <w:t>Président</w:t>
      </w:r>
      <w:r>
        <w:rPr>
          <w:spacing w:val="-5"/>
          <w:sz w:val="20"/>
        </w:rPr>
        <w:t xml:space="preserve"> </w:t>
      </w:r>
      <w:r>
        <w:rPr>
          <w:sz w:val="20"/>
        </w:rPr>
        <w:t>avise</w:t>
      </w:r>
      <w:r>
        <w:rPr>
          <w:spacing w:val="-6"/>
          <w:sz w:val="20"/>
        </w:rPr>
        <w:t xml:space="preserve"> </w:t>
      </w:r>
      <w:r>
        <w:rPr>
          <w:sz w:val="20"/>
        </w:rPr>
        <w:t>au</w:t>
      </w:r>
      <w:r>
        <w:rPr>
          <w:spacing w:val="-8"/>
          <w:sz w:val="20"/>
        </w:rPr>
        <w:t xml:space="preserve"> </w:t>
      </w:r>
      <w:r>
        <w:rPr>
          <w:sz w:val="20"/>
        </w:rPr>
        <w:t>moins</w:t>
      </w:r>
      <w:r>
        <w:rPr>
          <w:spacing w:val="-7"/>
          <w:sz w:val="20"/>
        </w:rPr>
        <w:t xml:space="preserve"> </w:t>
      </w:r>
      <w:r>
        <w:rPr>
          <w:sz w:val="20"/>
        </w:rPr>
        <w:t>15</w:t>
      </w:r>
      <w:r>
        <w:rPr>
          <w:spacing w:val="-8"/>
          <w:sz w:val="20"/>
        </w:rPr>
        <w:t xml:space="preserve"> </w:t>
      </w:r>
      <w:r>
        <w:rPr>
          <w:sz w:val="20"/>
        </w:rPr>
        <w:t>jours</w:t>
      </w:r>
      <w:r>
        <w:rPr>
          <w:spacing w:val="-7"/>
          <w:sz w:val="20"/>
        </w:rPr>
        <w:t xml:space="preserve"> </w:t>
      </w:r>
      <w:r>
        <w:rPr>
          <w:sz w:val="20"/>
        </w:rPr>
        <w:t>à</w:t>
      </w:r>
      <w:r>
        <w:rPr>
          <w:spacing w:val="-8"/>
          <w:sz w:val="20"/>
        </w:rPr>
        <w:t xml:space="preserve"> </w:t>
      </w:r>
      <w:r>
        <w:rPr>
          <w:sz w:val="20"/>
        </w:rPr>
        <w:t>l'avance</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date</w:t>
      </w:r>
      <w:r>
        <w:rPr>
          <w:spacing w:val="-8"/>
          <w:sz w:val="20"/>
        </w:rPr>
        <w:t xml:space="preserve"> </w:t>
      </w:r>
      <w:r>
        <w:rPr>
          <w:sz w:val="20"/>
        </w:rPr>
        <w:t>de</w:t>
      </w:r>
      <w:r>
        <w:rPr>
          <w:spacing w:val="-8"/>
          <w:sz w:val="20"/>
        </w:rPr>
        <w:t xml:space="preserve"> </w:t>
      </w:r>
      <w:r>
        <w:rPr>
          <w:sz w:val="20"/>
        </w:rPr>
        <w:t>la</w:t>
      </w:r>
      <w:r>
        <w:rPr>
          <w:spacing w:val="-8"/>
          <w:sz w:val="20"/>
        </w:rPr>
        <w:t xml:space="preserve"> </w:t>
      </w:r>
      <w:r>
        <w:rPr>
          <w:sz w:val="20"/>
        </w:rPr>
        <w:t>réunion</w:t>
      </w:r>
      <w:r>
        <w:rPr>
          <w:spacing w:val="-6"/>
          <w:sz w:val="20"/>
        </w:rPr>
        <w:t xml:space="preserve"> </w:t>
      </w:r>
      <w:r>
        <w:rPr>
          <w:sz w:val="20"/>
        </w:rPr>
        <w:t>et</w:t>
      </w:r>
      <w:r>
        <w:rPr>
          <w:spacing w:val="-6"/>
          <w:sz w:val="20"/>
        </w:rPr>
        <w:t xml:space="preserve"> </w:t>
      </w:r>
      <w:r>
        <w:rPr>
          <w:sz w:val="20"/>
        </w:rPr>
        <w:t>l'ordre</w:t>
      </w:r>
      <w:r>
        <w:rPr>
          <w:spacing w:val="-7"/>
          <w:sz w:val="20"/>
        </w:rPr>
        <w:t xml:space="preserve"> </w:t>
      </w:r>
      <w:r>
        <w:rPr>
          <w:sz w:val="20"/>
        </w:rPr>
        <w:t>du</w:t>
      </w:r>
      <w:r>
        <w:rPr>
          <w:spacing w:val="-8"/>
          <w:sz w:val="20"/>
        </w:rPr>
        <w:t xml:space="preserve"> </w:t>
      </w:r>
      <w:r>
        <w:rPr>
          <w:sz w:val="20"/>
        </w:rPr>
        <w:t>jour.</w:t>
      </w:r>
      <w:r>
        <w:rPr>
          <w:spacing w:val="-8"/>
          <w:sz w:val="20"/>
        </w:rPr>
        <w:t xml:space="preserve"> </w:t>
      </w:r>
      <w:r>
        <w:rPr>
          <w:sz w:val="20"/>
        </w:rPr>
        <w:t>La</w:t>
      </w:r>
      <w:r>
        <w:rPr>
          <w:spacing w:val="-8"/>
          <w:sz w:val="20"/>
        </w:rPr>
        <w:t xml:space="preserve"> </w:t>
      </w:r>
      <w:r>
        <w:rPr>
          <w:sz w:val="20"/>
        </w:rPr>
        <w:t>réunion se tient sur le lieu du chantier. Peuvent y participer avec voix consultative : les représentants de l'Inspection du Travail, de la Caisse Régionale d'assurance maladie, de l'OPPBTP, le médecin du travail.</w:t>
      </w:r>
    </w:p>
    <w:p w:rsidR="00E11F6A" w:rsidRDefault="00E11F6A">
      <w:pPr>
        <w:pStyle w:val="Paragraphedeliste"/>
        <w:jc w:val="both"/>
        <w:rPr>
          <w:sz w:val="20"/>
        </w:rPr>
        <w:sectPr w:rsidR="00E11F6A">
          <w:pgSz w:w="11910" w:h="16840"/>
          <w:pgMar w:top="1040" w:right="708" w:bottom="940" w:left="992" w:header="0" w:footer="744" w:gutter="0"/>
          <w:cols w:space="720"/>
        </w:sectPr>
      </w:pPr>
    </w:p>
    <w:p w:rsidR="00E11F6A" w:rsidRDefault="00716231">
      <w:pPr>
        <w:spacing w:before="74"/>
        <w:ind w:left="141"/>
        <w:jc w:val="both"/>
        <w:rPr>
          <w:rFonts w:ascii="Arial" w:hAnsi="Arial"/>
          <w:i/>
          <w:sz w:val="20"/>
        </w:rPr>
      </w:pPr>
      <w:r>
        <w:rPr>
          <w:rFonts w:ascii="Arial" w:hAnsi="Arial"/>
          <w:i/>
          <w:sz w:val="20"/>
        </w:rPr>
        <w:t>Le</w:t>
      </w:r>
      <w:r>
        <w:rPr>
          <w:rFonts w:ascii="Arial" w:hAnsi="Arial"/>
          <w:i/>
          <w:spacing w:val="-8"/>
          <w:sz w:val="20"/>
        </w:rPr>
        <w:t xml:space="preserve"> </w:t>
      </w:r>
      <w:r>
        <w:rPr>
          <w:rFonts w:ascii="Arial" w:hAnsi="Arial"/>
          <w:i/>
          <w:sz w:val="20"/>
        </w:rPr>
        <w:t>Collège</w:t>
      </w:r>
      <w:r>
        <w:rPr>
          <w:rFonts w:ascii="Arial" w:hAnsi="Arial"/>
          <w:i/>
          <w:spacing w:val="-5"/>
          <w:sz w:val="20"/>
        </w:rPr>
        <w:t xml:space="preserve"> </w:t>
      </w:r>
      <w:r>
        <w:rPr>
          <w:rFonts w:ascii="Arial" w:hAnsi="Arial"/>
          <w:i/>
          <w:sz w:val="20"/>
        </w:rPr>
        <w:t>se</w:t>
      </w:r>
      <w:r>
        <w:rPr>
          <w:rFonts w:ascii="Arial" w:hAnsi="Arial"/>
          <w:i/>
          <w:spacing w:val="-7"/>
          <w:sz w:val="20"/>
        </w:rPr>
        <w:t xml:space="preserve"> </w:t>
      </w:r>
      <w:r>
        <w:rPr>
          <w:rFonts w:ascii="Arial" w:hAnsi="Arial"/>
          <w:i/>
          <w:sz w:val="20"/>
        </w:rPr>
        <w:t>réunit</w:t>
      </w:r>
      <w:r>
        <w:rPr>
          <w:rFonts w:ascii="Arial" w:hAnsi="Arial"/>
          <w:i/>
          <w:spacing w:val="-4"/>
          <w:sz w:val="20"/>
        </w:rPr>
        <w:t xml:space="preserve"> </w:t>
      </w:r>
      <w:r>
        <w:rPr>
          <w:rFonts w:ascii="Arial" w:hAnsi="Arial"/>
          <w:i/>
          <w:sz w:val="20"/>
        </w:rPr>
        <w:t>pour</w:t>
      </w:r>
      <w:r>
        <w:rPr>
          <w:rFonts w:ascii="Arial" w:hAnsi="Arial"/>
          <w:i/>
          <w:spacing w:val="-4"/>
          <w:sz w:val="20"/>
        </w:rPr>
        <w:t xml:space="preserve"> </w:t>
      </w:r>
      <w:r>
        <w:rPr>
          <w:rFonts w:ascii="Arial" w:hAnsi="Arial"/>
          <w:i/>
          <w:sz w:val="20"/>
        </w:rPr>
        <w:t>la</w:t>
      </w:r>
      <w:r>
        <w:rPr>
          <w:rFonts w:ascii="Arial" w:hAnsi="Arial"/>
          <w:i/>
          <w:spacing w:val="-5"/>
          <w:sz w:val="20"/>
        </w:rPr>
        <w:t xml:space="preserve"> </w:t>
      </w:r>
      <w:r>
        <w:rPr>
          <w:rFonts w:ascii="Arial" w:hAnsi="Arial"/>
          <w:i/>
          <w:sz w:val="20"/>
        </w:rPr>
        <w:t>1</w:t>
      </w:r>
      <w:r>
        <w:rPr>
          <w:rFonts w:ascii="Arial" w:hAnsi="Arial"/>
          <w:i/>
          <w:position w:val="6"/>
          <w:sz w:val="13"/>
        </w:rPr>
        <w:t>ère</w:t>
      </w:r>
      <w:r>
        <w:rPr>
          <w:rFonts w:ascii="Arial" w:hAnsi="Arial"/>
          <w:i/>
          <w:spacing w:val="13"/>
          <w:position w:val="6"/>
          <w:sz w:val="13"/>
        </w:rPr>
        <w:t xml:space="preserve"> </w:t>
      </w:r>
      <w:r>
        <w:rPr>
          <w:rFonts w:ascii="Arial" w:hAnsi="Arial"/>
          <w:i/>
          <w:sz w:val="20"/>
        </w:rPr>
        <w:t>fois,</w:t>
      </w:r>
      <w:r>
        <w:rPr>
          <w:rFonts w:ascii="Arial" w:hAnsi="Arial"/>
          <w:i/>
          <w:spacing w:val="-7"/>
          <w:sz w:val="20"/>
        </w:rPr>
        <w:t xml:space="preserve"> </w:t>
      </w:r>
      <w:r>
        <w:rPr>
          <w:rFonts w:ascii="Arial" w:hAnsi="Arial"/>
          <w:i/>
          <w:sz w:val="20"/>
        </w:rPr>
        <w:t>dès</w:t>
      </w:r>
      <w:r>
        <w:rPr>
          <w:rFonts w:ascii="Arial" w:hAnsi="Arial"/>
          <w:i/>
          <w:spacing w:val="-5"/>
          <w:sz w:val="20"/>
        </w:rPr>
        <w:t xml:space="preserve"> </w:t>
      </w:r>
      <w:r>
        <w:rPr>
          <w:rFonts w:ascii="Arial" w:hAnsi="Arial"/>
          <w:i/>
          <w:sz w:val="20"/>
        </w:rPr>
        <w:t>que</w:t>
      </w:r>
      <w:r>
        <w:rPr>
          <w:rFonts w:ascii="Arial" w:hAnsi="Arial"/>
          <w:i/>
          <w:spacing w:val="-7"/>
          <w:sz w:val="20"/>
        </w:rPr>
        <w:t xml:space="preserve"> </w:t>
      </w:r>
      <w:r>
        <w:rPr>
          <w:rFonts w:ascii="Arial" w:hAnsi="Arial"/>
          <w:i/>
          <w:sz w:val="20"/>
        </w:rPr>
        <w:t>deux</w:t>
      </w:r>
      <w:r>
        <w:rPr>
          <w:rFonts w:ascii="Arial" w:hAnsi="Arial"/>
          <w:i/>
          <w:spacing w:val="-6"/>
          <w:sz w:val="20"/>
        </w:rPr>
        <w:t xml:space="preserve"> </w:t>
      </w:r>
      <w:r>
        <w:rPr>
          <w:rFonts w:ascii="Arial" w:hAnsi="Arial"/>
          <w:i/>
          <w:sz w:val="20"/>
        </w:rPr>
        <w:t>entreprises</w:t>
      </w:r>
      <w:r>
        <w:rPr>
          <w:rFonts w:ascii="Arial" w:hAnsi="Arial"/>
          <w:i/>
          <w:spacing w:val="-6"/>
          <w:sz w:val="20"/>
        </w:rPr>
        <w:t xml:space="preserve"> </w:t>
      </w:r>
      <w:r>
        <w:rPr>
          <w:rFonts w:ascii="Arial" w:hAnsi="Arial"/>
          <w:i/>
          <w:sz w:val="20"/>
        </w:rPr>
        <w:t>interviennent,</w:t>
      </w:r>
      <w:r>
        <w:rPr>
          <w:rFonts w:ascii="Arial" w:hAnsi="Arial"/>
          <w:i/>
          <w:spacing w:val="-4"/>
          <w:sz w:val="20"/>
        </w:rPr>
        <w:t xml:space="preserve"> </w:t>
      </w:r>
      <w:r>
        <w:rPr>
          <w:rFonts w:ascii="Arial" w:hAnsi="Arial"/>
          <w:i/>
          <w:sz w:val="20"/>
        </w:rPr>
        <w:t>puis</w:t>
      </w:r>
      <w:r>
        <w:rPr>
          <w:rFonts w:ascii="Arial" w:hAnsi="Arial"/>
          <w:i/>
          <w:spacing w:val="-6"/>
          <w:sz w:val="20"/>
        </w:rPr>
        <w:t xml:space="preserve"> </w:t>
      </w:r>
      <w:r>
        <w:rPr>
          <w:rFonts w:ascii="Arial" w:hAnsi="Arial"/>
          <w:i/>
          <w:sz w:val="20"/>
        </w:rPr>
        <w:t>tous</w:t>
      </w:r>
      <w:r>
        <w:rPr>
          <w:rFonts w:ascii="Arial" w:hAnsi="Arial"/>
          <w:i/>
          <w:spacing w:val="-6"/>
          <w:sz w:val="20"/>
        </w:rPr>
        <w:t xml:space="preserve"> </w:t>
      </w:r>
      <w:r>
        <w:rPr>
          <w:rFonts w:ascii="Arial" w:hAnsi="Arial"/>
          <w:i/>
          <w:sz w:val="20"/>
        </w:rPr>
        <w:t>les</w:t>
      </w:r>
      <w:r>
        <w:rPr>
          <w:rFonts w:ascii="Arial" w:hAnsi="Arial"/>
          <w:i/>
          <w:spacing w:val="-4"/>
          <w:sz w:val="20"/>
        </w:rPr>
        <w:t xml:space="preserve"> </w:t>
      </w:r>
      <w:r>
        <w:rPr>
          <w:rFonts w:ascii="Arial" w:hAnsi="Arial"/>
          <w:i/>
          <w:sz w:val="20"/>
        </w:rPr>
        <w:t>3</w:t>
      </w:r>
      <w:r>
        <w:rPr>
          <w:rFonts w:ascii="Arial" w:hAnsi="Arial"/>
          <w:i/>
          <w:spacing w:val="-7"/>
          <w:sz w:val="20"/>
        </w:rPr>
        <w:t xml:space="preserve"> </w:t>
      </w:r>
      <w:r>
        <w:rPr>
          <w:rFonts w:ascii="Arial" w:hAnsi="Arial"/>
          <w:i/>
          <w:sz w:val="20"/>
        </w:rPr>
        <w:t>mois</w:t>
      </w:r>
      <w:r>
        <w:rPr>
          <w:rFonts w:ascii="Arial" w:hAnsi="Arial"/>
          <w:i/>
          <w:spacing w:val="-5"/>
          <w:sz w:val="20"/>
        </w:rPr>
        <w:t xml:space="preserve"> </w:t>
      </w:r>
      <w:r>
        <w:rPr>
          <w:rFonts w:ascii="Arial" w:hAnsi="Arial"/>
          <w:i/>
          <w:sz w:val="20"/>
        </w:rPr>
        <w:t>ainsi</w:t>
      </w:r>
      <w:r>
        <w:rPr>
          <w:rFonts w:ascii="Arial" w:hAnsi="Arial"/>
          <w:i/>
          <w:spacing w:val="-6"/>
          <w:sz w:val="20"/>
        </w:rPr>
        <w:t xml:space="preserve"> </w:t>
      </w:r>
      <w:r>
        <w:rPr>
          <w:rFonts w:ascii="Arial" w:hAnsi="Arial"/>
          <w:i/>
          <w:spacing w:val="-4"/>
          <w:sz w:val="20"/>
        </w:rPr>
        <w:t>que:</w:t>
      </w:r>
    </w:p>
    <w:p w:rsidR="00E11F6A" w:rsidRDefault="00716231">
      <w:pPr>
        <w:pStyle w:val="Paragraphedeliste"/>
        <w:numPr>
          <w:ilvl w:val="1"/>
          <w:numId w:val="12"/>
        </w:numPr>
        <w:tabs>
          <w:tab w:val="left" w:pos="861"/>
        </w:tabs>
        <w:spacing w:before="122"/>
        <w:rPr>
          <w:sz w:val="20"/>
        </w:rPr>
      </w:pPr>
      <w:r>
        <w:rPr>
          <w:sz w:val="20"/>
        </w:rPr>
        <w:t>soit</w:t>
      </w:r>
      <w:r>
        <w:rPr>
          <w:spacing w:val="-7"/>
          <w:sz w:val="20"/>
        </w:rPr>
        <w:t xml:space="preserve"> </w:t>
      </w:r>
      <w:r>
        <w:rPr>
          <w:sz w:val="20"/>
        </w:rPr>
        <w:t>à</w:t>
      </w:r>
      <w:r>
        <w:rPr>
          <w:spacing w:val="-5"/>
          <w:sz w:val="20"/>
        </w:rPr>
        <w:t xml:space="preserve"> </w:t>
      </w:r>
      <w:r>
        <w:rPr>
          <w:sz w:val="20"/>
        </w:rPr>
        <w:t>la</w:t>
      </w:r>
      <w:r>
        <w:rPr>
          <w:spacing w:val="-5"/>
          <w:sz w:val="20"/>
        </w:rPr>
        <w:t xml:space="preserve"> </w:t>
      </w:r>
      <w:r>
        <w:rPr>
          <w:sz w:val="20"/>
        </w:rPr>
        <w:t>demande</w:t>
      </w:r>
      <w:r>
        <w:rPr>
          <w:spacing w:val="-7"/>
          <w:sz w:val="20"/>
        </w:rPr>
        <w:t xml:space="preserve"> </w:t>
      </w:r>
      <w:r>
        <w:rPr>
          <w:sz w:val="20"/>
        </w:rPr>
        <w:t>de</w:t>
      </w:r>
      <w:r>
        <w:rPr>
          <w:spacing w:val="-7"/>
          <w:sz w:val="20"/>
        </w:rPr>
        <w:t xml:space="preserve"> </w:t>
      </w:r>
      <w:r>
        <w:rPr>
          <w:sz w:val="20"/>
        </w:rPr>
        <w:t>la</w:t>
      </w:r>
      <w:r>
        <w:rPr>
          <w:spacing w:val="-6"/>
          <w:sz w:val="20"/>
        </w:rPr>
        <w:t xml:space="preserve"> </w:t>
      </w:r>
      <w:r>
        <w:rPr>
          <w:sz w:val="20"/>
        </w:rPr>
        <w:t>majorité</w:t>
      </w:r>
      <w:r>
        <w:rPr>
          <w:spacing w:val="-5"/>
          <w:sz w:val="20"/>
        </w:rPr>
        <w:t xml:space="preserve"> </w:t>
      </w:r>
      <w:r>
        <w:rPr>
          <w:sz w:val="20"/>
        </w:rPr>
        <w:t>des</w:t>
      </w:r>
      <w:r>
        <w:rPr>
          <w:spacing w:val="-5"/>
          <w:sz w:val="20"/>
        </w:rPr>
        <w:t xml:space="preserve"> </w:t>
      </w:r>
      <w:r>
        <w:rPr>
          <w:sz w:val="20"/>
        </w:rPr>
        <w:t>représentants</w:t>
      </w:r>
      <w:r>
        <w:rPr>
          <w:spacing w:val="-6"/>
          <w:sz w:val="20"/>
        </w:rPr>
        <w:t xml:space="preserve"> </w:t>
      </w:r>
      <w:r>
        <w:rPr>
          <w:sz w:val="20"/>
        </w:rPr>
        <w:t>ayant</w:t>
      </w:r>
      <w:r>
        <w:rPr>
          <w:spacing w:val="-6"/>
          <w:sz w:val="20"/>
        </w:rPr>
        <w:t xml:space="preserve"> </w:t>
      </w:r>
      <w:r>
        <w:rPr>
          <w:sz w:val="20"/>
        </w:rPr>
        <w:t>voix</w:t>
      </w:r>
      <w:r>
        <w:rPr>
          <w:spacing w:val="-5"/>
          <w:sz w:val="20"/>
        </w:rPr>
        <w:t xml:space="preserve"> </w:t>
      </w:r>
      <w:r w:rsidR="00353C7D">
        <w:rPr>
          <w:spacing w:val="-2"/>
          <w:sz w:val="20"/>
        </w:rPr>
        <w:t>délibérative ;</w:t>
      </w:r>
    </w:p>
    <w:p w:rsidR="00E11F6A" w:rsidRDefault="00716231">
      <w:pPr>
        <w:pStyle w:val="Paragraphedeliste"/>
        <w:numPr>
          <w:ilvl w:val="1"/>
          <w:numId w:val="12"/>
        </w:numPr>
        <w:tabs>
          <w:tab w:val="left" w:pos="861"/>
        </w:tabs>
        <w:spacing w:before="52"/>
        <w:rPr>
          <w:sz w:val="20"/>
        </w:rPr>
      </w:pPr>
      <w:r>
        <w:rPr>
          <w:sz w:val="20"/>
        </w:rPr>
        <w:t>soit</w:t>
      </w:r>
      <w:r>
        <w:rPr>
          <w:spacing w:val="-7"/>
          <w:sz w:val="20"/>
        </w:rPr>
        <w:t xml:space="preserve"> </w:t>
      </w:r>
      <w:r>
        <w:rPr>
          <w:sz w:val="20"/>
        </w:rPr>
        <w:t>des</w:t>
      </w:r>
      <w:r>
        <w:rPr>
          <w:spacing w:val="-7"/>
          <w:sz w:val="20"/>
        </w:rPr>
        <w:t xml:space="preserve"> </w:t>
      </w:r>
      <w:r>
        <w:rPr>
          <w:sz w:val="20"/>
        </w:rPr>
        <w:t>2/3</w:t>
      </w:r>
      <w:r>
        <w:rPr>
          <w:spacing w:val="-5"/>
          <w:sz w:val="20"/>
        </w:rPr>
        <w:t xml:space="preserve"> </w:t>
      </w:r>
      <w:r>
        <w:rPr>
          <w:sz w:val="20"/>
        </w:rPr>
        <w:t>des</w:t>
      </w:r>
      <w:r>
        <w:rPr>
          <w:spacing w:val="-6"/>
          <w:sz w:val="20"/>
        </w:rPr>
        <w:t xml:space="preserve"> </w:t>
      </w:r>
      <w:r>
        <w:rPr>
          <w:sz w:val="20"/>
        </w:rPr>
        <w:t>représentants</w:t>
      </w:r>
      <w:r>
        <w:rPr>
          <w:spacing w:val="-6"/>
          <w:sz w:val="20"/>
        </w:rPr>
        <w:t xml:space="preserve"> </w:t>
      </w:r>
      <w:r w:rsidR="00353C7D">
        <w:rPr>
          <w:spacing w:val="-2"/>
          <w:sz w:val="20"/>
        </w:rPr>
        <w:t>salariés ;</w:t>
      </w:r>
    </w:p>
    <w:p w:rsidR="00E11F6A" w:rsidRDefault="00716231">
      <w:pPr>
        <w:pStyle w:val="Paragraphedeliste"/>
        <w:numPr>
          <w:ilvl w:val="1"/>
          <w:numId w:val="12"/>
        </w:numPr>
        <w:tabs>
          <w:tab w:val="left" w:pos="861"/>
        </w:tabs>
        <w:spacing w:before="49"/>
        <w:rPr>
          <w:sz w:val="20"/>
        </w:rPr>
      </w:pPr>
      <w:r>
        <w:rPr>
          <w:sz w:val="20"/>
        </w:rPr>
        <w:t>ou</w:t>
      </w:r>
      <w:r>
        <w:rPr>
          <w:spacing w:val="-7"/>
          <w:sz w:val="20"/>
        </w:rPr>
        <w:t xml:space="preserve"> </w:t>
      </w:r>
      <w:r>
        <w:rPr>
          <w:sz w:val="20"/>
        </w:rPr>
        <w:t>à</w:t>
      </w:r>
      <w:r>
        <w:rPr>
          <w:spacing w:val="-4"/>
          <w:sz w:val="20"/>
        </w:rPr>
        <w:t xml:space="preserve"> </w:t>
      </w:r>
      <w:r>
        <w:rPr>
          <w:sz w:val="20"/>
        </w:rPr>
        <w:t>la</w:t>
      </w:r>
      <w:r>
        <w:rPr>
          <w:spacing w:val="-5"/>
          <w:sz w:val="20"/>
        </w:rPr>
        <w:t xml:space="preserve"> </w:t>
      </w:r>
      <w:r>
        <w:rPr>
          <w:sz w:val="20"/>
        </w:rPr>
        <w:t>suite</w:t>
      </w:r>
      <w:r>
        <w:rPr>
          <w:spacing w:val="-4"/>
          <w:sz w:val="20"/>
        </w:rPr>
        <w:t xml:space="preserve"> </w:t>
      </w:r>
      <w:r>
        <w:rPr>
          <w:sz w:val="20"/>
        </w:rPr>
        <w:t>d'un</w:t>
      </w:r>
      <w:r>
        <w:rPr>
          <w:spacing w:val="-5"/>
          <w:sz w:val="20"/>
        </w:rPr>
        <w:t xml:space="preserve"> </w:t>
      </w:r>
      <w:r>
        <w:rPr>
          <w:sz w:val="20"/>
        </w:rPr>
        <w:t>accident</w:t>
      </w:r>
      <w:r>
        <w:rPr>
          <w:spacing w:val="-4"/>
          <w:sz w:val="20"/>
        </w:rPr>
        <w:t xml:space="preserve"> </w:t>
      </w:r>
      <w:r>
        <w:rPr>
          <w:sz w:val="20"/>
        </w:rPr>
        <w:t>grave</w:t>
      </w:r>
      <w:r>
        <w:rPr>
          <w:spacing w:val="-5"/>
          <w:sz w:val="20"/>
        </w:rPr>
        <w:t xml:space="preserve"> </w:t>
      </w:r>
      <w:r>
        <w:rPr>
          <w:sz w:val="20"/>
        </w:rPr>
        <w:t>ou</w:t>
      </w:r>
      <w:r>
        <w:rPr>
          <w:spacing w:val="-4"/>
          <w:sz w:val="20"/>
        </w:rPr>
        <w:t xml:space="preserve"> </w:t>
      </w:r>
      <w:r>
        <w:rPr>
          <w:sz w:val="20"/>
        </w:rPr>
        <w:t>ayant</w:t>
      </w:r>
      <w:r>
        <w:rPr>
          <w:spacing w:val="-4"/>
          <w:sz w:val="20"/>
        </w:rPr>
        <w:t xml:space="preserve"> </w:t>
      </w:r>
      <w:r>
        <w:rPr>
          <w:sz w:val="20"/>
        </w:rPr>
        <w:t>pu</w:t>
      </w:r>
      <w:r>
        <w:rPr>
          <w:spacing w:val="-4"/>
          <w:sz w:val="20"/>
        </w:rPr>
        <w:t xml:space="preserve"> </w:t>
      </w:r>
      <w:r>
        <w:rPr>
          <w:spacing w:val="-2"/>
          <w:sz w:val="20"/>
        </w:rPr>
        <w:t>l'être.</w:t>
      </w:r>
    </w:p>
    <w:p w:rsidR="00E11F6A" w:rsidRDefault="00E11F6A">
      <w:pPr>
        <w:pStyle w:val="Corpsdetexte"/>
        <w:spacing w:before="108"/>
        <w:ind w:left="0"/>
      </w:pPr>
    </w:p>
    <w:p w:rsidR="00E11F6A" w:rsidRDefault="00716231">
      <w:pPr>
        <w:pStyle w:val="Paragraphedeliste"/>
        <w:numPr>
          <w:ilvl w:val="0"/>
          <w:numId w:val="12"/>
        </w:numPr>
        <w:tabs>
          <w:tab w:val="left" w:pos="282"/>
        </w:tabs>
        <w:ind w:right="429" w:firstLine="0"/>
        <w:jc w:val="both"/>
        <w:rPr>
          <w:sz w:val="20"/>
        </w:rPr>
      </w:pPr>
      <w:r>
        <w:rPr>
          <w:rFonts w:ascii="Arial" w:hAnsi="Arial"/>
          <w:b/>
          <w:i/>
          <w:sz w:val="20"/>
        </w:rPr>
        <w:t xml:space="preserve">Fonctionnement </w:t>
      </w:r>
      <w:r>
        <w:rPr>
          <w:sz w:val="20"/>
        </w:rPr>
        <w:t>: Les règles de fonctionnement du Collège sont précisées par un règlement intérieur qui est adopté par vote lors de sa constitution. Le règlement précise notamment : la fréquence des réunions adaptée aux travaux, les procédures propres à la sécurité collective, les conditions de vérification de l'application des mesures de fonctionnement, la procédure de règlement des difficultés entre ses membres, les attributions du Président.</w:t>
      </w:r>
    </w:p>
    <w:p w:rsidR="00E11F6A" w:rsidRDefault="00716231">
      <w:pPr>
        <w:pStyle w:val="Titre4"/>
        <w:spacing w:before="120"/>
        <w:jc w:val="both"/>
      </w:pPr>
      <w:r>
        <w:t>Les</w:t>
      </w:r>
      <w:r>
        <w:rPr>
          <w:spacing w:val="-10"/>
        </w:rPr>
        <w:t xml:space="preserve"> </w:t>
      </w:r>
      <w:r>
        <w:t>procès-verbaux</w:t>
      </w:r>
      <w:r>
        <w:rPr>
          <w:spacing w:val="-7"/>
        </w:rPr>
        <w:t xml:space="preserve"> </w:t>
      </w:r>
      <w:r>
        <w:t>sont</w:t>
      </w:r>
      <w:r>
        <w:rPr>
          <w:spacing w:val="-6"/>
        </w:rPr>
        <w:t xml:space="preserve"> </w:t>
      </w:r>
      <w:r>
        <w:t>consignés</w:t>
      </w:r>
      <w:r>
        <w:rPr>
          <w:spacing w:val="-7"/>
        </w:rPr>
        <w:t xml:space="preserve"> </w:t>
      </w:r>
      <w:r>
        <w:t>sur</w:t>
      </w:r>
      <w:r>
        <w:rPr>
          <w:spacing w:val="-9"/>
        </w:rPr>
        <w:t xml:space="preserve"> </w:t>
      </w:r>
      <w:r>
        <w:t>un</w:t>
      </w:r>
      <w:r>
        <w:rPr>
          <w:spacing w:val="-6"/>
        </w:rPr>
        <w:t xml:space="preserve"> </w:t>
      </w:r>
      <w:r>
        <w:t>registre</w:t>
      </w:r>
      <w:r>
        <w:rPr>
          <w:spacing w:val="-6"/>
        </w:rPr>
        <w:t xml:space="preserve"> </w:t>
      </w:r>
      <w:r>
        <w:t>consultable</w:t>
      </w:r>
      <w:r>
        <w:rPr>
          <w:spacing w:val="-7"/>
        </w:rPr>
        <w:t xml:space="preserve"> </w:t>
      </w:r>
      <w:r>
        <w:t>et</w:t>
      </w:r>
      <w:r>
        <w:rPr>
          <w:spacing w:val="-9"/>
        </w:rPr>
        <w:t xml:space="preserve"> </w:t>
      </w:r>
      <w:r>
        <w:t>font</w:t>
      </w:r>
      <w:r>
        <w:rPr>
          <w:spacing w:val="-7"/>
        </w:rPr>
        <w:t xml:space="preserve"> </w:t>
      </w:r>
      <w:r>
        <w:t>ressortir</w:t>
      </w:r>
      <w:r>
        <w:rPr>
          <w:spacing w:val="-10"/>
        </w:rPr>
        <w:t xml:space="preserve"> :</w:t>
      </w:r>
    </w:p>
    <w:p w:rsidR="00E11F6A" w:rsidRDefault="00716231">
      <w:pPr>
        <w:pStyle w:val="Paragraphedeliste"/>
        <w:numPr>
          <w:ilvl w:val="1"/>
          <w:numId w:val="12"/>
        </w:numPr>
        <w:tabs>
          <w:tab w:val="left" w:pos="861"/>
        </w:tabs>
        <w:spacing w:before="121"/>
        <w:rPr>
          <w:sz w:val="20"/>
        </w:rPr>
      </w:pPr>
      <w:r>
        <w:rPr>
          <w:sz w:val="20"/>
        </w:rPr>
        <w:t>l'ensemble</w:t>
      </w:r>
      <w:r>
        <w:rPr>
          <w:spacing w:val="-8"/>
          <w:sz w:val="20"/>
        </w:rPr>
        <w:t xml:space="preserve"> </w:t>
      </w:r>
      <w:r>
        <w:rPr>
          <w:sz w:val="20"/>
        </w:rPr>
        <w:t>des</w:t>
      </w:r>
      <w:r>
        <w:rPr>
          <w:spacing w:val="-7"/>
          <w:sz w:val="20"/>
        </w:rPr>
        <w:t xml:space="preserve"> </w:t>
      </w:r>
      <w:r>
        <w:rPr>
          <w:sz w:val="20"/>
        </w:rPr>
        <w:t>décisions</w:t>
      </w:r>
      <w:r>
        <w:rPr>
          <w:spacing w:val="-7"/>
          <w:sz w:val="20"/>
        </w:rPr>
        <w:t xml:space="preserve"> </w:t>
      </w:r>
      <w:r>
        <w:rPr>
          <w:sz w:val="20"/>
        </w:rPr>
        <w:t>du</w:t>
      </w:r>
      <w:r>
        <w:rPr>
          <w:spacing w:val="-8"/>
          <w:sz w:val="20"/>
        </w:rPr>
        <w:t xml:space="preserve"> </w:t>
      </w:r>
      <w:r w:rsidR="00353C7D">
        <w:rPr>
          <w:spacing w:val="-2"/>
          <w:sz w:val="20"/>
        </w:rPr>
        <w:t>Collège ;</w:t>
      </w:r>
    </w:p>
    <w:p w:rsidR="00E11F6A" w:rsidRDefault="00716231">
      <w:pPr>
        <w:pStyle w:val="Paragraphedeliste"/>
        <w:numPr>
          <w:ilvl w:val="1"/>
          <w:numId w:val="12"/>
        </w:numPr>
        <w:tabs>
          <w:tab w:val="left" w:pos="861"/>
        </w:tabs>
        <w:spacing w:before="50"/>
        <w:rPr>
          <w:sz w:val="20"/>
        </w:rPr>
      </w:pPr>
      <w:r>
        <w:rPr>
          <w:sz w:val="20"/>
        </w:rPr>
        <w:t>le</w:t>
      </w:r>
      <w:r>
        <w:rPr>
          <w:spacing w:val="-9"/>
          <w:sz w:val="20"/>
        </w:rPr>
        <w:t xml:space="preserve"> </w:t>
      </w:r>
      <w:r>
        <w:rPr>
          <w:sz w:val="20"/>
        </w:rPr>
        <w:t>compte-rendu</w:t>
      </w:r>
      <w:r>
        <w:rPr>
          <w:spacing w:val="-7"/>
          <w:sz w:val="20"/>
        </w:rPr>
        <w:t xml:space="preserve"> </w:t>
      </w:r>
      <w:r>
        <w:rPr>
          <w:sz w:val="20"/>
        </w:rPr>
        <w:t>des</w:t>
      </w:r>
      <w:r>
        <w:rPr>
          <w:spacing w:val="-8"/>
          <w:sz w:val="20"/>
        </w:rPr>
        <w:t xml:space="preserve"> </w:t>
      </w:r>
      <w:r>
        <w:rPr>
          <w:sz w:val="20"/>
        </w:rPr>
        <w:t>inspections</w:t>
      </w:r>
      <w:r>
        <w:rPr>
          <w:spacing w:val="-8"/>
          <w:sz w:val="20"/>
        </w:rPr>
        <w:t xml:space="preserve"> </w:t>
      </w:r>
      <w:r>
        <w:rPr>
          <w:sz w:val="20"/>
        </w:rPr>
        <w:t>du</w:t>
      </w:r>
      <w:r>
        <w:rPr>
          <w:spacing w:val="-9"/>
          <w:sz w:val="20"/>
        </w:rPr>
        <w:t xml:space="preserve"> </w:t>
      </w:r>
      <w:r w:rsidR="00353C7D">
        <w:rPr>
          <w:spacing w:val="-2"/>
          <w:sz w:val="20"/>
        </w:rPr>
        <w:t>chantier ;</w:t>
      </w:r>
    </w:p>
    <w:p w:rsidR="00E11F6A" w:rsidRDefault="00716231">
      <w:pPr>
        <w:pStyle w:val="Paragraphedeliste"/>
        <w:numPr>
          <w:ilvl w:val="1"/>
          <w:numId w:val="12"/>
        </w:numPr>
        <w:tabs>
          <w:tab w:val="left" w:pos="861"/>
        </w:tabs>
        <w:spacing w:before="49"/>
        <w:rPr>
          <w:sz w:val="20"/>
        </w:rPr>
      </w:pPr>
      <w:r>
        <w:rPr>
          <w:sz w:val="20"/>
        </w:rPr>
        <w:t>la</w:t>
      </w:r>
      <w:r>
        <w:rPr>
          <w:spacing w:val="-8"/>
          <w:sz w:val="20"/>
        </w:rPr>
        <w:t xml:space="preserve"> </w:t>
      </w:r>
      <w:r>
        <w:rPr>
          <w:sz w:val="20"/>
        </w:rPr>
        <w:t>formation</w:t>
      </w:r>
      <w:r>
        <w:rPr>
          <w:spacing w:val="-5"/>
          <w:sz w:val="20"/>
        </w:rPr>
        <w:t xml:space="preserve"> </w:t>
      </w:r>
      <w:r>
        <w:rPr>
          <w:sz w:val="20"/>
        </w:rPr>
        <w:t>aux</w:t>
      </w:r>
      <w:r>
        <w:rPr>
          <w:spacing w:val="-6"/>
          <w:sz w:val="20"/>
        </w:rPr>
        <w:t xml:space="preserve"> </w:t>
      </w:r>
      <w:r>
        <w:rPr>
          <w:sz w:val="20"/>
        </w:rPr>
        <w:t>postes</w:t>
      </w:r>
      <w:r>
        <w:rPr>
          <w:spacing w:val="-6"/>
          <w:sz w:val="20"/>
        </w:rPr>
        <w:t xml:space="preserve"> </w:t>
      </w:r>
      <w:r>
        <w:rPr>
          <w:sz w:val="20"/>
        </w:rPr>
        <w:t>de</w:t>
      </w:r>
      <w:r>
        <w:rPr>
          <w:spacing w:val="-4"/>
          <w:sz w:val="20"/>
        </w:rPr>
        <w:t xml:space="preserve"> </w:t>
      </w:r>
      <w:r>
        <w:rPr>
          <w:sz w:val="20"/>
        </w:rPr>
        <w:t>travail</w:t>
      </w:r>
      <w:r>
        <w:rPr>
          <w:spacing w:val="-6"/>
          <w:sz w:val="20"/>
        </w:rPr>
        <w:t xml:space="preserve"> </w:t>
      </w:r>
      <w:r>
        <w:rPr>
          <w:sz w:val="20"/>
        </w:rPr>
        <w:t>dispensée</w:t>
      </w:r>
      <w:r>
        <w:rPr>
          <w:spacing w:val="-5"/>
          <w:sz w:val="20"/>
        </w:rPr>
        <w:t xml:space="preserve"> </w:t>
      </w:r>
      <w:r>
        <w:rPr>
          <w:sz w:val="20"/>
        </w:rPr>
        <w:t>et</w:t>
      </w:r>
      <w:r>
        <w:rPr>
          <w:spacing w:val="-5"/>
          <w:sz w:val="20"/>
        </w:rPr>
        <w:t xml:space="preserve"> </w:t>
      </w:r>
      <w:r>
        <w:rPr>
          <w:sz w:val="20"/>
        </w:rPr>
        <w:t>les</w:t>
      </w:r>
      <w:r>
        <w:rPr>
          <w:spacing w:val="-7"/>
          <w:sz w:val="20"/>
        </w:rPr>
        <w:t xml:space="preserve"> </w:t>
      </w:r>
      <w:r>
        <w:rPr>
          <w:sz w:val="20"/>
        </w:rPr>
        <w:t>formations</w:t>
      </w:r>
      <w:r>
        <w:rPr>
          <w:spacing w:val="-6"/>
          <w:sz w:val="20"/>
        </w:rPr>
        <w:t xml:space="preserve"> </w:t>
      </w:r>
      <w:r>
        <w:rPr>
          <w:sz w:val="20"/>
        </w:rPr>
        <w:t>de</w:t>
      </w:r>
      <w:r>
        <w:rPr>
          <w:spacing w:val="-7"/>
          <w:sz w:val="20"/>
        </w:rPr>
        <w:t xml:space="preserve"> </w:t>
      </w:r>
      <w:r>
        <w:rPr>
          <w:sz w:val="20"/>
        </w:rPr>
        <w:t>sécurité</w:t>
      </w:r>
      <w:r>
        <w:rPr>
          <w:spacing w:val="-7"/>
          <w:sz w:val="20"/>
        </w:rPr>
        <w:t xml:space="preserve"> </w:t>
      </w:r>
      <w:r>
        <w:rPr>
          <w:spacing w:val="-2"/>
          <w:sz w:val="20"/>
        </w:rPr>
        <w:t>complémentaires.</w:t>
      </w:r>
    </w:p>
    <w:p w:rsidR="00E11F6A" w:rsidRDefault="00716231">
      <w:pPr>
        <w:pStyle w:val="Corpsdetexte"/>
        <w:spacing w:before="48"/>
        <w:ind w:right="435"/>
        <w:jc w:val="both"/>
      </w:pPr>
      <w:r>
        <w:t>Les procès-verbaux sont transmis au CHSCT des entreprises intervenantes dont les membres peuvent interpeller par écrit le Président du Collège interentreprises, qui doit répondre par écrit.</w:t>
      </w:r>
    </w:p>
    <w:p w:rsidR="00E11F6A" w:rsidRDefault="00E11F6A">
      <w:pPr>
        <w:pStyle w:val="Corpsdetexte"/>
        <w:ind w:left="0"/>
      </w:pPr>
    </w:p>
    <w:p w:rsidR="00E11F6A" w:rsidRDefault="00E11F6A">
      <w:pPr>
        <w:pStyle w:val="Corpsdetexte"/>
        <w:spacing w:before="12"/>
        <w:ind w:left="0"/>
      </w:pPr>
    </w:p>
    <w:p w:rsidR="00E11F6A" w:rsidRDefault="00716231">
      <w:pPr>
        <w:pStyle w:val="Titre2"/>
        <w:numPr>
          <w:ilvl w:val="2"/>
          <w:numId w:val="19"/>
        </w:numPr>
        <w:tabs>
          <w:tab w:val="left" w:pos="1559"/>
        </w:tabs>
        <w:ind w:hanging="1070"/>
      </w:pPr>
      <w:r>
        <w:rPr>
          <w:color w:val="999999"/>
        </w:rPr>
        <w:t>Registre</w:t>
      </w:r>
      <w:r>
        <w:rPr>
          <w:color w:val="999999"/>
          <w:spacing w:val="-4"/>
        </w:rPr>
        <w:t xml:space="preserve"> </w:t>
      </w:r>
      <w:r>
        <w:rPr>
          <w:color w:val="999999"/>
        </w:rPr>
        <w:t>de</w:t>
      </w:r>
      <w:r>
        <w:rPr>
          <w:color w:val="999999"/>
          <w:spacing w:val="-5"/>
        </w:rPr>
        <w:t xml:space="preserve"> </w:t>
      </w:r>
      <w:r>
        <w:rPr>
          <w:color w:val="999999"/>
          <w:spacing w:val="-2"/>
        </w:rPr>
        <w:t>chantier</w:t>
      </w:r>
    </w:p>
    <w:p w:rsidR="00E11F6A" w:rsidRDefault="00716231" w:rsidP="009C7E6C">
      <w:pPr>
        <w:pStyle w:val="Corpsdetexte"/>
        <w:spacing w:before="118"/>
        <w:ind w:right="429"/>
        <w:jc w:val="both"/>
      </w:pPr>
      <w:r>
        <w:t>Il</w:t>
      </w:r>
      <w:r>
        <w:rPr>
          <w:spacing w:val="10"/>
        </w:rPr>
        <w:t xml:space="preserve"> </w:t>
      </w:r>
      <w:r>
        <w:t>sera</w:t>
      </w:r>
      <w:r>
        <w:rPr>
          <w:spacing w:val="15"/>
        </w:rPr>
        <w:t xml:space="preserve"> </w:t>
      </w:r>
      <w:r>
        <w:t>tenu</w:t>
      </w:r>
      <w:r>
        <w:rPr>
          <w:spacing w:val="14"/>
        </w:rPr>
        <w:t xml:space="preserve"> </w:t>
      </w:r>
      <w:r>
        <w:t>par</w:t>
      </w:r>
      <w:r>
        <w:rPr>
          <w:spacing w:val="16"/>
        </w:rPr>
        <w:t xml:space="preserve"> </w:t>
      </w:r>
      <w:r>
        <w:t>le</w:t>
      </w:r>
      <w:r>
        <w:rPr>
          <w:spacing w:val="14"/>
        </w:rPr>
        <w:t xml:space="preserve"> </w:t>
      </w:r>
      <w:r>
        <w:t>maître</w:t>
      </w:r>
      <w:r>
        <w:rPr>
          <w:spacing w:val="15"/>
        </w:rPr>
        <w:t xml:space="preserve"> </w:t>
      </w:r>
      <w:r>
        <w:t>d'œuvre</w:t>
      </w:r>
      <w:r>
        <w:rPr>
          <w:spacing w:val="14"/>
        </w:rPr>
        <w:t xml:space="preserve"> </w:t>
      </w:r>
      <w:r>
        <w:t>un</w:t>
      </w:r>
      <w:r>
        <w:rPr>
          <w:spacing w:val="14"/>
        </w:rPr>
        <w:t xml:space="preserve"> </w:t>
      </w:r>
      <w:r>
        <w:t>registre</w:t>
      </w:r>
      <w:r>
        <w:rPr>
          <w:spacing w:val="15"/>
        </w:rPr>
        <w:t xml:space="preserve"> </w:t>
      </w:r>
      <w:r>
        <w:t>de</w:t>
      </w:r>
      <w:r>
        <w:rPr>
          <w:spacing w:val="13"/>
        </w:rPr>
        <w:t xml:space="preserve"> </w:t>
      </w:r>
      <w:r>
        <w:t>chantier</w:t>
      </w:r>
      <w:r>
        <w:rPr>
          <w:spacing w:val="14"/>
        </w:rPr>
        <w:t xml:space="preserve"> </w:t>
      </w:r>
      <w:r>
        <w:t>conformément</w:t>
      </w:r>
      <w:r>
        <w:rPr>
          <w:spacing w:val="15"/>
        </w:rPr>
        <w:t xml:space="preserve"> </w:t>
      </w:r>
      <w:r>
        <w:t>à</w:t>
      </w:r>
      <w:r>
        <w:rPr>
          <w:spacing w:val="14"/>
        </w:rPr>
        <w:t xml:space="preserve"> </w:t>
      </w:r>
      <w:r>
        <w:t>l'article</w:t>
      </w:r>
      <w:r>
        <w:rPr>
          <w:spacing w:val="15"/>
        </w:rPr>
        <w:t xml:space="preserve"> </w:t>
      </w:r>
      <w:r>
        <w:t>28.5</w:t>
      </w:r>
      <w:r>
        <w:rPr>
          <w:spacing w:val="14"/>
        </w:rPr>
        <w:t xml:space="preserve"> </w:t>
      </w:r>
      <w:r>
        <w:t>du</w:t>
      </w:r>
      <w:r>
        <w:rPr>
          <w:spacing w:val="14"/>
        </w:rPr>
        <w:t xml:space="preserve"> </w:t>
      </w:r>
      <w:r>
        <w:t>CCAG</w:t>
      </w:r>
      <w:r w:rsidR="009C7E6C">
        <w:rPr>
          <w:spacing w:val="14"/>
        </w:rPr>
        <w:t>-</w:t>
      </w:r>
      <w:r w:rsidR="00353C7D">
        <w:rPr>
          <w:spacing w:val="14"/>
        </w:rPr>
        <w:t>T</w:t>
      </w:r>
      <w:r>
        <w:t>ravaux</w:t>
      </w:r>
      <w:r w:rsidR="009C7E6C">
        <w:rPr>
          <w:spacing w:val="-37"/>
        </w:rPr>
        <w:t xml:space="preserve">, </w:t>
      </w:r>
      <w:r>
        <w:t>selon</w:t>
      </w:r>
      <w:r>
        <w:rPr>
          <w:spacing w:val="-7"/>
        </w:rPr>
        <w:t xml:space="preserve"> </w:t>
      </w:r>
      <w:r>
        <w:t>les</w:t>
      </w:r>
      <w:r>
        <w:rPr>
          <w:spacing w:val="-4"/>
        </w:rPr>
        <w:t xml:space="preserve"> </w:t>
      </w:r>
      <w:r>
        <w:t>modalités</w:t>
      </w:r>
      <w:r>
        <w:rPr>
          <w:spacing w:val="-7"/>
        </w:rPr>
        <w:t xml:space="preserve"> </w:t>
      </w:r>
      <w:r>
        <w:t>de</w:t>
      </w:r>
      <w:r>
        <w:rPr>
          <w:spacing w:val="-7"/>
        </w:rPr>
        <w:t xml:space="preserve"> </w:t>
      </w:r>
      <w:r>
        <w:t>mise</w:t>
      </w:r>
      <w:r>
        <w:rPr>
          <w:spacing w:val="-7"/>
        </w:rPr>
        <w:t xml:space="preserve"> </w:t>
      </w:r>
      <w:r>
        <w:t>en</w:t>
      </w:r>
      <w:r>
        <w:rPr>
          <w:spacing w:val="-5"/>
        </w:rPr>
        <w:t xml:space="preserve"> </w:t>
      </w:r>
      <w:r>
        <w:t>œuvre</w:t>
      </w:r>
      <w:r>
        <w:rPr>
          <w:spacing w:val="-6"/>
        </w:rPr>
        <w:t xml:space="preserve"> </w:t>
      </w:r>
      <w:r>
        <w:t>et</w:t>
      </w:r>
      <w:r>
        <w:rPr>
          <w:spacing w:val="-7"/>
        </w:rPr>
        <w:t xml:space="preserve"> </w:t>
      </w:r>
      <w:r>
        <w:t>d’utilisation</w:t>
      </w:r>
      <w:r>
        <w:rPr>
          <w:spacing w:val="-8"/>
        </w:rPr>
        <w:t xml:space="preserve"> </w:t>
      </w:r>
      <w:r>
        <w:t>suivantes</w:t>
      </w:r>
      <w:r>
        <w:rPr>
          <w:spacing w:val="-1"/>
        </w:rPr>
        <w:t xml:space="preserve"> </w:t>
      </w:r>
      <w:r>
        <w:rPr>
          <w:spacing w:val="-10"/>
        </w:rPr>
        <w:t>:</w:t>
      </w:r>
    </w:p>
    <w:p w:rsidR="00E11F6A" w:rsidRDefault="00716231">
      <w:pPr>
        <w:pStyle w:val="Corpsdetexte"/>
        <w:spacing w:before="120"/>
      </w:pPr>
      <w:r>
        <w:t>Mise</w:t>
      </w:r>
      <w:r>
        <w:rPr>
          <w:spacing w:val="-7"/>
        </w:rPr>
        <w:t xml:space="preserve"> </w:t>
      </w:r>
      <w:r>
        <w:t>en</w:t>
      </w:r>
      <w:r>
        <w:rPr>
          <w:spacing w:val="-6"/>
        </w:rPr>
        <w:t xml:space="preserve"> </w:t>
      </w:r>
      <w:r>
        <w:t>place</w:t>
      </w:r>
      <w:r>
        <w:rPr>
          <w:spacing w:val="-5"/>
        </w:rPr>
        <w:t xml:space="preserve"> </w:t>
      </w:r>
      <w:r>
        <w:t>d’une</w:t>
      </w:r>
      <w:r>
        <w:rPr>
          <w:spacing w:val="-5"/>
        </w:rPr>
        <w:t xml:space="preserve"> </w:t>
      </w:r>
      <w:r>
        <w:t>gestion</w:t>
      </w:r>
      <w:r>
        <w:rPr>
          <w:spacing w:val="-6"/>
        </w:rPr>
        <w:t xml:space="preserve"> </w:t>
      </w:r>
      <w:r>
        <w:t>électronique</w:t>
      </w:r>
      <w:r>
        <w:rPr>
          <w:spacing w:val="-3"/>
        </w:rPr>
        <w:t xml:space="preserve"> </w:t>
      </w:r>
      <w:r>
        <w:t>des</w:t>
      </w:r>
      <w:r>
        <w:rPr>
          <w:spacing w:val="-4"/>
        </w:rPr>
        <w:t xml:space="preserve"> </w:t>
      </w:r>
      <w:r>
        <w:t>documents</w:t>
      </w:r>
      <w:r>
        <w:rPr>
          <w:spacing w:val="-4"/>
        </w:rPr>
        <w:t xml:space="preserve"> </w:t>
      </w:r>
      <w:r>
        <w:t>précisée</w:t>
      </w:r>
      <w:r>
        <w:rPr>
          <w:spacing w:val="-6"/>
        </w:rPr>
        <w:t xml:space="preserve"> </w:t>
      </w:r>
      <w:r>
        <w:t>en</w:t>
      </w:r>
      <w:r>
        <w:rPr>
          <w:spacing w:val="-6"/>
        </w:rPr>
        <w:t xml:space="preserve"> </w:t>
      </w:r>
      <w:r>
        <w:t>annexe</w:t>
      </w:r>
      <w:r>
        <w:rPr>
          <w:spacing w:val="-4"/>
        </w:rPr>
        <w:t xml:space="preserve"> </w:t>
      </w:r>
      <w:r>
        <w:t>1</w:t>
      </w:r>
      <w:r>
        <w:rPr>
          <w:spacing w:val="46"/>
        </w:rPr>
        <w:t xml:space="preserve"> </w:t>
      </w:r>
      <w:r>
        <w:t>du</w:t>
      </w:r>
      <w:r>
        <w:rPr>
          <w:spacing w:val="-7"/>
        </w:rPr>
        <w:t xml:space="preserve"> </w:t>
      </w:r>
      <w:r>
        <w:t>présent</w:t>
      </w:r>
      <w:r>
        <w:rPr>
          <w:spacing w:val="-6"/>
        </w:rPr>
        <w:t xml:space="preserve"> </w:t>
      </w:r>
      <w:r>
        <w:rPr>
          <w:spacing w:val="-2"/>
        </w:rPr>
        <w:t>CCAP.</w:t>
      </w:r>
    </w:p>
    <w:p w:rsidR="00E11F6A" w:rsidRDefault="00E11F6A">
      <w:pPr>
        <w:pStyle w:val="Corpsdetexte"/>
        <w:spacing w:before="131"/>
        <w:ind w:left="0"/>
      </w:pPr>
    </w:p>
    <w:p w:rsidR="00E11F6A" w:rsidRDefault="00716231">
      <w:pPr>
        <w:pStyle w:val="Titre1"/>
        <w:numPr>
          <w:ilvl w:val="1"/>
          <w:numId w:val="19"/>
        </w:numPr>
        <w:tabs>
          <w:tab w:val="left" w:pos="849"/>
        </w:tabs>
        <w:ind w:hanging="715"/>
      </w:pPr>
      <w:bookmarkStart w:id="54" w:name="_bookmark51"/>
      <w:bookmarkEnd w:id="54"/>
      <w:r>
        <w:rPr>
          <w:color w:val="BE3E00"/>
        </w:rPr>
        <w:t>Dispositions</w:t>
      </w:r>
      <w:r>
        <w:rPr>
          <w:color w:val="BE3E00"/>
          <w:spacing w:val="-7"/>
        </w:rPr>
        <w:t xml:space="preserve"> </w:t>
      </w:r>
      <w:r>
        <w:rPr>
          <w:color w:val="BE3E00"/>
        </w:rPr>
        <w:t>en</w:t>
      </w:r>
      <w:r>
        <w:rPr>
          <w:color w:val="BE3E00"/>
          <w:spacing w:val="-7"/>
        </w:rPr>
        <w:t xml:space="preserve"> </w:t>
      </w:r>
      <w:r>
        <w:rPr>
          <w:color w:val="BE3E00"/>
        </w:rPr>
        <w:t>matière</w:t>
      </w:r>
      <w:r>
        <w:rPr>
          <w:color w:val="BE3E00"/>
          <w:spacing w:val="-5"/>
        </w:rPr>
        <w:t xml:space="preserve"> </w:t>
      </w:r>
      <w:r>
        <w:rPr>
          <w:color w:val="BE3E00"/>
        </w:rPr>
        <w:t>de</w:t>
      </w:r>
      <w:r>
        <w:rPr>
          <w:color w:val="BE3E00"/>
          <w:spacing w:val="-4"/>
        </w:rPr>
        <w:t xml:space="preserve"> </w:t>
      </w:r>
      <w:r>
        <w:rPr>
          <w:color w:val="BE3E00"/>
        </w:rPr>
        <w:t>protection</w:t>
      </w:r>
      <w:r>
        <w:rPr>
          <w:color w:val="BE3E00"/>
          <w:spacing w:val="-5"/>
        </w:rPr>
        <w:t xml:space="preserve"> </w:t>
      </w:r>
      <w:r>
        <w:rPr>
          <w:color w:val="BE3E00"/>
        </w:rPr>
        <w:t>de</w:t>
      </w:r>
      <w:r>
        <w:rPr>
          <w:color w:val="BE3E00"/>
          <w:spacing w:val="-9"/>
        </w:rPr>
        <w:t xml:space="preserve"> </w:t>
      </w:r>
      <w:r>
        <w:rPr>
          <w:color w:val="BE3E00"/>
          <w:spacing w:val="-2"/>
        </w:rPr>
        <w:t>l’environnement</w:t>
      </w:r>
    </w:p>
    <w:p w:rsidR="00E11F6A" w:rsidRPr="009A3152" w:rsidRDefault="00716231">
      <w:pPr>
        <w:pStyle w:val="Titre2"/>
        <w:numPr>
          <w:ilvl w:val="2"/>
          <w:numId w:val="19"/>
        </w:numPr>
        <w:tabs>
          <w:tab w:val="left" w:pos="1553"/>
        </w:tabs>
        <w:spacing w:before="119"/>
        <w:ind w:left="1553" w:hanging="1064"/>
        <w:jc w:val="both"/>
        <w:rPr>
          <w:b/>
        </w:rPr>
      </w:pPr>
      <w:r w:rsidRPr="009A3152">
        <w:rPr>
          <w:b/>
          <w:color w:val="999999"/>
        </w:rPr>
        <w:t>Dispositions</w:t>
      </w:r>
      <w:r w:rsidRPr="009A3152">
        <w:rPr>
          <w:b/>
          <w:color w:val="999999"/>
          <w:spacing w:val="-13"/>
        </w:rPr>
        <w:t xml:space="preserve"> </w:t>
      </w:r>
      <w:r w:rsidRPr="009A3152">
        <w:rPr>
          <w:b/>
          <w:color w:val="999999"/>
          <w:spacing w:val="-2"/>
        </w:rPr>
        <w:t>générales</w:t>
      </w:r>
    </w:p>
    <w:p w:rsidR="00E11F6A" w:rsidRDefault="00716231">
      <w:pPr>
        <w:pStyle w:val="Corpsdetexte"/>
        <w:spacing w:before="119"/>
        <w:ind w:right="422"/>
        <w:jc w:val="both"/>
      </w:pPr>
      <w:r>
        <w:t>Le</w:t>
      </w:r>
      <w:r>
        <w:rPr>
          <w:spacing w:val="-2"/>
        </w:rPr>
        <w:t xml:space="preserve"> </w:t>
      </w:r>
      <w:r>
        <w:t>titulaire, ou</w:t>
      </w:r>
      <w:r>
        <w:rPr>
          <w:spacing w:val="-2"/>
        </w:rPr>
        <w:t xml:space="preserve"> </w:t>
      </w:r>
      <w:r>
        <w:t>chaque</w:t>
      </w:r>
      <w:r>
        <w:rPr>
          <w:spacing w:val="-2"/>
        </w:rPr>
        <w:t xml:space="preserve"> </w:t>
      </w:r>
      <w:r>
        <w:t>cotraitant</w:t>
      </w:r>
      <w:r>
        <w:rPr>
          <w:spacing w:val="-1"/>
        </w:rPr>
        <w:t xml:space="preserve"> </w:t>
      </w:r>
      <w:r>
        <w:t>en</w:t>
      </w:r>
      <w:r>
        <w:rPr>
          <w:spacing w:val="-2"/>
        </w:rPr>
        <w:t xml:space="preserve"> </w:t>
      </w:r>
      <w:r>
        <w:t>cas de groupement,</w:t>
      </w:r>
      <w:r>
        <w:rPr>
          <w:spacing w:val="-1"/>
        </w:rPr>
        <w:t xml:space="preserve"> </w:t>
      </w:r>
      <w:r>
        <w:t>s'engage</w:t>
      </w:r>
      <w:r>
        <w:rPr>
          <w:spacing w:val="-2"/>
        </w:rPr>
        <w:t xml:space="preserve"> </w:t>
      </w:r>
      <w:r>
        <w:t>au</w:t>
      </w:r>
      <w:r>
        <w:rPr>
          <w:spacing w:val="-1"/>
        </w:rPr>
        <w:t xml:space="preserve"> </w:t>
      </w:r>
      <w:r>
        <w:t>respect</w:t>
      </w:r>
      <w:r>
        <w:rPr>
          <w:spacing w:val="-1"/>
        </w:rPr>
        <w:t xml:space="preserve"> </w:t>
      </w:r>
      <w:r>
        <w:t>des lois et</w:t>
      </w:r>
      <w:r>
        <w:rPr>
          <w:spacing w:val="-1"/>
        </w:rPr>
        <w:t xml:space="preserve"> </w:t>
      </w:r>
      <w:r>
        <w:t>règlements relatifs à la protection de l'environnement dans les conditions</w:t>
      </w:r>
      <w:r w:rsidR="009A3152">
        <w:t xml:space="preserve"> définies à l'article 7 du CCAG-</w:t>
      </w:r>
      <w:r>
        <w:t>Travaux. Le titulaire ou chaque</w:t>
      </w:r>
      <w:r>
        <w:rPr>
          <w:spacing w:val="-4"/>
        </w:rPr>
        <w:t xml:space="preserve"> </w:t>
      </w:r>
      <w:r>
        <w:t>cotraitant</w:t>
      </w:r>
      <w:r>
        <w:rPr>
          <w:spacing w:val="-3"/>
        </w:rPr>
        <w:t xml:space="preserve"> </w:t>
      </w:r>
      <w:r>
        <w:t>s'engage</w:t>
      </w:r>
      <w:r>
        <w:rPr>
          <w:spacing w:val="-3"/>
        </w:rPr>
        <w:t xml:space="preserve"> </w:t>
      </w:r>
      <w:r>
        <w:t>à</w:t>
      </w:r>
      <w:r>
        <w:rPr>
          <w:spacing w:val="-6"/>
        </w:rPr>
        <w:t xml:space="preserve"> </w:t>
      </w:r>
      <w:r>
        <w:t>justifier</w:t>
      </w:r>
      <w:r>
        <w:rPr>
          <w:spacing w:val="-5"/>
        </w:rPr>
        <w:t xml:space="preserve"> </w:t>
      </w:r>
      <w:r>
        <w:t>du</w:t>
      </w:r>
      <w:r>
        <w:rPr>
          <w:spacing w:val="-4"/>
        </w:rPr>
        <w:t xml:space="preserve"> </w:t>
      </w:r>
      <w:r>
        <w:t>respect</w:t>
      </w:r>
      <w:r>
        <w:rPr>
          <w:spacing w:val="-5"/>
        </w:rPr>
        <w:t xml:space="preserve"> </w:t>
      </w:r>
      <w:r>
        <w:t>de</w:t>
      </w:r>
      <w:r>
        <w:rPr>
          <w:spacing w:val="-6"/>
        </w:rPr>
        <w:t xml:space="preserve"> </w:t>
      </w:r>
      <w:r>
        <w:t>ces</w:t>
      </w:r>
      <w:r>
        <w:rPr>
          <w:spacing w:val="-2"/>
        </w:rPr>
        <w:t xml:space="preserve"> </w:t>
      </w:r>
      <w:r>
        <w:t>lois</w:t>
      </w:r>
      <w:r>
        <w:rPr>
          <w:spacing w:val="-4"/>
        </w:rPr>
        <w:t xml:space="preserve"> </w:t>
      </w:r>
      <w:r>
        <w:t>et</w:t>
      </w:r>
      <w:r>
        <w:rPr>
          <w:spacing w:val="-6"/>
        </w:rPr>
        <w:t xml:space="preserve"> </w:t>
      </w:r>
      <w:r>
        <w:t>règlements,</w:t>
      </w:r>
      <w:r>
        <w:rPr>
          <w:spacing w:val="-5"/>
        </w:rPr>
        <w:t xml:space="preserve"> </w:t>
      </w:r>
      <w:r>
        <w:t>en</w:t>
      </w:r>
      <w:r>
        <w:rPr>
          <w:spacing w:val="-4"/>
        </w:rPr>
        <w:t xml:space="preserve"> </w:t>
      </w:r>
      <w:r>
        <w:t>cours</w:t>
      </w:r>
      <w:r>
        <w:rPr>
          <w:spacing w:val="-4"/>
        </w:rPr>
        <w:t xml:space="preserve"> </w:t>
      </w:r>
      <w:r>
        <w:t>d’exécution</w:t>
      </w:r>
      <w:r>
        <w:rPr>
          <w:spacing w:val="-4"/>
        </w:rPr>
        <w:t xml:space="preserve"> </w:t>
      </w:r>
      <w:r>
        <w:t>du</w:t>
      </w:r>
      <w:r>
        <w:rPr>
          <w:spacing w:val="-4"/>
        </w:rPr>
        <w:t xml:space="preserve"> </w:t>
      </w:r>
      <w:r>
        <w:t>marché</w:t>
      </w:r>
      <w:r>
        <w:rPr>
          <w:spacing w:val="-4"/>
        </w:rPr>
        <w:t xml:space="preserve"> </w:t>
      </w:r>
      <w:r>
        <w:t xml:space="preserve">et pendant la période de garantie des prestations, dans un délai de 8 jours, sur simple demande du maître </w:t>
      </w:r>
      <w:r>
        <w:rPr>
          <w:spacing w:val="-2"/>
        </w:rPr>
        <w:t>d’ouvrage.</w:t>
      </w:r>
    </w:p>
    <w:p w:rsidR="00E11F6A" w:rsidRDefault="00E11F6A">
      <w:pPr>
        <w:pStyle w:val="Corpsdetexte"/>
        <w:ind w:left="0"/>
      </w:pPr>
    </w:p>
    <w:p w:rsidR="00E11F6A" w:rsidRDefault="00E11F6A">
      <w:pPr>
        <w:pStyle w:val="Corpsdetexte"/>
        <w:spacing w:before="11"/>
        <w:ind w:left="0"/>
      </w:pPr>
    </w:p>
    <w:p w:rsidR="00E11F6A" w:rsidRPr="00D12EA9" w:rsidRDefault="00716231" w:rsidP="00D12EA9">
      <w:pPr>
        <w:pStyle w:val="Titre2"/>
        <w:numPr>
          <w:ilvl w:val="2"/>
          <w:numId w:val="19"/>
        </w:numPr>
        <w:tabs>
          <w:tab w:val="left" w:pos="1553"/>
        </w:tabs>
        <w:ind w:left="1553" w:hanging="1064"/>
        <w:jc w:val="both"/>
        <w:rPr>
          <w:b/>
        </w:rPr>
      </w:pPr>
      <w:r w:rsidRPr="009A3152">
        <w:rPr>
          <w:b/>
          <w:color w:val="999999"/>
        </w:rPr>
        <w:t>Dispositions</w:t>
      </w:r>
      <w:r w:rsidRPr="009A3152">
        <w:rPr>
          <w:b/>
          <w:color w:val="999999"/>
          <w:spacing w:val="-15"/>
        </w:rPr>
        <w:t xml:space="preserve"> </w:t>
      </w:r>
      <w:r w:rsidRPr="009A3152">
        <w:rPr>
          <w:b/>
          <w:color w:val="999999"/>
          <w:spacing w:val="-2"/>
        </w:rPr>
        <w:t>particulières</w:t>
      </w:r>
    </w:p>
    <w:p w:rsidR="00D12EA9" w:rsidRPr="00D12EA9" w:rsidRDefault="00D12EA9" w:rsidP="00D12EA9">
      <w:pPr>
        <w:pStyle w:val="Titre2"/>
        <w:tabs>
          <w:tab w:val="left" w:pos="1553"/>
        </w:tabs>
        <w:jc w:val="both"/>
        <w:rPr>
          <w:b/>
        </w:rPr>
      </w:pPr>
    </w:p>
    <w:p w:rsidR="00E11F6A" w:rsidRDefault="00716231" w:rsidP="009A3152">
      <w:pPr>
        <w:pStyle w:val="Corpsdetexte"/>
        <w:spacing w:before="1" w:line="192" w:lineRule="auto"/>
        <w:ind w:right="540"/>
        <w:jc w:val="both"/>
      </w:pPr>
      <w:r>
        <w:t>Conformément</w:t>
      </w:r>
      <w:r>
        <w:rPr>
          <w:spacing w:val="-3"/>
        </w:rPr>
        <w:t xml:space="preserve"> </w:t>
      </w:r>
      <w:r>
        <w:t>à</w:t>
      </w:r>
      <w:r>
        <w:rPr>
          <w:spacing w:val="-4"/>
        </w:rPr>
        <w:t xml:space="preserve"> </w:t>
      </w:r>
      <w:r>
        <w:t>l’article</w:t>
      </w:r>
      <w:r>
        <w:rPr>
          <w:spacing w:val="-3"/>
        </w:rPr>
        <w:t xml:space="preserve"> </w:t>
      </w:r>
      <w:r>
        <w:t>20.2</w:t>
      </w:r>
      <w:r>
        <w:rPr>
          <w:spacing w:val="-5"/>
        </w:rPr>
        <w:t xml:space="preserve"> </w:t>
      </w:r>
      <w:r>
        <w:t>du</w:t>
      </w:r>
      <w:r>
        <w:rPr>
          <w:spacing w:val="-3"/>
        </w:rPr>
        <w:t xml:space="preserve"> </w:t>
      </w:r>
      <w:r>
        <w:t>CCAG</w:t>
      </w:r>
      <w:r w:rsidR="009C7E6C">
        <w:t>-Travaux</w:t>
      </w:r>
      <w:r>
        <w:t>,</w:t>
      </w:r>
      <w:r>
        <w:rPr>
          <w:spacing w:val="-3"/>
        </w:rPr>
        <w:t xml:space="preserve"> </w:t>
      </w:r>
      <w:r>
        <w:t>le</w:t>
      </w:r>
      <w:r>
        <w:rPr>
          <w:spacing w:val="-3"/>
        </w:rPr>
        <w:t xml:space="preserve"> </w:t>
      </w:r>
      <w:r>
        <w:t>titulaire,</w:t>
      </w:r>
      <w:r>
        <w:rPr>
          <w:spacing w:val="-3"/>
        </w:rPr>
        <w:t xml:space="preserve"> </w:t>
      </w:r>
      <w:r>
        <w:t>ou</w:t>
      </w:r>
      <w:r>
        <w:rPr>
          <w:spacing w:val="-4"/>
        </w:rPr>
        <w:t xml:space="preserve"> </w:t>
      </w:r>
      <w:r>
        <w:t>chaque</w:t>
      </w:r>
      <w:r>
        <w:rPr>
          <w:spacing w:val="-3"/>
        </w:rPr>
        <w:t xml:space="preserve"> </w:t>
      </w:r>
      <w:r>
        <w:t>cotraitant</w:t>
      </w:r>
      <w:r>
        <w:rPr>
          <w:spacing w:val="-3"/>
        </w:rPr>
        <w:t xml:space="preserve"> </w:t>
      </w:r>
      <w:r>
        <w:t>en</w:t>
      </w:r>
      <w:r>
        <w:rPr>
          <w:spacing w:val="-5"/>
        </w:rPr>
        <w:t xml:space="preserve"> </w:t>
      </w:r>
      <w:r>
        <w:t>cas</w:t>
      </w:r>
      <w:r>
        <w:rPr>
          <w:spacing w:val="-2"/>
        </w:rPr>
        <w:t xml:space="preserve"> </w:t>
      </w:r>
      <w:r>
        <w:t>de</w:t>
      </w:r>
      <w:r>
        <w:rPr>
          <w:spacing w:val="-4"/>
        </w:rPr>
        <w:t xml:space="preserve"> </w:t>
      </w:r>
      <w:r>
        <w:t>groupement,</w:t>
      </w:r>
      <w:r>
        <w:rPr>
          <w:spacing w:val="-3"/>
        </w:rPr>
        <w:t xml:space="preserve"> </w:t>
      </w:r>
      <w:r>
        <w:t>s'engage au respect des dispositions définies au CCTP.</w:t>
      </w:r>
    </w:p>
    <w:p w:rsidR="00E11F6A" w:rsidRDefault="00E11F6A">
      <w:pPr>
        <w:pStyle w:val="Corpsdetexte"/>
        <w:spacing w:before="75"/>
        <w:ind w:left="0"/>
      </w:pPr>
    </w:p>
    <w:p w:rsidR="00E11F6A" w:rsidRDefault="00716231">
      <w:pPr>
        <w:pStyle w:val="Titre2"/>
        <w:numPr>
          <w:ilvl w:val="2"/>
          <w:numId w:val="19"/>
        </w:numPr>
        <w:tabs>
          <w:tab w:val="left" w:pos="1559"/>
        </w:tabs>
        <w:ind w:hanging="1070"/>
      </w:pPr>
      <w:r>
        <w:rPr>
          <w:color w:val="999999"/>
        </w:rPr>
        <w:t>Mesures</w:t>
      </w:r>
      <w:r>
        <w:rPr>
          <w:color w:val="999999"/>
          <w:spacing w:val="-6"/>
        </w:rPr>
        <w:t xml:space="preserve"> </w:t>
      </w:r>
      <w:r>
        <w:rPr>
          <w:color w:val="999999"/>
        </w:rPr>
        <w:t>relatives</w:t>
      </w:r>
      <w:r>
        <w:rPr>
          <w:color w:val="999999"/>
          <w:spacing w:val="-4"/>
        </w:rPr>
        <w:t xml:space="preserve"> </w:t>
      </w:r>
      <w:r>
        <w:rPr>
          <w:color w:val="999999"/>
        </w:rPr>
        <w:t>à</w:t>
      </w:r>
      <w:r>
        <w:rPr>
          <w:color w:val="999999"/>
          <w:spacing w:val="-6"/>
        </w:rPr>
        <w:t xml:space="preserve"> </w:t>
      </w:r>
      <w:r>
        <w:rPr>
          <w:color w:val="999999"/>
        </w:rPr>
        <w:t>la</w:t>
      </w:r>
      <w:r>
        <w:rPr>
          <w:color w:val="999999"/>
          <w:spacing w:val="-3"/>
        </w:rPr>
        <w:t xml:space="preserve"> </w:t>
      </w:r>
      <w:r>
        <w:rPr>
          <w:color w:val="999999"/>
        </w:rPr>
        <w:t>gestion</w:t>
      </w:r>
      <w:r>
        <w:rPr>
          <w:color w:val="999999"/>
          <w:spacing w:val="-4"/>
        </w:rPr>
        <w:t xml:space="preserve"> </w:t>
      </w:r>
      <w:r>
        <w:rPr>
          <w:color w:val="999999"/>
        </w:rPr>
        <w:t>des</w:t>
      </w:r>
      <w:r>
        <w:rPr>
          <w:color w:val="999999"/>
          <w:spacing w:val="-6"/>
        </w:rPr>
        <w:t xml:space="preserve"> </w:t>
      </w:r>
      <w:r>
        <w:rPr>
          <w:color w:val="999999"/>
        </w:rPr>
        <w:t>déchets</w:t>
      </w:r>
      <w:r>
        <w:rPr>
          <w:color w:val="999999"/>
          <w:spacing w:val="-3"/>
        </w:rPr>
        <w:t xml:space="preserve"> </w:t>
      </w:r>
      <w:r>
        <w:rPr>
          <w:color w:val="999999"/>
        </w:rPr>
        <w:t>de</w:t>
      </w:r>
      <w:r>
        <w:rPr>
          <w:color w:val="999999"/>
          <w:spacing w:val="-5"/>
        </w:rPr>
        <w:t xml:space="preserve"> </w:t>
      </w:r>
      <w:r>
        <w:rPr>
          <w:color w:val="999999"/>
          <w:spacing w:val="-2"/>
        </w:rPr>
        <w:t>chantier</w:t>
      </w:r>
    </w:p>
    <w:p w:rsidR="00E11F6A" w:rsidRDefault="00716231">
      <w:pPr>
        <w:pStyle w:val="Corpsdetexte"/>
        <w:spacing w:before="119"/>
      </w:pPr>
      <w:r>
        <w:t>Le</w:t>
      </w:r>
      <w:r>
        <w:rPr>
          <w:spacing w:val="31"/>
        </w:rPr>
        <w:t xml:space="preserve"> </w:t>
      </w:r>
      <w:r>
        <w:t>CCTP</w:t>
      </w:r>
      <w:r>
        <w:rPr>
          <w:spacing w:val="33"/>
        </w:rPr>
        <w:t xml:space="preserve"> </w:t>
      </w:r>
      <w:r>
        <w:t>définit</w:t>
      </w:r>
      <w:r>
        <w:rPr>
          <w:spacing w:val="33"/>
        </w:rPr>
        <w:t xml:space="preserve"> </w:t>
      </w:r>
      <w:r>
        <w:t>les</w:t>
      </w:r>
      <w:r>
        <w:rPr>
          <w:spacing w:val="34"/>
        </w:rPr>
        <w:t xml:space="preserve"> </w:t>
      </w:r>
      <w:r>
        <w:t>opérations</w:t>
      </w:r>
      <w:r>
        <w:rPr>
          <w:spacing w:val="35"/>
        </w:rPr>
        <w:t xml:space="preserve"> </w:t>
      </w:r>
      <w:r>
        <w:t>de</w:t>
      </w:r>
      <w:r>
        <w:rPr>
          <w:spacing w:val="33"/>
        </w:rPr>
        <w:t xml:space="preserve"> </w:t>
      </w:r>
      <w:r>
        <w:t>collecte,</w:t>
      </w:r>
      <w:r>
        <w:rPr>
          <w:spacing w:val="31"/>
        </w:rPr>
        <w:t xml:space="preserve"> </w:t>
      </w:r>
      <w:r>
        <w:t>transport,</w:t>
      </w:r>
      <w:r>
        <w:rPr>
          <w:spacing w:val="31"/>
        </w:rPr>
        <w:t xml:space="preserve"> </w:t>
      </w:r>
      <w:r>
        <w:t>entreposage,</w:t>
      </w:r>
      <w:r>
        <w:rPr>
          <w:spacing w:val="33"/>
        </w:rPr>
        <w:t xml:space="preserve"> </w:t>
      </w:r>
      <w:r>
        <w:t>tris</w:t>
      </w:r>
      <w:r>
        <w:rPr>
          <w:spacing w:val="35"/>
        </w:rPr>
        <w:t xml:space="preserve"> </w:t>
      </w:r>
      <w:r>
        <w:t>éventuels</w:t>
      </w:r>
      <w:r>
        <w:rPr>
          <w:spacing w:val="32"/>
        </w:rPr>
        <w:t xml:space="preserve"> </w:t>
      </w:r>
      <w:r>
        <w:t>et</w:t>
      </w:r>
      <w:r>
        <w:rPr>
          <w:spacing w:val="31"/>
        </w:rPr>
        <w:t xml:space="preserve"> </w:t>
      </w:r>
      <w:r>
        <w:t>de</w:t>
      </w:r>
      <w:r>
        <w:rPr>
          <w:spacing w:val="33"/>
        </w:rPr>
        <w:t xml:space="preserve"> </w:t>
      </w:r>
      <w:r>
        <w:t>l'évacuation</w:t>
      </w:r>
      <w:r>
        <w:rPr>
          <w:spacing w:val="33"/>
        </w:rPr>
        <w:t xml:space="preserve"> </w:t>
      </w:r>
      <w:r>
        <w:t>des déchets créés par les travaux vers les sites susceptibles de les recevoir.</w:t>
      </w:r>
    </w:p>
    <w:p w:rsidR="00E11F6A" w:rsidRDefault="00716231">
      <w:pPr>
        <w:pStyle w:val="Corpsdetexte"/>
        <w:spacing w:before="121"/>
      </w:pPr>
      <w:r>
        <w:t>Il</w:t>
      </w:r>
      <w:r>
        <w:rPr>
          <w:spacing w:val="40"/>
        </w:rPr>
        <w:t xml:space="preserve"> </w:t>
      </w:r>
      <w:r>
        <w:t>précisera</w:t>
      </w:r>
      <w:r>
        <w:rPr>
          <w:spacing w:val="40"/>
        </w:rPr>
        <w:t xml:space="preserve"> </w:t>
      </w:r>
      <w:r>
        <w:t>les</w:t>
      </w:r>
      <w:r>
        <w:rPr>
          <w:spacing w:val="40"/>
        </w:rPr>
        <w:t xml:space="preserve"> </w:t>
      </w:r>
      <w:r>
        <w:t>modalités</w:t>
      </w:r>
      <w:r>
        <w:rPr>
          <w:spacing w:val="40"/>
        </w:rPr>
        <w:t xml:space="preserve"> </w:t>
      </w:r>
      <w:r>
        <w:t>permettant</w:t>
      </w:r>
      <w:r>
        <w:rPr>
          <w:spacing w:val="40"/>
        </w:rPr>
        <w:t xml:space="preserve"> </w:t>
      </w:r>
      <w:r>
        <w:t>au</w:t>
      </w:r>
      <w:r>
        <w:rPr>
          <w:spacing w:val="40"/>
        </w:rPr>
        <w:t xml:space="preserve"> </w:t>
      </w:r>
      <w:r>
        <w:t>maître</w:t>
      </w:r>
      <w:r>
        <w:rPr>
          <w:spacing w:val="40"/>
        </w:rPr>
        <w:t xml:space="preserve"> </w:t>
      </w:r>
      <w:r>
        <w:t>d’ouvrage</w:t>
      </w:r>
      <w:r>
        <w:rPr>
          <w:spacing w:val="40"/>
        </w:rPr>
        <w:t xml:space="preserve"> </w:t>
      </w:r>
      <w:r>
        <w:t>de</w:t>
      </w:r>
      <w:r>
        <w:rPr>
          <w:spacing w:val="40"/>
        </w:rPr>
        <w:t xml:space="preserve"> </w:t>
      </w:r>
      <w:r>
        <w:t>s'assurer</w:t>
      </w:r>
      <w:r>
        <w:rPr>
          <w:spacing w:val="40"/>
        </w:rPr>
        <w:t xml:space="preserve"> </w:t>
      </w:r>
      <w:r>
        <w:t>de</w:t>
      </w:r>
      <w:r>
        <w:rPr>
          <w:spacing w:val="40"/>
        </w:rPr>
        <w:t xml:space="preserve"> </w:t>
      </w:r>
      <w:r>
        <w:t>la</w:t>
      </w:r>
      <w:r>
        <w:rPr>
          <w:spacing w:val="40"/>
        </w:rPr>
        <w:t xml:space="preserve"> </w:t>
      </w:r>
      <w:r>
        <w:t>traçabilité</w:t>
      </w:r>
      <w:r>
        <w:rPr>
          <w:spacing w:val="40"/>
        </w:rPr>
        <w:t xml:space="preserve"> </w:t>
      </w:r>
      <w:r>
        <w:t>des</w:t>
      </w:r>
      <w:r>
        <w:rPr>
          <w:spacing w:val="40"/>
        </w:rPr>
        <w:t xml:space="preserve"> </w:t>
      </w:r>
      <w:r>
        <w:t>déchets</w:t>
      </w:r>
      <w:r>
        <w:rPr>
          <w:spacing w:val="40"/>
        </w:rPr>
        <w:t xml:space="preserve"> </w:t>
      </w:r>
      <w:r>
        <w:t>et matériaux issus du chantier.</w:t>
      </w:r>
    </w:p>
    <w:p w:rsidR="00E11F6A" w:rsidRDefault="00E11F6A">
      <w:pPr>
        <w:pStyle w:val="Corpsdetexte"/>
        <w:ind w:left="0"/>
      </w:pPr>
    </w:p>
    <w:p w:rsidR="00E11F6A" w:rsidRDefault="00E11F6A">
      <w:pPr>
        <w:pStyle w:val="Corpsdetexte"/>
        <w:spacing w:before="9"/>
        <w:ind w:left="0"/>
      </w:pPr>
    </w:p>
    <w:p w:rsidR="00E11F6A" w:rsidRPr="009A3152" w:rsidRDefault="00716231">
      <w:pPr>
        <w:pStyle w:val="Titre2"/>
        <w:numPr>
          <w:ilvl w:val="2"/>
          <w:numId w:val="19"/>
        </w:numPr>
        <w:tabs>
          <w:tab w:val="left" w:pos="1559"/>
        </w:tabs>
        <w:ind w:hanging="1070"/>
        <w:rPr>
          <w:b/>
        </w:rPr>
      </w:pPr>
      <w:r w:rsidRPr="009A3152">
        <w:rPr>
          <w:b/>
          <w:color w:val="999999"/>
        </w:rPr>
        <w:t>Gestion</w:t>
      </w:r>
      <w:r w:rsidRPr="009A3152">
        <w:rPr>
          <w:b/>
          <w:color w:val="999999"/>
          <w:spacing w:val="-8"/>
        </w:rPr>
        <w:t xml:space="preserve"> </w:t>
      </w:r>
      <w:r w:rsidRPr="009A3152">
        <w:rPr>
          <w:b/>
          <w:color w:val="999999"/>
        </w:rPr>
        <w:t>de</w:t>
      </w:r>
      <w:r w:rsidRPr="009A3152">
        <w:rPr>
          <w:b/>
          <w:color w:val="999999"/>
          <w:spacing w:val="-5"/>
        </w:rPr>
        <w:t xml:space="preserve"> </w:t>
      </w:r>
      <w:r w:rsidRPr="009A3152">
        <w:rPr>
          <w:b/>
          <w:color w:val="999999"/>
        </w:rPr>
        <w:t>la</w:t>
      </w:r>
      <w:r w:rsidRPr="009A3152">
        <w:rPr>
          <w:b/>
          <w:color w:val="999999"/>
          <w:spacing w:val="-6"/>
        </w:rPr>
        <w:t xml:space="preserve"> </w:t>
      </w:r>
      <w:r w:rsidRPr="009A3152">
        <w:rPr>
          <w:b/>
          <w:color w:val="999999"/>
        </w:rPr>
        <w:t>qualité</w:t>
      </w:r>
      <w:r w:rsidRPr="009A3152">
        <w:rPr>
          <w:b/>
          <w:color w:val="999999"/>
          <w:spacing w:val="-7"/>
        </w:rPr>
        <w:t xml:space="preserve"> </w:t>
      </w:r>
      <w:r w:rsidRPr="009A3152">
        <w:rPr>
          <w:b/>
          <w:color w:val="999999"/>
        </w:rPr>
        <w:t>environnementale</w:t>
      </w:r>
      <w:r w:rsidRPr="009A3152">
        <w:rPr>
          <w:b/>
          <w:color w:val="999999"/>
          <w:spacing w:val="-7"/>
        </w:rPr>
        <w:t xml:space="preserve"> </w:t>
      </w:r>
      <w:r w:rsidRPr="009A3152">
        <w:rPr>
          <w:b/>
          <w:color w:val="999999"/>
        </w:rPr>
        <w:t>du</w:t>
      </w:r>
      <w:r w:rsidRPr="009A3152">
        <w:rPr>
          <w:b/>
          <w:color w:val="999999"/>
          <w:spacing w:val="-5"/>
        </w:rPr>
        <w:t xml:space="preserve"> </w:t>
      </w:r>
      <w:r w:rsidRPr="009A3152">
        <w:rPr>
          <w:b/>
          <w:color w:val="999999"/>
          <w:spacing w:val="-2"/>
        </w:rPr>
        <w:t>chantier</w:t>
      </w:r>
    </w:p>
    <w:p w:rsidR="00E11F6A" w:rsidRDefault="00716231">
      <w:pPr>
        <w:pStyle w:val="Corpsdetexte"/>
        <w:spacing w:before="121"/>
      </w:pPr>
      <w:r>
        <w:t>Sans</w:t>
      </w:r>
      <w:r>
        <w:rPr>
          <w:spacing w:val="-8"/>
        </w:rPr>
        <w:t xml:space="preserve"> </w:t>
      </w:r>
      <w:r>
        <w:rPr>
          <w:spacing w:val="-2"/>
        </w:rPr>
        <w:t>objet.</w:t>
      </w:r>
    </w:p>
    <w:p w:rsidR="00E11F6A" w:rsidRDefault="00E11F6A">
      <w:pPr>
        <w:pStyle w:val="Corpsdetexte"/>
        <w:spacing w:before="131"/>
        <w:ind w:left="0"/>
      </w:pPr>
    </w:p>
    <w:p w:rsidR="00E11F6A" w:rsidRDefault="00716231">
      <w:pPr>
        <w:pStyle w:val="Titre1"/>
        <w:numPr>
          <w:ilvl w:val="1"/>
          <w:numId w:val="19"/>
        </w:numPr>
        <w:tabs>
          <w:tab w:val="left" w:pos="849"/>
        </w:tabs>
        <w:ind w:hanging="715"/>
      </w:pPr>
      <w:bookmarkStart w:id="55" w:name="_bookmark52"/>
      <w:bookmarkEnd w:id="55"/>
      <w:r>
        <w:rPr>
          <w:color w:val="BE3E00"/>
        </w:rPr>
        <w:t>Dispositions</w:t>
      </w:r>
      <w:r>
        <w:rPr>
          <w:color w:val="BE3E00"/>
          <w:spacing w:val="-7"/>
        </w:rPr>
        <w:t xml:space="preserve"> </w:t>
      </w:r>
      <w:r>
        <w:rPr>
          <w:color w:val="BE3E00"/>
        </w:rPr>
        <w:t>en</w:t>
      </w:r>
      <w:r>
        <w:rPr>
          <w:color w:val="BE3E00"/>
          <w:spacing w:val="-8"/>
        </w:rPr>
        <w:t xml:space="preserve"> </w:t>
      </w:r>
      <w:r>
        <w:rPr>
          <w:color w:val="BE3E00"/>
        </w:rPr>
        <w:t>matière</w:t>
      </w:r>
      <w:r>
        <w:rPr>
          <w:color w:val="BE3E00"/>
          <w:spacing w:val="-6"/>
        </w:rPr>
        <w:t xml:space="preserve"> </w:t>
      </w:r>
      <w:r>
        <w:rPr>
          <w:color w:val="BE3E00"/>
          <w:spacing w:val="-2"/>
        </w:rPr>
        <w:t>d'insertion</w:t>
      </w:r>
    </w:p>
    <w:p w:rsidR="00E11F6A" w:rsidRDefault="00716231" w:rsidP="009A3152">
      <w:pPr>
        <w:pStyle w:val="Corpsdetexte"/>
        <w:spacing w:before="119"/>
        <w:sectPr w:rsidR="00E11F6A">
          <w:pgSz w:w="11910" w:h="16840"/>
          <w:pgMar w:top="1040" w:right="708" w:bottom="940" w:left="992" w:header="0" w:footer="744" w:gutter="0"/>
          <w:cols w:space="720"/>
        </w:sectPr>
      </w:pPr>
      <w:r>
        <w:t>Sans</w:t>
      </w:r>
      <w:r>
        <w:rPr>
          <w:spacing w:val="-8"/>
        </w:rPr>
        <w:t xml:space="preserve"> </w:t>
      </w:r>
      <w:r>
        <w:rPr>
          <w:spacing w:val="-2"/>
        </w:rPr>
        <w:t>objet</w:t>
      </w:r>
      <w:r w:rsidR="009A3152">
        <w:t>.</w:t>
      </w:r>
    </w:p>
    <w:p w:rsidR="00E11F6A" w:rsidRDefault="00716231">
      <w:pPr>
        <w:pStyle w:val="Titre1"/>
        <w:numPr>
          <w:ilvl w:val="1"/>
          <w:numId w:val="19"/>
        </w:numPr>
        <w:tabs>
          <w:tab w:val="left" w:pos="568"/>
          <w:tab w:val="left" w:pos="849"/>
        </w:tabs>
        <w:spacing w:before="74"/>
        <w:ind w:left="568" w:right="1176" w:hanging="435"/>
      </w:pPr>
      <w:bookmarkStart w:id="56" w:name="_bookmark53"/>
      <w:bookmarkEnd w:id="56"/>
      <w:r>
        <w:rPr>
          <w:color w:val="BE3E00"/>
        </w:rPr>
        <w:t>Dommages</w:t>
      </w:r>
      <w:r>
        <w:rPr>
          <w:color w:val="BE3E00"/>
          <w:spacing w:val="-2"/>
        </w:rPr>
        <w:t xml:space="preserve"> </w:t>
      </w:r>
      <w:r>
        <w:rPr>
          <w:color w:val="BE3E00"/>
        </w:rPr>
        <w:t>divers</w:t>
      </w:r>
      <w:r>
        <w:rPr>
          <w:color w:val="BE3E00"/>
          <w:spacing w:val="-4"/>
        </w:rPr>
        <w:t xml:space="preserve"> </w:t>
      </w:r>
      <w:r>
        <w:rPr>
          <w:color w:val="BE3E00"/>
        </w:rPr>
        <w:t>causés</w:t>
      </w:r>
      <w:r>
        <w:rPr>
          <w:color w:val="BE3E00"/>
          <w:spacing w:val="-2"/>
        </w:rPr>
        <w:t xml:space="preserve"> </w:t>
      </w:r>
      <w:r>
        <w:rPr>
          <w:color w:val="BE3E00"/>
        </w:rPr>
        <w:t>par</w:t>
      </w:r>
      <w:r>
        <w:rPr>
          <w:color w:val="BE3E00"/>
          <w:spacing w:val="-3"/>
        </w:rPr>
        <w:t xml:space="preserve"> </w:t>
      </w:r>
      <w:r>
        <w:rPr>
          <w:color w:val="BE3E00"/>
        </w:rPr>
        <w:t>la</w:t>
      </w:r>
      <w:r>
        <w:rPr>
          <w:color w:val="BE3E00"/>
          <w:spacing w:val="-4"/>
        </w:rPr>
        <w:t xml:space="preserve"> </w:t>
      </w:r>
      <w:r>
        <w:rPr>
          <w:color w:val="BE3E00"/>
        </w:rPr>
        <w:t>conduite</w:t>
      </w:r>
      <w:r>
        <w:rPr>
          <w:color w:val="BE3E00"/>
          <w:spacing w:val="-2"/>
        </w:rPr>
        <w:t xml:space="preserve"> </w:t>
      </w:r>
      <w:r>
        <w:rPr>
          <w:color w:val="BE3E00"/>
        </w:rPr>
        <w:t>des</w:t>
      </w:r>
      <w:r>
        <w:rPr>
          <w:color w:val="BE3E00"/>
          <w:spacing w:val="-4"/>
        </w:rPr>
        <w:t xml:space="preserve"> </w:t>
      </w:r>
      <w:r>
        <w:rPr>
          <w:color w:val="BE3E00"/>
        </w:rPr>
        <w:t>travaux</w:t>
      </w:r>
      <w:r>
        <w:rPr>
          <w:color w:val="BE3E00"/>
          <w:spacing w:val="-4"/>
        </w:rPr>
        <w:t xml:space="preserve"> </w:t>
      </w:r>
      <w:r>
        <w:rPr>
          <w:color w:val="BE3E00"/>
        </w:rPr>
        <w:t>ou</w:t>
      </w:r>
      <w:r>
        <w:rPr>
          <w:color w:val="BE3E00"/>
          <w:spacing w:val="-5"/>
        </w:rPr>
        <w:t xml:space="preserve"> </w:t>
      </w:r>
      <w:r>
        <w:rPr>
          <w:color w:val="BE3E00"/>
        </w:rPr>
        <w:t>les</w:t>
      </w:r>
      <w:r>
        <w:rPr>
          <w:color w:val="BE3E00"/>
          <w:spacing w:val="-4"/>
        </w:rPr>
        <w:t xml:space="preserve"> </w:t>
      </w:r>
      <w:r>
        <w:rPr>
          <w:color w:val="BE3E00"/>
        </w:rPr>
        <w:t>modalités</w:t>
      </w:r>
      <w:r>
        <w:rPr>
          <w:color w:val="BE3E00"/>
          <w:spacing w:val="-2"/>
        </w:rPr>
        <w:t xml:space="preserve"> </w:t>
      </w:r>
      <w:r>
        <w:rPr>
          <w:color w:val="BE3E00"/>
        </w:rPr>
        <w:t>de</w:t>
      </w:r>
      <w:r>
        <w:rPr>
          <w:color w:val="BE3E00"/>
          <w:spacing w:val="-4"/>
        </w:rPr>
        <w:t xml:space="preserve"> </w:t>
      </w:r>
      <w:r>
        <w:rPr>
          <w:color w:val="BE3E00"/>
        </w:rPr>
        <w:t xml:space="preserve">leur </w:t>
      </w:r>
      <w:r>
        <w:rPr>
          <w:color w:val="BE3E00"/>
          <w:spacing w:val="-2"/>
        </w:rPr>
        <w:t>exécution</w:t>
      </w:r>
    </w:p>
    <w:p w:rsidR="00E11F6A" w:rsidRDefault="00716231">
      <w:pPr>
        <w:pStyle w:val="Corpsdetexte"/>
        <w:spacing w:before="121"/>
        <w:ind w:right="428"/>
        <w:jc w:val="both"/>
      </w:pPr>
      <w:r>
        <w:t>En</w:t>
      </w:r>
      <w:r>
        <w:rPr>
          <w:spacing w:val="-4"/>
        </w:rPr>
        <w:t xml:space="preserve"> </w:t>
      </w:r>
      <w:r>
        <w:t>complément</w:t>
      </w:r>
      <w:r>
        <w:rPr>
          <w:spacing w:val="-4"/>
        </w:rPr>
        <w:t xml:space="preserve"> </w:t>
      </w:r>
      <w:r>
        <w:t>de</w:t>
      </w:r>
      <w:r>
        <w:rPr>
          <w:spacing w:val="-3"/>
        </w:rPr>
        <w:t xml:space="preserve"> </w:t>
      </w:r>
      <w:r>
        <w:t>l’article</w:t>
      </w:r>
      <w:r>
        <w:rPr>
          <w:spacing w:val="-2"/>
        </w:rPr>
        <w:t xml:space="preserve"> </w:t>
      </w:r>
      <w:r>
        <w:t>35</w:t>
      </w:r>
      <w:r>
        <w:rPr>
          <w:spacing w:val="-5"/>
        </w:rPr>
        <w:t xml:space="preserve"> </w:t>
      </w:r>
      <w:r>
        <w:t>du</w:t>
      </w:r>
      <w:r>
        <w:rPr>
          <w:spacing w:val="-5"/>
        </w:rPr>
        <w:t xml:space="preserve"> </w:t>
      </w:r>
      <w:r>
        <w:t>CCAG</w:t>
      </w:r>
      <w:r w:rsidR="009A3152">
        <w:rPr>
          <w:spacing w:val="-3"/>
        </w:rPr>
        <w:t>-</w:t>
      </w:r>
      <w:r>
        <w:t>Travaux,</w:t>
      </w:r>
      <w:r>
        <w:rPr>
          <w:spacing w:val="-4"/>
        </w:rPr>
        <w:t xml:space="preserve"> </w:t>
      </w:r>
      <w:r>
        <w:t>le</w:t>
      </w:r>
      <w:r>
        <w:rPr>
          <w:spacing w:val="-4"/>
        </w:rPr>
        <w:t xml:space="preserve"> </w:t>
      </w:r>
      <w:r>
        <w:t>titulaire</w:t>
      </w:r>
      <w:r>
        <w:rPr>
          <w:spacing w:val="-4"/>
        </w:rPr>
        <w:t xml:space="preserve"> </w:t>
      </w:r>
      <w:r>
        <w:t>supporte</w:t>
      </w:r>
      <w:r>
        <w:rPr>
          <w:spacing w:val="-4"/>
        </w:rPr>
        <w:t xml:space="preserve"> </w:t>
      </w:r>
      <w:r>
        <w:t>seul</w:t>
      </w:r>
      <w:r>
        <w:rPr>
          <w:spacing w:val="-5"/>
        </w:rPr>
        <w:t xml:space="preserve"> </w:t>
      </w:r>
      <w:r>
        <w:t>les</w:t>
      </w:r>
      <w:r>
        <w:rPr>
          <w:spacing w:val="-3"/>
        </w:rPr>
        <w:t xml:space="preserve"> </w:t>
      </w:r>
      <w:r>
        <w:t>conséquences</w:t>
      </w:r>
      <w:r>
        <w:rPr>
          <w:spacing w:val="-3"/>
        </w:rPr>
        <w:t xml:space="preserve"> </w:t>
      </w:r>
      <w:r>
        <w:t>pécuniaires</w:t>
      </w:r>
      <w:r>
        <w:rPr>
          <w:spacing w:val="-3"/>
        </w:rPr>
        <w:t xml:space="preserve"> </w:t>
      </w:r>
      <w:r>
        <w:t xml:space="preserve">des dommages de toute nature qui pourraient être causés à des tiers, y compris ses sous-traitants et les autres entreprises intervenant sur le même chantier, du fait de la réalisation des travaux et prestations objet du </w:t>
      </w:r>
      <w:r>
        <w:rPr>
          <w:spacing w:val="-2"/>
        </w:rPr>
        <w:t>marché.</w:t>
      </w:r>
    </w:p>
    <w:p w:rsidR="00E11F6A" w:rsidRDefault="00716231">
      <w:pPr>
        <w:pStyle w:val="Corpsdetexte"/>
        <w:spacing w:before="119"/>
        <w:ind w:right="434"/>
        <w:jc w:val="both"/>
      </w:pPr>
      <w:r>
        <w:t>La réception, prononcée avec ou sans réserve, ne fait pas obstacle à ce qu’un recours puisse être exercé à l’encontre du titulaire, en cas de réclamation auprès du maître d’ouvrage en raison de tous dommages matériels, immatériels et/ou corporels subis par des tiers, même si au jour de la réception lesdits dommages ne sont ni apparents ni connus.</w:t>
      </w:r>
    </w:p>
    <w:p w:rsidR="00E11F6A" w:rsidRDefault="00E11F6A">
      <w:pPr>
        <w:pStyle w:val="Corpsdetexte"/>
        <w:spacing w:before="132"/>
        <w:ind w:left="0"/>
      </w:pPr>
    </w:p>
    <w:p w:rsidR="00E11F6A" w:rsidRDefault="00716231">
      <w:pPr>
        <w:pStyle w:val="Titre1"/>
        <w:numPr>
          <w:ilvl w:val="1"/>
          <w:numId w:val="19"/>
        </w:numPr>
        <w:tabs>
          <w:tab w:val="left" w:pos="849"/>
        </w:tabs>
        <w:ind w:hanging="715"/>
      </w:pPr>
      <w:bookmarkStart w:id="57" w:name="_bookmark54"/>
      <w:bookmarkEnd w:id="57"/>
      <w:r>
        <w:rPr>
          <w:color w:val="BE3E00"/>
        </w:rPr>
        <w:t>Rendez-vous</w:t>
      </w:r>
      <w:r>
        <w:rPr>
          <w:color w:val="BE3E00"/>
          <w:spacing w:val="-5"/>
        </w:rPr>
        <w:t xml:space="preserve"> </w:t>
      </w:r>
      <w:r>
        <w:rPr>
          <w:color w:val="BE3E00"/>
        </w:rPr>
        <w:t>de</w:t>
      </w:r>
      <w:r>
        <w:rPr>
          <w:color w:val="BE3E00"/>
          <w:spacing w:val="-6"/>
        </w:rPr>
        <w:t xml:space="preserve"> </w:t>
      </w:r>
      <w:r>
        <w:rPr>
          <w:color w:val="BE3E00"/>
          <w:spacing w:val="-2"/>
        </w:rPr>
        <w:t>chantier</w:t>
      </w:r>
    </w:p>
    <w:p w:rsidR="00E11F6A" w:rsidRDefault="00716231" w:rsidP="009A3152">
      <w:pPr>
        <w:pStyle w:val="Corpsdetexte"/>
        <w:spacing w:before="119"/>
        <w:ind w:right="429"/>
        <w:jc w:val="both"/>
      </w:pPr>
      <w:r>
        <w:rPr>
          <w:spacing w:val="-2"/>
        </w:rPr>
        <w:t>Par</w:t>
      </w:r>
      <w:r>
        <w:rPr>
          <w:spacing w:val="-7"/>
        </w:rPr>
        <w:t xml:space="preserve"> </w:t>
      </w:r>
      <w:r>
        <w:rPr>
          <w:spacing w:val="-2"/>
        </w:rPr>
        <w:t>dérogation</w:t>
      </w:r>
      <w:r>
        <w:rPr>
          <w:spacing w:val="-8"/>
        </w:rPr>
        <w:t xml:space="preserve"> </w:t>
      </w:r>
      <w:r>
        <w:rPr>
          <w:spacing w:val="-2"/>
        </w:rPr>
        <w:t>à</w:t>
      </w:r>
      <w:r>
        <w:rPr>
          <w:spacing w:val="-5"/>
        </w:rPr>
        <w:t xml:space="preserve"> </w:t>
      </w:r>
      <w:r>
        <w:rPr>
          <w:spacing w:val="-2"/>
        </w:rPr>
        <w:t>l’article</w:t>
      </w:r>
      <w:r>
        <w:rPr>
          <w:spacing w:val="-5"/>
        </w:rPr>
        <w:t xml:space="preserve"> </w:t>
      </w:r>
      <w:r>
        <w:rPr>
          <w:spacing w:val="-2"/>
        </w:rPr>
        <w:t>3.9</w:t>
      </w:r>
      <w:r>
        <w:rPr>
          <w:spacing w:val="-4"/>
        </w:rPr>
        <w:t xml:space="preserve"> </w:t>
      </w:r>
      <w:r>
        <w:rPr>
          <w:spacing w:val="-2"/>
        </w:rPr>
        <w:t>du</w:t>
      </w:r>
      <w:r>
        <w:rPr>
          <w:spacing w:val="-8"/>
        </w:rPr>
        <w:t xml:space="preserve"> </w:t>
      </w:r>
      <w:r>
        <w:rPr>
          <w:spacing w:val="-2"/>
        </w:rPr>
        <w:t>CCAG</w:t>
      </w:r>
      <w:r w:rsidR="009A3152">
        <w:rPr>
          <w:spacing w:val="-2"/>
        </w:rPr>
        <w:t>-Travaux</w:t>
      </w:r>
      <w:r>
        <w:rPr>
          <w:spacing w:val="-2"/>
        </w:rPr>
        <w:t>,</w:t>
      </w:r>
      <w:r>
        <w:rPr>
          <w:spacing w:val="-8"/>
        </w:rPr>
        <w:t xml:space="preserve"> </w:t>
      </w:r>
      <w:r>
        <w:rPr>
          <w:spacing w:val="-2"/>
        </w:rPr>
        <w:t>en</w:t>
      </w:r>
      <w:r>
        <w:rPr>
          <w:spacing w:val="-8"/>
        </w:rPr>
        <w:t xml:space="preserve"> </w:t>
      </w:r>
      <w:r>
        <w:rPr>
          <w:spacing w:val="-2"/>
        </w:rPr>
        <w:t>l’absence</w:t>
      </w:r>
      <w:r>
        <w:rPr>
          <w:spacing w:val="-5"/>
        </w:rPr>
        <w:t xml:space="preserve"> </w:t>
      </w:r>
      <w:r>
        <w:rPr>
          <w:spacing w:val="-2"/>
        </w:rPr>
        <w:t>de</w:t>
      </w:r>
      <w:r>
        <w:rPr>
          <w:spacing w:val="-6"/>
        </w:rPr>
        <w:t xml:space="preserve"> </w:t>
      </w:r>
      <w:r>
        <w:rPr>
          <w:spacing w:val="-2"/>
        </w:rPr>
        <w:t>demande</w:t>
      </w:r>
      <w:r>
        <w:rPr>
          <w:spacing w:val="-8"/>
        </w:rPr>
        <w:t xml:space="preserve"> </w:t>
      </w:r>
      <w:r>
        <w:rPr>
          <w:spacing w:val="-2"/>
        </w:rPr>
        <w:t>en</w:t>
      </w:r>
      <w:r>
        <w:rPr>
          <w:spacing w:val="-8"/>
        </w:rPr>
        <w:t xml:space="preserve"> </w:t>
      </w:r>
      <w:r>
        <w:rPr>
          <w:spacing w:val="-2"/>
        </w:rPr>
        <w:t>ce</w:t>
      </w:r>
      <w:r>
        <w:rPr>
          <w:spacing w:val="-8"/>
        </w:rPr>
        <w:t xml:space="preserve"> </w:t>
      </w:r>
      <w:r>
        <w:rPr>
          <w:spacing w:val="-2"/>
        </w:rPr>
        <w:t>sens</w:t>
      </w:r>
      <w:r>
        <w:rPr>
          <w:spacing w:val="-6"/>
        </w:rPr>
        <w:t xml:space="preserve"> </w:t>
      </w:r>
      <w:r>
        <w:rPr>
          <w:spacing w:val="-2"/>
        </w:rPr>
        <w:t>du</w:t>
      </w:r>
      <w:r>
        <w:rPr>
          <w:spacing w:val="-8"/>
        </w:rPr>
        <w:t xml:space="preserve"> </w:t>
      </w:r>
      <w:r w:rsidR="00003870">
        <w:rPr>
          <w:spacing w:val="-8"/>
        </w:rPr>
        <w:t>m</w:t>
      </w:r>
      <w:r>
        <w:rPr>
          <w:spacing w:val="-2"/>
        </w:rPr>
        <w:t>aître</w:t>
      </w:r>
      <w:r>
        <w:rPr>
          <w:spacing w:val="-7"/>
        </w:rPr>
        <w:t xml:space="preserve"> </w:t>
      </w:r>
      <w:r>
        <w:rPr>
          <w:spacing w:val="-2"/>
        </w:rPr>
        <w:t>d’ouvrage</w:t>
      </w:r>
      <w:r>
        <w:rPr>
          <w:spacing w:val="-7"/>
        </w:rPr>
        <w:t xml:space="preserve"> </w:t>
      </w:r>
      <w:r>
        <w:rPr>
          <w:spacing w:val="-2"/>
        </w:rPr>
        <w:t>ou</w:t>
      </w:r>
      <w:r>
        <w:rPr>
          <w:spacing w:val="-7"/>
        </w:rPr>
        <w:t xml:space="preserve"> </w:t>
      </w:r>
      <w:r>
        <w:rPr>
          <w:spacing w:val="-2"/>
        </w:rPr>
        <w:t>du</w:t>
      </w:r>
      <w:r>
        <w:rPr>
          <w:spacing w:val="-8"/>
        </w:rPr>
        <w:t xml:space="preserve"> </w:t>
      </w:r>
      <w:r>
        <w:rPr>
          <w:spacing w:val="-2"/>
        </w:rPr>
        <w:t>maître</w:t>
      </w:r>
      <w:r w:rsidR="009A3152">
        <w:t xml:space="preserve"> </w:t>
      </w:r>
      <w:r>
        <w:t>d’</w:t>
      </w:r>
      <w:r w:rsidR="009A3152">
        <w:t>œuvre</w:t>
      </w:r>
      <w:r>
        <w:t>,</w:t>
      </w:r>
      <w:r>
        <w:rPr>
          <w:spacing w:val="-10"/>
        </w:rPr>
        <w:t xml:space="preserve"> </w:t>
      </w:r>
      <w:r>
        <w:t>le</w:t>
      </w:r>
      <w:r>
        <w:rPr>
          <w:spacing w:val="-10"/>
        </w:rPr>
        <w:t xml:space="preserve"> </w:t>
      </w:r>
      <w:r>
        <w:t>titulaire</w:t>
      </w:r>
      <w:r>
        <w:rPr>
          <w:spacing w:val="-10"/>
        </w:rPr>
        <w:t xml:space="preserve"> </w:t>
      </w:r>
      <w:r>
        <w:t>appréciera</w:t>
      </w:r>
      <w:r>
        <w:rPr>
          <w:spacing w:val="-9"/>
        </w:rPr>
        <w:t xml:space="preserve"> </w:t>
      </w:r>
      <w:r>
        <w:t>de</w:t>
      </w:r>
      <w:r>
        <w:rPr>
          <w:spacing w:val="-10"/>
        </w:rPr>
        <w:t xml:space="preserve"> </w:t>
      </w:r>
      <w:r>
        <w:t>la</w:t>
      </w:r>
      <w:r>
        <w:rPr>
          <w:spacing w:val="-11"/>
        </w:rPr>
        <w:t xml:space="preserve"> </w:t>
      </w:r>
      <w:r>
        <w:t>nécessité</w:t>
      </w:r>
      <w:r>
        <w:rPr>
          <w:spacing w:val="-10"/>
        </w:rPr>
        <w:t xml:space="preserve"> </w:t>
      </w:r>
      <w:r>
        <w:t>de</w:t>
      </w:r>
      <w:r>
        <w:rPr>
          <w:spacing w:val="-10"/>
        </w:rPr>
        <w:t xml:space="preserve"> </w:t>
      </w:r>
      <w:r>
        <w:t>la</w:t>
      </w:r>
      <w:r>
        <w:rPr>
          <w:spacing w:val="-10"/>
        </w:rPr>
        <w:t xml:space="preserve"> </w:t>
      </w:r>
      <w:r>
        <w:t>présence</w:t>
      </w:r>
      <w:r>
        <w:rPr>
          <w:spacing w:val="-10"/>
        </w:rPr>
        <w:t xml:space="preserve"> </w:t>
      </w:r>
      <w:r>
        <w:t>de</w:t>
      </w:r>
      <w:r>
        <w:rPr>
          <w:spacing w:val="-10"/>
        </w:rPr>
        <w:t xml:space="preserve"> </w:t>
      </w:r>
      <w:r>
        <w:t>ses</w:t>
      </w:r>
      <w:r>
        <w:rPr>
          <w:spacing w:val="-10"/>
        </w:rPr>
        <w:t xml:space="preserve"> </w:t>
      </w:r>
      <w:r>
        <w:t>sous-traitants</w:t>
      </w:r>
      <w:r>
        <w:rPr>
          <w:spacing w:val="-8"/>
        </w:rPr>
        <w:t xml:space="preserve"> </w:t>
      </w:r>
      <w:r>
        <w:t>aux</w:t>
      </w:r>
      <w:r>
        <w:rPr>
          <w:spacing w:val="-8"/>
        </w:rPr>
        <w:t xml:space="preserve"> </w:t>
      </w:r>
      <w:r>
        <w:t>réunions</w:t>
      </w:r>
      <w:r>
        <w:rPr>
          <w:spacing w:val="-9"/>
        </w:rPr>
        <w:t xml:space="preserve"> </w:t>
      </w:r>
      <w:r>
        <w:t>de</w:t>
      </w:r>
      <w:r>
        <w:rPr>
          <w:spacing w:val="-10"/>
        </w:rPr>
        <w:t xml:space="preserve"> </w:t>
      </w:r>
      <w:r>
        <w:rPr>
          <w:spacing w:val="-2"/>
        </w:rPr>
        <w:t>chantier.</w:t>
      </w:r>
    </w:p>
    <w:p w:rsidR="00E11F6A" w:rsidRDefault="00E11F6A">
      <w:pPr>
        <w:pStyle w:val="Corpsdetexte"/>
        <w:spacing w:before="131"/>
        <w:ind w:left="0"/>
      </w:pPr>
    </w:p>
    <w:p w:rsidR="00E11F6A" w:rsidRDefault="00716231">
      <w:pPr>
        <w:pStyle w:val="Titre1"/>
        <w:numPr>
          <w:ilvl w:val="1"/>
          <w:numId w:val="19"/>
        </w:numPr>
        <w:tabs>
          <w:tab w:val="left" w:pos="845"/>
        </w:tabs>
        <w:ind w:left="845" w:hanging="711"/>
      </w:pPr>
      <w:bookmarkStart w:id="58" w:name="_bookmark55"/>
      <w:bookmarkEnd w:id="58"/>
      <w:r>
        <w:rPr>
          <w:color w:val="BE3E00"/>
        </w:rPr>
        <w:t>Engins</w:t>
      </w:r>
      <w:r>
        <w:rPr>
          <w:color w:val="BE3E00"/>
          <w:spacing w:val="-7"/>
        </w:rPr>
        <w:t xml:space="preserve"> </w:t>
      </w:r>
      <w:r>
        <w:rPr>
          <w:color w:val="BE3E00"/>
        </w:rPr>
        <w:t>explosifs</w:t>
      </w:r>
      <w:r>
        <w:rPr>
          <w:color w:val="BE3E00"/>
          <w:spacing w:val="-5"/>
        </w:rPr>
        <w:t xml:space="preserve"> </w:t>
      </w:r>
      <w:r>
        <w:rPr>
          <w:color w:val="BE3E00"/>
        </w:rPr>
        <w:t>de</w:t>
      </w:r>
      <w:r>
        <w:rPr>
          <w:color w:val="BE3E00"/>
          <w:spacing w:val="-7"/>
        </w:rPr>
        <w:t xml:space="preserve"> </w:t>
      </w:r>
      <w:r>
        <w:rPr>
          <w:color w:val="BE3E00"/>
        </w:rPr>
        <w:t>guerre</w:t>
      </w:r>
      <w:r>
        <w:rPr>
          <w:color w:val="BE3E00"/>
          <w:spacing w:val="-4"/>
        </w:rPr>
        <w:t xml:space="preserve"> </w:t>
      </w:r>
      <w:r>
        <w:rPr>
          <w:color w:val="BE3E00"/>
        </w:rPr>
        <w:t>ou</w:t>
      </w:r>
      <w:r>
        <w:rPr>
          <w:color w:val="BE3E00"/>
          <w:spacing w:val="-8"/>
        </w:rPr>
        <w:t xml:space="preserve"> </w:t>
      </w:r>
      <w:r>
        <w:rPr>
          <w:color w:val="BE3E00"/>
        </w:rPr>
        <w:t>matériaux</w:t>
      </w:r>
      <w:r>
        <w:rPr>
          <w:color w:val="BE3E00"/>
          <w:spacing w:val="-4"/>
        </w:rPr>
        <w:t xml:space="preserve"> </w:t>
      </w:r>
      <w:r>
        <w:rPr>
          <w:color w:val="BE3E00"/>
          <w:spacing w:val="-2"/>
        </w:rPr>
        <w:t>dangereux</w:t>
      </w:r>
    </w:p>
    <w:p w:rsidR="00E11F6A" w:rsidRDefault="00716231">
      <w:pPr>
        <w:pStyle w:val="Corpsdetexte"/>
        <w:spacing w:before="119"/>
        <w:ind w:right="426"/>
        <w:jc w:val="both"/>
      </w:pPr>
      <w:r>
        <w:t>Pour l’application des dispositions de l’article 32 du CCAG</w:t>
      </w:r>
      <w:r w:rsidR="009A3152">
        <w:t>-Travaux</w:t>
      </w:r>
      <w:r>
        <w:t>, il est précisé que le lieu des travaux contient des matériaux pollués ou polluants,</w:t>
      </w:r>
      <w:r>
        <w:rPr>
          <w:spacing w:val="-1"/>
        </w:rPr>
        <w:t xml:space="preserve"> </w:t>
      </w:r>
      <w:r>
        <w:t>notamment</w:t>
      </w:r>
      <w:r>
        <w:rPr>
          <w:spacing w:val="-1"/>
        </w:rPr>
        <w:t xml:space="preserve"> </w:t>
      </w:r>
      <w:r>
        <w:t>des matériaux amiantés ou</w:t>
      </w:r>
      <w:r>
        <w:rPr>
          <w:spacing w:val="-2"/>
        </w:rPr>
        <w:t xml:space="preserve"> </w:t>
      </w:r>
      <w:r>
        <w:t>contenant du plomb,</w:t>
      </w:r>
      <w:r>
        <w:rPr>
          <w:spacing w:val="-1"/>
        </w:rPr>
        <w:t xml:space="preserve"> </w:t>
      </w:r>
      <w:r>
        <w:t>ou il existe pour certains matériaux découverts une suspicion de toxicité ou de dangerosité.</w:t>
      </w:r>
    </w:p>
    <w:p w:rsidR="00E11F6A" w:rsidRDefault="00E11F6A">
      <w:pPr>
        <w:pStyle w:val="Corpsdetexte"/>
        <w:ind w:left="0"/>
      </w:pPr>
    </w:p>
    <w:p w:rsidR="00E11F6A" w:rsidRDefault="00E11F6A">
      <w:pPr>
        <w:pStyle w:val="Corpsdetexte"/>
        <w:spacing w:before="200"/>
        <w:ind w:left="0"/>
      </w:pPr>
    </w:p>
    <w:p w:rsidR="00E11F6A" w:rsidRDefault="00716231">
      <w:pPr>
        <w:pStyle w:val="Corpsdetexte"/>
        <w:tabs>
          <w:tab w:val="left" w:pos="9903"/>
        </w:tabs>
        <w:ind w:left="18"/>
        <w:rPr>
          <w:rFonts w:ascii="Arial Black"/>
        </w:rPr>
      </w:pPr>
      <w:bookmarkStart w:id="59" w:name="_bookmark56"/>
      <w:bookmarkEnd w:id="59"/>
      <w:r>
        <w:rPr>
          <w:rFonts w:ascii="Arial Black"/>
          <w:color w:val="FFFFFF"/>
          <w:spacing w:val="45"/>
          <w:highlight w:val="darkGray"/>
        </w:rPr>
        <w:t xml:space="preserve"> </w:t>
      </w:r>
      <w:r>
        <w:rPr>
          <w:rFonts w:ascii="Arial Black"/>
          <w:color w:val="FFFFFF"/>
          <w:highlight w:val="darkGray"/>
        </w:rPr>
        <w:t>ARTICLE</w:t>
      </w:r>
      <w:r>
        <w:rPr>
          <w:rFonts w:ascii="Arial Black"/>
          <w:color w:val="FFFFFF"/>
          <w:spacing w:val="-6"/>
          <w:highlight w:val="darkGray"/>
        </w:rPr>
        <w:t xml:space="preserve"> </w:t>
      </w:r>
      <w:r>
        <w:rPr>
          <w:rFonts w:ascii="Arial Black"/>
          <w:color w:val="FFFFFF"/>
          <w:highlight w:val="darkGray"/>
        </w:rPr>
        <w:t>11</w:t>
      </w:r>
      <w:r>
        <w:rPr>
          <w:rFonts w:ascii="Arial Black"/>
          <w:color w:val="FFFFFF"/>
          <w:spacing w:val="-5"/>
          <w:highlight w:val="darkGray"/>
        </w:rPr>
        <w:t xml:space="preserve"> </w:t>
      </w:r>
      <w:r>
        <w:rPr>
          <w:rFonts w:ascii="Arial Black"/>
          <w:color w:val="FFFFFF"/>
          <w:highlight w:val="darkGray"/>
        </w:rPr>
        <w:t>-</w:t>
      </w:r>
      <w:r>
        <w:rPr>
          <w:rFonts w:ascii="Arial Black"/>
          <w:color w:val="FFFFFF"/>
          <w:spacing w:val="4"/>
          <w:highlight w:val="darkGray"/>
        </w:rPr>
        <w:t xml:space="preserve"> </w:t>
      </w:r>
      <w:r>
        <w:rPr>
          <w:rFonts w:ascii="Arial Black"/>
          <w:color w:val="FFFFFF"/>
          <w:highlight w:val="darkGray"/>
        </w:rPr>
        <w:t>CONTROLES</w:t>
      </w:r>
      <w:r>
        <w:rPr>
          <w:rFonts w:ascii="Arial Black"/>
          <w:color w:val="FFFFFF"/>
          <w:spacing w:val="-6"/>
          <w:highlight w:val="darkGray"/>
        </w:rPr>
        <w:t xml:space="preserve"> </w:t>
      </w:r>
      <w:r>
        <w:rPr>
          <w:rFonts w:ascii="Arial Black"/>
          <w:color w:val="FFFFFF"/>
          <w:highlight w:val="darkGray"/>
        </w:rPr>
        <w:t>ET</w:t>
      </w:r>
      <w:r>
        <w:rPr>
          <w:rFonts w:ascii="Arial Black"/>
          <w:color w:val="FFFFFF"/>
          <w:spacing w:val="-5"/>
          <w:highlight w:val="darkGray"/>
        </w:rPr>
        <w:t xml:space="preserve"> </w:t>
      </w:r>
      <w:r>
        <w:rPr>
          <w:rFonts w:ascii="Arial Black"/>
          <w:color w:val="FFFFFF"/>
          <w:highlight w:val="darkGray"/>
        </w:rPr>
        <w:t>RECEPTION</w:t>
      </w:r>
      <w:r>
        <w:rPr>
          <w:rFonts w:ascii="Arial Black"/>
          <w:color w:val="FFFFFF"/>
          <w:spacing w:val="-6"/>
          <w:highlight w:val="darkGray"/>
        </w:rPr>
        <w:t xml:space="preserve"> </w:t>
      </w:r>
      <w:r>
        <w:rPr>
          <w:rFonts w:ascii="Arial Black"/>
          <w:color w:val="FFFFFF"/>
          <w:highlight w:val="darkGray"/>
        </w:rPr>
        <w:t>DES</w:t>
      </w:r>
      <w:r>
        <w:rPr>
          <w:rFonts w:ascii="Arial Black"/>
          <w:color w:val="FFFFFF"/>
          <w:spacing w:val="-6"/>
          <w:highlight w:val="darkGray"/>
        </w:rPr>
        <w:t xml:space="preserve"> </w:t>
      </w:r>
      <w:r>
        <w:rPr>
          <w:rFonts w:ascii="Arial Black"/>
          <w:color w:val="FFFFFF"/>
          <w:spacing w:val="-2"/>
          <w:highlight w:val="darkGray"/>
        </w:rPr>
        <w:t>TRAVAUX</w:t>
      </w:r>
      <w:r>
        <w:rPr>
          <w:rFonts w:ascii="Arial Black"/>
          <w:color w:val="FFFFFF"/>
          <w:highlight w:val="darkGray"/>
        </w:rPr>
        <w:tab/>
      </w:r>
    </w:p>
    <w:p w:rsidR="00E11F6A" w:rsidRDefault="00E11F6A">
      <w:pPr>
        <w:pStyle w:val="Corpsdetexte"/>
        <w:spacing w:before="84"/>
        <w:ind w:left="0"/>
        <w:rPr>
          <w:rFonts w:ascii="Arial Black"/>
          <w:sz w:val="22"/>
        </w:rPr>
      </w:pPr>
    </w:p>
    <w:p w:rsidR="00E11F6A" w:rsidRDefault="00716231">
      <w:pPr>
        <w:pStyle w:val="Titre1"/>
        <w:numPr>
          <w:ilvl w:val="1"/>
          <w:numId w:val="11"/>
        </w:numPr>
        <w:tabs>
          <w:tab w:val="left" w:pos="846"/>
        </w:tabs>
        <w:ind w:left="846" w:hanging="712"/>
        <w:jc w:val="both"/>
      </w:pPr>
      <w:bookmarkStart w:id="60" w:name="_bookmark57"/>
      <w:bookmarkEnd w:id="60"/>
      <w:r>
        <w:rPr>
          <w:color w:val="BE3E00"/>
        </w:rPr>
        <w:t>Essais</w:t>
      </w:r>
      <w:r>
        <w:rPr>
          <w:color w:val="BE3E00"/>
          <w:spacing w:val="-4"/>
        </w:rPr>
        <w:t xml:space="preserve"> </w:t>
      </w:r>
      <w:r>
        <w:rPr>
          <w:color w:val="BE3E00"/>
        </w:rPr>
        <w:t>et</w:t>
      </w:r>
      <w:r>
        <w:rPr>
          <w:color w:val="BE3E00"/>
          <w:spacing w:val="-3"/>
        </w:rPr>
        <w:t xml:space="preserve"> </w:t>
      </w:r>
      <w:r>
        <w:rPr>
          <w:color w:val="BE3E00"/>
        </w:rPr>
        <w:t>contrôles</w:t>
      </w:r>
      <w:r>
        <w:rPr>
          <w:color w:val="BE3E00"/>
          <w:spacing w:val="-5"/>
        </w:rPr>
        <w:t xml:space="preserve"> </w:t>
      </w:r>
      <w:r>
        <w:rPr>
          <w:color w:val="BE3E00"/>
        </w:rPr>
        <w:t>des</w:t>
      </w:r>
      <w:r>
        <w:rPr>
          <w:color w:val="BE3E00"/>
          <w:spacing w:val="-4"/>
        </w:rPr>
        <w:t xml:space="preserve"> </w:t>
      </w:r>
      <w:r>
        <w:rPr>
          <w:color w:val="BE3E00"/>
        </w:rPr>
        <w:t>ouvrages</w:t>
      </w:r>
      <w:r>
        <w:rPr>
          <w:color w:val="BE3E00"/>
          <w:spacing w:val="-2"/>
        </w:rPr>
        <w:t xml:space="preserve"> </w:t>
      </w:r>
      <w:r>
        <w:rPr>
          <w:color w:val="BE3E00"/>
        </w:rPr>
        <w:t>en</w:t>
      </w:r>
      <w:r>
        <w:rPr>
          <w:color w:val="BE3E00"/>
          <w:spacing w:val="-6"/>
        </w:rPr>
        <w:t xml:space="preserve"> </w:t>
      </w:r>
      <w:r>
        <w:rPr>
          <w:color w:val="BE3E00"/>
        </w:rPr>
        <w:t>cours</w:t>
      </w:r>
      <w:r>
        <w:rPr>
          <w:color w:val="BE3E00"/>
          <w:spacing w:val="-4"/>
        </w:rPr>
        <w:t xml:space="preserve"> </w:t>
      </w:r>
      <w:r>
        <w:rPr>
          <w:color w:val="BE3E00"/>
        </w:rPr>
        <w:t>de</w:t>
      </w:r>
      <w:r>
        <w:rPr>
          <w:color w:val="BE3E00"/>
          <w:spacing w:val="-4"/>
        </w:rPr>
        <w:t xml:space="preserve"> </w:t>
      </w:r>
      <w:r>
        <w:rPr>
          <w:color w:val="BE3E00"/>
          <w:spacing w:val="-2"/>
        </w:rPr>
        <w:t>travaux</w:t>
      </w:r>
    </w:p>
    <w:p w:rsidR="00E11F6A" w:rsidRDefault="00716231">
      <w:pPr>
        <w:pStyle w:val="Paragraphedeliste"/>
        <w:numPr>
          <w:ilvl w:val="2"/>
          <w:numId w:val="11"/>
        </w:numPr>
        <w:tabs>
          <w:tab w:val="left" w:pos="761"/>
        </w:tabs>
        <w:spacing w:before="121"/>
        <w:ind w:right="435" w:firstLine="0"/>
        <w:jc w:val="both"/>
        <w:rPr>
          <w:sz w:val="20"/>
        </w:rPr>
      </w:pPr>
      <w:r>
        <w:rPr>
          <w:sz w:val="20"/>
        </w:rPr>
        <w:t>Les essais et contrôles d'ouvrages ou parties d'ouvrage sont prévus par les fascicules intéressés du CCTG ou le CCTP</w:t>
      </w:r>
    </w:p>
    <w:p w:rsidR="00E11F6A" w:rsidRDefault="00716231">
      <w:pPr>
        <w:pStyle w:val="Corpsdetexte"/>
        <w:spacing w:before="120"/>
        <w:ind w:right="430"/>
        <w:jc w:val="both"/>
      </w:pPr>
      <w:r>
        <w:t>Les dispositions du 4 de l'article 24 du CCAG</w:t>
      </w:r>
      <w:r w:rsidR="009A3152">
        <w:t>-Travaux</w:t>
      </w:r>
      <w:r>
        <w:t xml:space="preserve"> et de l'article 8.3 ci-dessus relatives aux essais et vérifications à</w:t>
      </w:r>
      <w:r>
        <w:rPr>
          <w:spacing w:val="-14"/>
        </w:rPr>
        <w:t xml:space="preserve"> </w:t>
      </w:r>
      <w:r>
        <w:t>effectuer</w:t>
      </w:r>
      <w:r>
        <w:rPr>
          <w:spacing w:val="-14"/>
        </w:rPr>
        <w:t xml:space="preserve"> </w:t>
      </w:r>
      <w:r>
        <w:t>sur</w:t>
      </w:r>
      <w:r>
        <w:rPr>
          <w:spacing w:val="-14"/>
        </w:rPr>
        <w:t xml:space="preserve"> </w:t>
      </w:r>
      <w:r>
        <w:t>les</w:t>
      </w:r>
      <w:r>
        <w:rPr>
          <w:spacing w:val="-14"/>
        </w:rPr>
        <w:t xml:space="preserve"> </w:t>
      </w:r>
      <w:r>
        <w:t>matériaux</w:t>
      </w:r>
      <w:r>
        <w:rPr>
          <w:spacing w:val="-14"/>
        </w:rPr>
        <w:t xml:space="preserve"> </w:t>
      </w:r>
      <w:r>
        <w:t>et</w:t>
      </w:r>
      <w:r>
        <w:rPr>
          <w:spacing w:val="-14"/>
        </w:rPr>
        <w:t xml:space="preserve"> </w:t>
      </w:r>
      <w:r>
        <w:t>produits</w:t>
      </w:r>
      <w:r>
        <w:rPr>
          <w:spacing w:val="-14"/>
        </w:rPr>
        <w:t xml:space="preserve"> </w:t>
      </w:r>
      <w:r>
        <w:t>mis</w:t>
      </w:r>
      <w:r>
        <w:rPr>
          <w:spacing w:val="-14"/>
        </w:rPr>
        <w:t xml:space="preserve"> </w:t>
      </w:r>
      <w:r>
        <w:t>en</w:t>
      </w:r>
      <w:r>
        <w:rPr>
          <w:spacing w:val="-14"/>
        </w:rPr>
        <w:t xml:space="preserve"> </w:t>
      </w:r>
      <w:r>
        <w:t>œuvre</w:t>
      </w:r>
      <w:r>
        <w:rPr>
          <w:spacing w:val="-13"/>
        </w:rPr>
        <w:t xml:space="preserve"> </w:t>
      </w:r>
      <w:r>
        <w:t>sont</w:t>
      </w:r>
      <w:r>
        <w:rPr>
          <w:spacing w:val="-14"/>
        </w:rPr>
        <w:t xml:space="preserve"> </w:t>
      </w:r>
      <w:r>
        <w:t>applicables</w:t>
      </w:r>
      <w:r>
        <w:rPr>
          <w:spacing w:val="-14"/>
        </w:rPr>
        <w:t xml:space="preserve"> </w:t>
      </w:r>
      <w:r>
        <w:t>aux</w:t>
      </w:r>
      <w:r>
        <w:rPr>
          <w:spacing w:val="-14"/>
        </w:rPr>
        <w:t xml:space="preserve"> </w:t>
      </w:r>
      <w:r>
        <w:t>essais</w:t>
      </w:r>
      <w:r>
        <w:rPr>
          <w:spacing w:val="-14"/>
        </w:rPr>
        <w:t xml:space="preserve"> </w:t>
      </w:r>
      <w:r>
        <w:t>et</w:t>
      </w:r>
      <w:r>
        <w:rPr>
          <w:spacing w:val="-14"/>
        </w:rPr>
        <w:t xml:space="preserve"> </w:t>
      </w:r>
      <w:r>
        <w:t>contrôles</w:t>
      </w:r>
      <w:r>
        <w:rPr>
          <w:spacing w:val="-14"/>
        </w:rPr>
        <w:t xml:space="preserve"> </w:t>
      </w:r>
      <w:r>
        <w:t>objet</w:t>
      </w:r>
      <w:r>
        <w:rPr>
          <w:spacing w:val="-14"/>
        </w:rPr>
        <w:t xml:space="preserve"> </w:t>
      </w:r>
      <w:r>
        <w:t>du</w:t>
      </w:r>
      <w:r>
        <w:rPr>
          <w:spacing w:val="-14"/>
        </w:rPr>
        <w:t xml:space="preserve"> </w:t>
      </w:r>
      <w:r>
        <w:t xml:space="preserve">présent </w:t>
      </w:r>
      <w:r>
        <w:rPr>
          <w:spacing w:val="-2"/>
        </w:rPr>
        <w:t>article.</w:t>
      </w:r>
    </w:p>
    <w:p w:rsidR="00E11F6A" w:rsidRPr="00D12EA9" w:rsidRDefault="00716231" w:rsidP="00D12EA9">
      <w:pPr>
        <w:pStyle w:val="Paragraphedeliste"/>
        <w:numPr>
          <w:ilvl w:val="2"/>
          <w:numId w:val="11"/>
        </w:numPr>
        <w:tabs>
          <w:tab w:val="left" w:pos="426"/>
        </w:tabs>
        <w:spacing w:before="119"/>
        <w:ind w:left="142" w:right="429" w:firstLine="0"/>
        <w:jc w:val="both"/>
        <w:rPr>
          <w:sz w:val="20"/>
        </w:rPr>
      </w:pPr>
      <w:r>
        <w:rPr>
          <w:sz w:val="20"/>
        </w:rPr>
        <w:t>Le</w:t>
      </w:r>
      <w:r>
        <w:rPr>
          <w:spacing w:val="-7"/>
          <w:sz w:val="20"/>
        </w:rPr>
        <w:t xml:space="preserve"> </w:t>
      </w:r>
      <w:r>
        <w:rPr>
          <w:sz w:val="20"/>
        </w:rPr>
        <w:t>maître</w:t>
      </w:r>
      <w:r>
        <w:rPr>
          <w:spacing w:val="-5"/>
          <w:sz w:val="20"/>
        </w:rPr>
        <w:t xml:space="preserve"> </w:t>
      </w:r>
      <w:r>
        <w:rPr>
          <w:sz w:val="20"/>
        </w:rPr>
        <w:t>d'ouvrage</w:t>
      </w:r>
      <w:r>
        <w:rPr>
          <w:spacing w:val="-5"/>
          <w:sz w:val="20"/>
        </w:rPr>
        <w:t xml:space="preserve"> </w:t>
      </w:r>
      <w:r>
        <w:rPr>
          <w:sz w:val="20"/>
        </w:rPr>
        <w:t>ou</w:t>
      </w:r>
      <w:r>
        <w:rPr>
          <w:spacing w:val="-8"/>
          <w:sz w:val="20"/>
        </w:rPr>
        <w:t xml:space="preserve"> </w:t>
      </w:r>
      <w:r>
        <w:rPr>
          <w:sz w:val="20"/>
        </w:rPr>
        <w:t>son</w:t>
      </w:r>
      <w:r>
        <w:rPr>
          <w:spacing w:val="-5"/>
          <w:sz w:val="20"/>
        </w:rPr>
        <w:t xml:space="preserve"> </w:t>
      </w:r>
      <w:r>
        <w:rPr>
          <w:sz w:val="20"/>
        </w:rPr>
        <w:t>représentant</w:t>
      </w:r>
      <w:r>
        <w:rPr>
          <w:spacing w:val="-6"/>
          <w:sz w:val="20"/>
        </w:rPr>
        <w:t xml:space="preserve"> </w:t>
      </w:r>
      <w:r>
        <w:rPr>
          <w:sz w:val="20"/>
        </w:rPr>
        <w:t>sur</w:t>
      </w:r>
      <w:r>
        <w:rPr>
          <w:spacing w:val="-7"/>
          <w:sz w:val="20"/>
        </w:rPr>
        <w:t xml:space="preserve"> </w:t>
      </w:r>
      <w:r>
        <w:rPr>
          <w:sz w:val="20"/>
        </w:rPr>
        <w:t>proposition</w:t>
      </w:r>
      <w:r>
        <w:rPr>
          <w:spacing w:val="-2"/>
          <w:sz w:val="20"/>
        </w:rPr>
        <w:t xml:space="preserve"> </w:t>
      </w:r>
      <w:r>
        <w:rPr>
          <w:sz w:val="20"/>
        </w:rPr>
        <w:t>du</w:t>
      </w:r>
      <w:r>
        <w:rPr>
          <w:spacing w:val="-7"/>
          <w:sz w:val="20"/>
        </w:rPr>
        <w:t xml:space="preserve"> </w:t>
      </w:r>
      <w:r>
        <w:rPr>
          <w:sz w:val="20"/>
        </w:rPr>
        <w:t>maître</w:t>
      </w:r>
      <w:r>
        <w:rPr>
          <w:spacing w:val="-5"/>
          <w:sz w:val="20"/>
        </w:rPr>
        <w:t xml:space="preserve"> </w:t>
      </w:r>
      <w:r>
        <w:rPr>
          <w:sz w:val="20"/>
        </w:rPr>
        <w:t>d'œuvre</w:t>
      </w:r>
      <w:r>
        <w:rPr>
          <w:spacing w:val="-7"/>
          <w:sz w:val="20"/>
        </w:rPr>
        <w:t xml:space="preserve"> </w:t>
      </w:r>
      <w:r>
        <w:rPr>
          <w:sz w:val="20"/>
        </w:rPr>
        <w:t>se</w:t>
      </w:r>
      <w:r>
        <w:rPr>
          <w:spacing w:val="-6"/>
          <w:sz w:val="20"/>
        </w:rPr>
        <w:t xml:space="preserve"> </w:t>
      </w:r>
      <w:r>
        <w:rPr>
          <w:sz w:val="20"/>
        </w:rPr>
        <w:t>réserve</w:t>
      </w:r>
      <w:r>
        <w:rPr>
          <w:spacing w:val="-5"/>
          <w:sz w:val="20"/>
        </w:rPr>
        <w:t xml:space="preserve"> </w:t>
      </w:r>
      <w:r>
        <w:rPr>
          <w:sz w:val="20"/>
        </w:rPr>
        <w:t>le</w:t>
      </w:r>
      <w:r>
        <w:rPr>
          <w:spacing w:val="-5"/>
          <w:sz w:val="20"/>
        </w:rPr>
        <w:t xml:space="preserve"> </w:t>
      </w:r>
      <w:r>
        <w:rPr>
          <w:sz w:val="20"/>
        </w:rPr>
        <w:t>droit</w:t>
      </w:r>
      <w:r>
        <w:rPr>
          <w:spacing w:val="-5"/>
          <w:sz w:val="20"/>
        </w:rPr>
        <w:t xml:space="preserve"> </w:t>
      </w:r>
      <w:r>
        <w:rPr>
          <w:sz w:val="20"/>
        </w:rPr>
        <w:t>de</w:t>
      </w:r>
      <w:r>
        <w:rPr>
          <w:spacing w:val="-5"/>
          <w:sz w:val="20"/>
        </w:rPr>
        <w:t xml:space="preserve"> </w:t>
      </w:r>
      <w:r>
        <w:rPr>
          <w:spacing w:val="-2"/>
          <w:sz w:val="20"/>
        </w:rPr>
        <w:t>faire</w:t>
      </w:r>
      <w:r w:rsidR="00D12EA9">
        <w:rPr>
          <w:spacing w:val="-2"/>
          <w:sz w:val="20"/>
        </w:rPr>
        <w:t xml:space="preserve"> </w:t>
      </w:r>
      <w:r>
        <w:t>effectuer</w:t>
      </w:r>
      <w:r w:rsidRPr="00D12EA9">
        <w:rPr>
          <w:spacing w:val="-6"/>
        </w:rPr>
        <w:t xml:space="preserve"> </w:t>
      </w:r>
      <w:r>
        <w:t>des</w:t>
      </w:r>
      <w:r w:rsidRPr="00D12EA9">
        <w:rPr>
          <w:spacing w:val="-5"/>
        </w:rPr>
        <w:t xml:space="preserve"> </w:t>
      </w:r>
      <w:r>
        <w:t>essais</w:t>
      </w:r>
      <w:r w:rsidRPr="00D12EA9">
        <w:rPr>
          <w:spacing w:val="-4"/>
        </w:rPr>
        <w:t xml:space="preserve"> </w:t>
      </w:r>
      <w:r>
        <w:t>et</w:t>
      </w:r>
      <w:r w:rsidRPr="00D12EA9">
        <w:rPr>
          <w:spacing w:val="-6"/>
        </w:rPr>
        <w:t xml:space="preserve"> </w:t>
      </w:r>
      <w:r>
        <w:t>contrôles</w:t>
      </w:r>
      <w:r w:rsidRPr="00D12EA9">
        <w:rPr>
          <w:spacing w:val="-5"/>
        </w:rPr>
        <w:t xml:space="preserve"> </w:t>
      </w:r>
      <w:r>
        <w:t>en</w:t>
      </w:r>
      <w:r w:rsidRPr="00D12EA9">
        <w:rPr>
          <w:spacing w:val="-3"/>
        </w:rPr>
        <w:t xml:space="preserve"> </w:t>
      </w:r>
      <w:r>
        <w:t>sus</w:t>
      </w:r>
      <w:r w:rsidRPr="00D12EA9">
        <w:rPr>
          <w:spacing w:val="-5"/>
        </w:rPr>
        <w:t xml:space="preserve"> </w:t>
      </w:r>
      <w:r>
        <w:t>de</w:t>
      </w:r>
      <w:r w:rsidRPr="00D12EA9">
        <w:rPr>
          <w:spacing w:val="-6"/>
        </w:rPr>
        <w:t xml:space="preserve"> </w:t>
      </w:r>
      <w:r>
        <w:t>ceux</w:t>
      </w:r>
      <w:r w:rsidRPr="00D12EA9">
        <w:rPr>
          <w:spacing w:val="-5"/>
        </w:rPr>
        <w:t xml:space="preserve"> </w:t>
      </w:r>
      <w:r>
        <w:t>définis</w:t>
      </w:r>
      <w:r w:rsidRPr="00D12EA9">
        <w:rPr>
          <w:spacing w:val="-5"/>
        </w:rPr>
        <w:t xml:space="preserve"> </w:t>
      </w:r>
      <w:r>
        <w:t>par</w:t>
      </w:r>
      <w:r w:rsidRPr="00D12EA9">
        <w:rPr>
          <w:spacing w:val="-4"/>
        </w:rPr>
        <w:t xml:space="preserve"> </w:t>
      </w:r>
      <w:r>
        <w:t>le</w:t>
      </w:r>
      <w:r w:rsidRPr="00D12EA9">
        <w:rPr>
          <w:spacing w:val="-4"/>
        </w:rPr>
        <w:t xml:space="preserve"> </w:t>
      </w:r>
      <w:r w:rsidRPr="00D12EA9">
        <w:rPr>
          <w:spacing w:val="-2"/>
        </w:rPr>
        <w:t>marché.</w:t>
      </w:r>
    </w:p>
    <w:p w:rsidR="00E11F6A" w:rsidRDefault="00716231">
      <w:pPr>
        <w:pStyle w:val="Corpsdetexte"/>
        <w:spacing w:before="118"/>
        <w:ind w:right="425"/>
        <w:jc w:val="both"/>
      </w:pPr>
      <w:r>
        <w:t>Les premiers essais, définis par le maître d'œuvre et le maître d'ouvrage ou son représentant seront à la charge du maître d'ouvrage. Tous les suivants, qui s'avéreraient nécessaires, les précédents n'étant pas satisfaisants seront à la charge de l'entreprise ; le programme ainsi que l’organisme chargé de les réaliser seront, dans chaque cas, définis par le maître d'œuvre et le maître d'ouvrage.</w:t>
      </w:r>
    </w:p>
    <w:p w:rsidR="00E11F6A" w:rsidRDefault="00E11F6A">
      <w:pPr>
        <w:pStyle w:val="Corpsdetexte"/>
        <w:spacing w:before="132"/>
        <w:ind w:left="0"/>
      </w:pPr>
    </w:p>
    <w:p w:rsidR="00E11F6A" w:rsidRDefault="00716231">
      <w:pPr>
        <w:pStyle w:val="Titre1"/>
        <w:numPr>
          <w:ilvl w:val="1"/>
          <w:numId w:val="11"/>
        </w:numPr>
        <w:tabs>
          <w:tab w:val="left" w:pos="908"/>
        </w:tabs>
        <w:ind w:left="908" w:hanging="774"/>
        <w:jc w:val="both"/>
      </w:pPr>
      <w:bookmarkStart w:id="61" w:name="_bookmark58"/>
      <w:bookmarkEnd w:id="61"/>
      <w:r>
        <w:rPr>
          <w:color w:val="BE3E00"/>
          <w:spacing w:val="-2"/>
        </w:rPr>
        <w:t>Réception</w:t>
      </w:r>
    </w:p>
    <w:p w:rsidR="00E11F6A" w:rsidRDefault="00716231">
      <w:pPr>
        <w:pStyle w:val="Corpsdetexte"/>
        <w:spacing w:before="119"/>
        <w:ind w:right="439"/>
        <w:jc w:val="both"/>
      </w:pPr>
      <w:r>
        <w:t>La</w:t>
      </w:r>
      <w:r>
        <w:rPr>
          <w:spacing w:val="-3"/>
        </w:rPr>
        <w:t xml:space="preserve"> </w:t>
      </w:r>
      <w:r>
        <w:t>réception est</w:t>
      </w:r>
      <w:r>
        <w:rPr>
          <w:spacing w:val="-2"/>
        </w:rPr>
        <w:t xml:space="preserve"> </w:t>
      </w:r>
      <w:r>
        <w:t>l'acte par</w:t>
      </w:r>
      <w:r>
        <w:rPr>
          <w:spacing w:val="-1"/>
        </w:rPr>
        <w:t xml:space="preserve"> </w:t>
      </w:r>
      <w:r>
        <w:t>lequel</w:t>
      </w:r>
      <w:r>
        <w:rPr>
          <w:spacing w:val="-3"/>
        </w:rPr>
        <w:t xml:space="preserve"> </w:t>
      </w:r>
      <w:r>
        <w:t>le</w:t>
      </w:r>
      <w:r>
        <w:rPr>
          <w:spacing w:val="-2"/>
        </w:rPr>
        <w:t xml:space="preserve"> </w:t>
      </w:r>
      <w:r>
        <w:t>maître</w:t>
      </w:r>
      <w:r>
        <w:rPr>
          <w:spacing w:val="-2"/>
        </w:rPr>
        <w:t xml:space="preserve"> </w:t>
      </w:r>
      <w:r>
        <w:t>d'ouvrage</w:t>
      </w:r>
      <w:r>
        <w:rPr>
          <w:spacing w:val="-2"/>
        </w:rPr>
        <w:t xml:space="preserve"> </w:t>
      </w:r>
      <w:r>
        <w:t>accepte</w:t>
      </w:r>
      <w:r>
        <w:rPr>
          <w:spacing w:val="-2"/>
        </w:rPr>
        <w:t xml:space="preserve"> </w:t>
      </w:r>
      <w:r>
        <w:t>avec</w:t>
      </w:r>
      <w:r>
        <w:rPr>
          <w:spacing w:val="-1"/>
        </w:rPr>
        <w:t xml:space="preserve"> </w:t>
      </w:r>
      <w:r>
        <w:t>ou</w:t>
      </w:r>
      <w:r>
        <w:rPr>
          <w:spacing w:val="-3"/>
        </w:rPr>
        <w:t xml:space="preserve"> </w:t>
      </w:r>
      <w:r>
        <w:t>sans</w:t>
      </w:r>
      <w:r>
        <w:rPr>
          <w:spacing w:val="-1"/>
        </w:rPr>
        <w:t xml:space="preserve"> </w:t>
      </w:r>
      <w:r>
        <w:t>réserves,</w:t>
      </w:r>
      <w:r>
        <w:rPr>
          <w:spacing w:val="-2"/>
        </w:rPr>
        <w:t xml:space="preserve"> </w:t>
      </w:r>
      <w:r>
        <w:t>l'ouvrage</w:t>
      </w:r>
      <w:r>
        <w:rPr>
          <w:spacing w:val="-2"/>
        </w:rPr>
        <w:t xml:space="preserve"> </w:t>
      </w:r>
      <w:r>
        <w:t>exécuté dans les conditions définies aux articles 41 et suivants du CCAG</w:t>
      </w:r>
      <w:r w:rsidR="005109CC">
        <w:t>-Travaux</w:t>
      </w:r>
      <w:r>
        <w:t>.</w:t>
      </w:r>
    </w:p>
    <w:p w:rsidR="00E11F6A" w:rsidRPr="00D12EA9" w:rsidRDefault="00716231" w:rsidP="00D12EA9">
      <w:pPr>
        <w:pStyle w:val="Corpsdetexte"/>
        <w:spacing w:before="121"/>
        <w:ind w:right="429"/>
        <w:jc w:val="both"/>
      </w:pPr>
      <w:r>
        <w:t>En</w:t>
      </w:r>
      <w:r>
        <w:rPr>
          <w:spacing w:val="17"/>
        </w:rPr>
        <w:t xml:space="preserve"> </w:t>
      </w:r>
      <w:r>
        <w:t>cas</w:t>
      </w:r>
      <w:r>
        <w:rPr>
          <w:spacing w:val="18"/>
        </w:rPr>
        <w:t xml:space="preserve"> </w:t>
      </w:r>
      <w:r>
        <w:t>de</w:t>
      </w:r>
      <w:r>
        <w:rPr>
          <w:spacing w:val="17"/>
        </w:rPr>
        <w:t xml:space="preserve"> </w:t>
      </w:r>
      <w:r>
        <w:t>phases</w:t>
      </w:r>
      <w:r>
        <w:rPr>
          <w:spacing w:val="18"/>
        </w:rPr>
        <w:t xml:space="preserve"> </w:t>
      </w:r>
      <w:r>
        <w:t>correspondant</w:t>
      </w:r>
      <w:r>
        <w:rPr>
          <w:spacing w:val="16"/>
        </w:rPr>
        <w:t xml:space="preserve"> </w:t>
      </w:r>
      <w:r>
        <w:t>à</w:t>
      </w:r>
      <w:r>
        <w:rPr>
          <w:spacing w:val="18"/>
        </w:rPr>
        <w:t xml:space="preserve"> </w:t>
      </w:r>
      <w:r>
        <w:t>un</w:t>
      </w:r>
      <w:r>
        <w:rPr>
          <w:spacing w:val="16"/>
        </w:rPr>
        <w:t xml:space="preserve"> </w:t>
      </w:r>
      <w:r>
        <w:t>ouvrage</w:t>
      </w:r>
      <w:r>
        <w:rPr>
          <w:spacing w:val="17"/>
        </w:rPr>
        <w:t xml:space="preserve"> </w:t>
      </w:r>
      <w:r>
        <w:t>ayant</w:t>
      </w:r>
      <w:r>
        <w:rPr>
          <w:spacing w:val="18"/>
        </w:rPr>
        <w:t xml:space="preserve"> </w:t>
      </w:r>
      <w:r>
        <w:t>sa</w:t>
      </w:r>
      <w:r>
        <w:rPr>
          <w:spacing w:val="17"/>
        </w:rPr>
        <w:t xml:space="preserve"> </w:t>
      </w:r>
      <w:r>
        <w:t>propre</w:t>
      </w:r>
      <w:r>
        <w:rPr>
          <w:spacing w:val="17"/>
        </w:rPr>
        <w:t xml:space="preserve"> </w:t>
      </w:r>
      <w:r>
        <w:t>fonctionnalité</w:t>
      </w:r>
      <w:r>
        <w:rPr>
          <w:spacing w:val="17"/>
        </w:rPr>
        <w:t xml:space="preserve"> </w:t>
      </w:r>
      <w:r>
        <w:t>et</w:t>
      </w:r>
      <w:r>
        <w:rPr>
          <w:spacing w:val="17"/>
        </w:rPr>
        <w:t xml:space="preserve"> </w:t>
      </w:r>
      <w:r>
        <w:t>autonomie,</w:t>
      </w:r>
      <w:r>
        <w:rPr>
          <w:spacing w:val="16"/>
        </w:rPr>
        <w:t xml:space="preserve"> </w:t>
      </w:r>
      <w:r>
        <w:t>il</w:t>
      </w:r>
      <w:r>
        <w:rPr>
          <w:spacing w:val="17"/>
        </w:rPr>
        <w:t xml:space="preserve"> </w:t>
      </w:r>
      <w:r>
        <w:t>pourra</w:t>
      </w:r>
      <w:r>
        <w:rPr>
          <w:spacing w:val="17"/>
        </w:rPr>
        <w:t xml:space="preserve"> </w:t>
      </w:r>
      <w:r>
        <w:rPr>
          <w:spacing w:val="-4"/>
        </w:rPr>
        <w:t>être</w:t>
      </w:r>
      <w:r w:rsidR="00D12EA9">
        <w:t xml:space="preserve"> </w:t>
      </w:r>
      <w:r>
        <w:t>prononcé</w:t>
      </w:r>
      <w:r>
        <w:rPr>
          <w:spacing w:val="-9"/>
        </w:rPr>
        <w:t xml:space="preserve"> </w:t>
      </w:r>
      <w:r>
        <w:t>des</w:t>
      </w:r>
      <w:r>
        <w:rPr>
          <w:spacing w:val="-9"/>
        </w:rPr>
        <w:t xml:space="preserve"> </w:t>
      </w:r>
      <w:r>
        <w:t>réceptions</w:t>
      </w:r>
      <w:r>
        <w:rPr>
          <w:spacing w:val="-8"/>
        </w:rPr>
        <w:t xml:space="preserve"> </w:t>
      </w:r>
      <w:r>
        <w:t>partielles</w:t>
      </w:r>
      <w:r>
        <w:rPr>
          <w:spacing w:val="-8"/>
        </w:rPr>
        <w:t xml:space="preserve"> </w:t>
      </w:r>
      <w:r>
        <w:t>conformément</w:t>
      </w:r>
      <w:r>
        <w:rPr>
          <w:spacing w:val="-7"/>
        </w:rPr>
        <w:t xml:space="preserve"> </w:t>
      </w:r>
      <w:r>
        <w:t>aux</w:t>
      </w:r>
      <w:r>
        <w:rPr>
          <w:spacing w:val="-6"/>
        </w:rPr>
        <w:t xml:space="preserve"> </w:t>
      </w:r>
      <w:r>
        <w:t>dispositions</w:t>
      </w:r>
      <w:r>
        <w:rPr>
          <w:spacing w:val="-8"/>
        </w:rPr>
        <w:t xml:space="preserve"> </w:t>
      </w:r>
      <w:r>
        <w:t>de</w:t>
      </w:r>
      <w:r>
        <w:rPr>
          <w:spacing w:val="-7"/>
        </w:rPr>
        <w:t xml:space="preserve"> </w:t>
      </w:r>
      <w:r>
        <w:t>l’article</w:t>
      </w:r>
      <w:r>
        <w:rPr>
          <w:spacing w:val="-9"/>
        </w:rPr>
        <w:t xml:space="preserve"> </w:t>
      </w:r>
      <w:r>
        <w:t>42</w:t>
      </w:r>
      <w:r>
        <w:rPr>
          <w:spacing w:val="-7"/>
        </w:rPr>
        <w:t xml:space="preserve"> </w:t>
      </w:r>
      <w:r>
        <w:t>du</w:t>
      </w:r>
      <w:r>
        <w:rPr>
          <w:spacing w:val="-10"/>
        </w:rPr>
        <w:t xml:space="preserve"> </w:t>
      </w:r>
      <w:r>
        <w:t>CCAG</w:t>
      </w:r>
      <w:r w:rsidR="0049486D">
        <w:rPr>
          <w:spacing w:val="-8"/>
        </w:rPr>
        <w:t>-</w:t>
      </w:r>
      <w:r>
        <w:rPr>
          <w:spacing w:val="-2"/>
        </w:rPr>
        <w:t>Travaux.</w:t>
      </w:r>
    </w:p>
    <w:p w:rsidR="0049486D" w:rsidRDefault="0049486D">
      <w:pPr>
        <w:pStyle w:val="Corpsdetexte"/>
        <w:spacing w:before="1"/>
        <w:jc w:val="both"/>
      </w:pPr>
    </w:p>
    <w:p w:rsidR="00E11F6A" w:rsidRDefault="0049486D">
      <w:pPr>
        <w:spacing w:before="74"/>
        <w:ind w:left="141"/>
        <w:rPr>
          <w:rFonts w:ascii="Arial" w:hAnsi="Arial"/>
          <w:i/>
          <w:sz w:val="20"/>
        </w:rPr>
      </w:pPr>
      <w:r>
        <w:rPr>
          <w:rFonts w:ascii="Arial" w:hAnsi="Arial"/>
          <w:i/>
          <w:sz w:val="20"/>
        </w:rPr>
        <w:t>L</w:t>
      </w:r>
      <w:r w:rsidR="00716231">
        <w:rPr>
          <w:rFonts w:ascii="Arial" w:hAnsi="Arial"/>
          <w:i/>
          <w:sz w:val="20"/>
        </w:rPr>
        <w:t>es</w:t>
      </w:r>
      <w:r w:rsidR="00716231">
        <w:rPr>
          <w:rFonts w:ascii="Arial" w:hAnsi="Arial"/>
          <w:i/>
          <w:spacing w:val="-8"/>
          <w:sz w:val="20"/>
        </w:rPr>
        <w:t xml:space="preserve"> </w:t>
      </w:r>
      <w:r w:rsidR="00716231">
        <w:rPr>
          <w:rFonts w:ascii="Arial" w:hAnsi="Arial"/>
          <w:i/>
          <w:sz w:val="20"/>
        </w:rPr>
        <w:t>parties</w:t>
      </w:r>
      <w:r w:rsidR="00716231">
        <w:rPr>
          <w:rFonts w:ascii="Arial" w:hAnsi="Arial"/>
          <w:i/>
          <w:spacing w:val="-9"/>
          <w:sz w:val="20"/>
        </w:rPr>
        <w:t xml:space="preserve"> </w:t>
      </w:r>
      <w:r w:rsidR="00716231">
        <w:rPr>
          <w:rFonts w:ascii="Arial" w:hAnsi="Arial"/>
          <w:i/>
          <w:sz w:val="20"/>
        </w:rPr>
        <w:t>d’ouvrages</w:t>
      </w:r>
      <w:r w:rsidR="00716231">
        <w:rPr>
          <w:rFonts w:ascii="Arial" w:hAnsi="Arial"/>
          <w:i/>
          <w:spacing w:val="-8"/>
          <w:sz w:val="20"/>
        </w:rPr>
        <w:t xml:space="preserve"> </w:t>
      </w:r>
      <w:r w:rsidR="00716231">
        <w:rPr>
          <w:rFonts w:ascii="Arial" w:hAnsi="Arial"/>
          <w:i/>
          <w:sz w:val="20"/>
        </w:rPr>
        <w:t>désignés</w:t>
      </w:r>
      <w:r w:rsidR="00716231">
        <w:rPr>
          <w:rFonts w:ascii="Arial" w:hAnsi="Arial"/>
          <w:i/>
          <w:spacing w:val="-8"/>
          <w:sz w:val="20"/>
        </w:rPr>
        <w:t xml:space="preserve"> </w:t>
      </w:r>
      <w:r w:rsidR="00716231">
        <w:rPr>
          <w:rFonts w:ascii="Arial" w:hAnsi="Arial"/>
          <w:i/>
          <w:sz w:val="20"/>
        </w:rPr>
        <w:t>ci-après</w:t>
      </w:r>
      <w:r w:rsidR="00716231">
        <w:rPr>
          <w:rFonts w:ascii="Arial" w:hAnsi="Arial"/>
          <w:i/>
          <w:spacing w:val="-7"/>
          <w:sz w:val="20"/>
        </w:rPr>
        <w:t xml:space="preserve"> </w:t>
      </w:r>
      <w:r w:rsidR="00716231">
        <w:rPr>
          <w:rFonts w:ascii="Arial" w:hAnsi="Arial"/>
          <w:i/>
          <w:sz w:val="20"/>
        </w:rPr>
        <w:t>feront</w:t>
      </w:r>
      <w:r w:rsidR="00716231">
        <w:rPr>
          <w:rFonts w:ascii="Arial" w:hAnsi="Arial"/>
          <w:i/>
          <w:spacing w:val="-9"/>
          <w:sz w:val="20"/>
        </w:rPr>
        <w:t xml:space="preserve"> </w:t>
      </w:r>
      <w:r w:rsidR="00716231">
        <w:rPr>
          <w:rFonts w:ascii="Arial" w:hAnsi="Arial"/>
          <w:i/>
          <w:sz w:val="20"/>
        </w:rPr>
        <w:t>l’objet</w:t>
      </w:r>
      <w:r w:rsidR="00716231">
        <w:rPr>
          <w:rFonts w:ascii="Arial" w:hAnsi="Arial"/>
          <w:i/>
          <w:spacing w:val="-5"/>
          <w:sz w:val="20"/>
        </w:rPr>
        <w:t xml:space="preserve"> </w:t>
      </w:r>
      <w:r w:rsidR="00716231">
        <w:rPr>
          <w:rFonts w:ascii="Arial" w:hAnsi="Arial"/>
          <w:i/>
          <w:sz w:val="20"/>
        </w:rPr>
        <w:t>de</w:t>
      </w:r>
      <w:r w:rsidR="00716231">
        <w:rPr>
          <w:rFonts w:ascii="Arial" w:hAnsi="Arial"/>
          <w:i/>
          <w:spacing w:val="-7"/>
          <w:sz w:val="20"/>
        </w:rPr>
        <w:t xml:space="preserve"> </w:t>
      </w:r>
      <w:r w:rsidR="00716231">
        <w:rPr>
          <w:rFonts w:ascii="Arial" w:hAnsi="Arial"/>
          <w:i/>
          <w:sz w:val="20"/>
          <w:u w:val="single"/>
        </w:rPr>
        <w:t>réceptions</w:t>
      </w:r>
      <w:r w:rsidR="00716231">
        <w:rPr>
          <w:rFonts w:ascii="Arial" w:hAnsi="Arial"/>
          <w:i/>
          <w:spacing w:val="-7"/>
          <w:sz w:val="20"/>
          <w:u w:val="single"/>
        </w:rPr>
        <w:t xml:space="preserve"> </w:t>
      </w:r>
      <w:r w:rsidR="00716231">
        <w:rPr>
          <w:rFonts w:ascii="Arial" w:hAnsi="Arial"/>
          <w:i/>
          <w:sz w:val="20"/>
          <w:u w:val="single"/>
        </w:rPr>
        <w:t>partielles</w:t>
      </w:r>
      <w:r w:rsidR="00716231">
        <w:rPr>
          <w:rFonts w:ascii="Arial" w:hAnsi="Arial"/>
          <w:i/>
          <w:spacing w:val="-7"/>
          <w:sz w:val="20"/>
        </w:rPr>
        <w:t xml:space="preserve"> </w:t>
      </w:r>
      <w:r w:rsidR="00716231">
        <w:rPr>
          <w:rFonts w:ascii="Arial" w:hAnsi="Arial"/>
          <w:i/>
          <w:spacing w:val="-10"/>
          <w:sz w:val="20"/>
        </w:rPr>
        <w:t>:</w:t>
      </w:r>
    </w:p>
    <w:p w:rsidR="00E11F6A" w:rsidRDefault="00716231">
      <w:pPr>
        <w:pStyle w:val="Paragraphedeliste"/>
        <w:numPr>
          <w:ilvl w:val="0"/>
          <w:numId w:val="10"/>
        </w:numPr>
        <w:tabs>
          <w:tab w:val="left" w:pos="859"/>
        </w:tabs>
        <w:spacing w:before="121"/>
        <w:ind w:left="859" w:hanging="358"/>
        <w:rPr>
          <w:sz w:val="20"/>
        </w:rPr>
      </w:pPr>
      <w:r>
        <w:rPr>
          <w:sz w:val="20"/>
        </w:rPr>
        <w:t>Phase</w:t>
      </w:r>
      <w:r>
        <w:rPr>
          <w:spacing w:val="-4"/>
          <w:sz w:val="20"/>
        </w:rPr>
        <w:t xml:space="preserve"> </w:t>
      </w:r>
      <w:r>
        <w:rPr>
          <w:sz w:val="20"/>
        </w:rPr>
        <w:t>1</w:t>
      </w:r>
      <w:r>
        <w:rPr>
          <w:spacing w:val="-5"/>
          <w:sz w:val="20"/>
        </w:rPr>
        <w:t xml:space="preserve"> </w:t>
      </w:r>
      <w:r>
        <w:rPr>
          <w:spacing w:val="-10"/>
          <w:sz w:val="20"/>
        </w:rPr>
        <w:t>:</w:t>
      </w:r>
    </w:p>
    <w:p w:rsidR="00E11F6A" w:rsidRDefault="00716231">
      <w:pPr>
        <w:pStyle w:val="Corpsdetexte"/>
        <w:spacing w:before="120"/>
      </w:pPr>
      <w:r>
        <w:rPr>
          <w:u w:val="single"/>
        </w:rPr>
        <w:t>Phase</w:t>
      </w:r>
      <w:r>
        <w:rPr>
          <w:spacing w:val="3"/>
          <w:u w:val="single"/>
        </w:rPr>
        <w:t xml:space="preserve"> </w:t>
      </w:r>
      <w:r>
        <w:rPr>
          <w:u w:val="single"/>
        </w:rPr>
        <w:t>1a</w:t>
      </w:r>
      <w:r>
        <w:rPr>
          <w:spacing w:val="4"/>
        </w:rPr>
        <w:t xml:space="preserve"> </w:t>
      </w:r>
      <w:r>
        <w:t>:</w:t>
      </w:r>
      <w:r>
        <w:rPr>
          <w:spacing w:val="3"/>
        </w:rPr>
        <w:t xml:space="preserve"> </w:t>
      </w:r>
      <w:r>
        <w:t>Construction</w:t>
      </w:r>
      <w:r>
        <w:rPr>
          <w:spacing w:val="3"/>
        </w:rPr>
        <w:t xml:space="preserve"> </w:t>
      </w:r>
      <w:r>
        <w:t>de</w:t>
      </w:r>
      <w:r>
        <w:rPr>
          <w:spacing w:val="3"/>
        </w:rPr>
        <w:t xml:space="preserve"> </w:t>
      </w:r>
      <w:r>
        <w:t>l’EHPAD</w:t>
      </w:r>
      <w:r>
        <w:rPr>
          <w:spacing w:val="1"/>
        </w:rPr>
        <w:t xml:space="preserve"> </w:t>
      </w:r>
      <w:r>
        <w:t>et</w:t>
      </w:r>
      <w:r>
        <w:rPr>
          <w:spacing w:val="2"/>
        </w:rPr>
        <w:t xml:space="preserve"> </w:t>
      </w:r>
      <w:r>
        <w:t>du</w:t>
      </w:r>
      <w:r>
        <w:rPr>
          <w:spacing w:val="3"/>
        </w:rPr>
        <w:t xml:space="preserve"> </w:t>
      </w:r>
      <w:r>
        <w:t>PASA,</w:t>
      </w:r>
      <w:r>
        <w:rPr>
          <w:spacing w:val="1"/>
        </w:rPr>
        <w:t xml:space="preserve"> </w:t>
      </w:r>
      <w:r>
        <w:t>réhabilitation</w:t>
      </w:r>
      <w:r>
        <w:rPr>
          <w:spacing w:val="3"/>
        </w:rPr>
        <w:t xml:space="preserve"> </w:t>
      </w:r>
      <w:r>
        <w:t>du</w:t>
      </w:r>
      <w:r>
        <w:rPr>
          <w:spacing w:val="2"/>
        </w:rPr>
        <w:t xml:space="preserve"> </w:t>
      </w:r>
      <w:r>
        <w:t>salon</w:t>
      </w:r>
      <w:r>
        <w:rPr>
          <w:spacing w:val="2"/>
        </w:rPr>
        <w:t xml:space="preserve"> </w:t>
      </w:r>
      <w:r>
        <w:t>de</w:t>
      </w:r>
      <w:r>
        <w:rPr>
          <w:spacing w:val="3"/>
        </w:rPr>
        <w:t xml:space="preserve"> </w:t>
      </w:r>
      <w:r>
        <w:t>coiffure</w:t>
      </w:r>
      <w:r>
        <w:rPr>
          <w:spacing w:val="1"/>
        </w:rPr>
        <w:t xml:space="preserve"> </w:t>
      </w:r>
      <w:r>
        <w:t>et</w:t>
      </w:r>
      <w:r>
        <w:rPr>
          <w:spacing w:val="3"/>
        </w:rPr>
        <w:t xml:space="preserve"> </w:t>
      </w:r>
      <w:r>
        <w:t>de</w:t>
      </w:r>
      <w:r>
        <w:rPr>
          <w:spacing w:val="4"/>
        </w:rPr>
        <w:t xml:space="preserve"> </w:t>
      </w:r>
      <w:r>
        <w:t>la</w:t>
      </w:r>
      <w:r>
        <w:rPr>
          <w:spacing w:val="1"/>
        </w:rPr>
        <w:t xml:space="preserve"> </w:t>
      </w:r>
      <w:r>
        <w:t>salle</w:t>
      </w:r>
      <w:r>
        <w:rPr>
          <w:spacing w:val="3"/>
        </w:rPr>
        <w:t xml:space="preserve"> </w:t>
      </w:r>
      <w:r>
        <w:rPr>
          <w:spacing w:val="-2"/>
        </w:rPr>
        <w:t>d’activités</w:t>
      </w:r>
    </w:p>
    <w:p w:rsidR="00E11F6A" w:rsidRDefault="00716231">
      <w:pPr>
        <w:pStyle w:val="Corpsdetexte"/>
      </w:pPr>
      <w:r>
        <w:t>et</w:t>
      </w:r>
      <w:r>
        <w:rPr>
          <w:spacing w:val="-7"/>
        </w:rPr>
        <w:t xml:space="preserve"> </w:t>
      </w:r>
      <w:r>
        <w:t>extension</w:t>
      </w:r>
      <w:r>
        <w:rPr>
          <w:spacing w:val="-6"/>
        </w:rPr>
        <w:t xml:space="preserve"> </w:t>
      </w:r>
      <w:r>
        <w:t>du</w:t>
      </w:r>
      <w:r>
        <w:rPr>
          <w:spacing w:val="-6"/>
        </w:rPr>
        <w:t xml:space="preserve"> </w:t>
      </w:r>
      <w:r>
        <w:t>bassin</w:t>
      </w:r>
      <w:r>
        <w:rPr>
          <w:spacing w:val="-5"/>
        </w:rPr>
        <w:t xml:space="preserve"> </w:t>
      </w:r>
      <w:r>
        <w:t>de</w:t>
      </w:r>
      <w:r>
        <w:rPr>
          <w:spacing w:val="-8"/>
        </w:rPr>
        <w:t xml:space="preserve"> </w:t>
      </w:r>
      <w:r>
        <w:t>rétention</w:t>
      </w:r>
      <w:r>
        <w:rPr>
          <w:spacing w:val="-7"/>
        </w:rPr>
        <w:t xml:space="preserve"> </w:t>
      </w:r>
      <w:r>
        <w:rPr>
          <w:spacing w:val="-10"/>
        </w:rPr>
        <w:t>;</w:t>
      </w:r>
    </w:p>
    <w:p w:rsidR="00E11F6A" w:rsidRDefault="00716231">
      <w:pPr>
        <w:pStyle w:val="Corpsdetexte"/>
        <w:spacing w:before="121"/>
      </w:pPr>
      <w:r>
        <w:t>Dans</w:t>
      </w:r>
      <w:r>
        <w:rPr>
          <w:spacing w:val="-8"/>
        </w:rPr>
        <w:t xml:space="preserve"> </w:t>
      </w:r>
      <w:r>
        <w:t>cet</w:t>
      </w:r>
      <w:r>
        <w:rPr>
          <w:spacing w:val="-8"/>
        </w:rPr>
        <w:t xml:space="preserve"> </w:t>
      </w:r>
      <w:r>
        <w:t>ensemble,</w:t>
      </w:r>
      <w:r>
        <w:rPr>
          <w:spacing w:val="-9"/>
        </w:rPr>
        <w:t xml:space="preserve"> </w:t>
      </w:r>
      <w:r>
        <w:t>des</w:t>
      </w:r>
      <w:r>
        <w:rPr>
          <w:spacing w:val="-7"/>
        </w:rPr>
        <w:t xml:space="preserve"> </w:t>
      </w:r>
      <w:r>
        <w:t>réceptions</w:t>
      </w:r>
      <w:r>
        <w:rPr>
          <w:spacing w:val="-8"/>
        </w:rPr>
        <w:t xml:space="preserve"> </w:t>
      </w:r>
      <w:r>
        <w:t>partielles</w:t>
      </w:r>
      <w:r>
        <w:rPr>
          <w:spacing w:val="-6"/>
        </w:rPr>
        <w:t xml:space="preserve"> </w:t>
      </w:r>
      <w:r>
        <w:t>auront</w:t>
      </w:r>
      <w:r>
        <w:rPr>
          <w:spacing w:val="-8"/>
        </w:rPr>
        <w:t xml:space="preserve"> </w:t>
      </w:r>
      <w:r>
        <w:rPr>
          <w:spacing w:val="-4"/>
        </w:rPr>
        <w:t>lieu</w:t>
      </w:r>
      <w:r w:rsidR="0049486D">
        <w:rPr>
          <w:spacing w:val="-4"/>
        </w:rPr>
        <w:t> :</w:t>
      </w:r>
    </w:p>
    <w:p w:rsidR="00E11F6A" w:rsidRDefault="0049486D">
      <w:pPr>
        <w:pStyle w:val="Paragraphedeliste"/>
        <w:numPr>
          <w:ilvl w:val="0"/>
          <w:numId w:val="9"/>
        </w:numPr>
        <w:tabs>
          <w:tab w:val="left" w:pos="1209"/>
        </w:tabs>
        <w:spacing w:before="118"/>
        <w:ind w:right="425"/>
        <w:rPr>
          <w:sz w:val="20"/>
        </w:rPr>
      </w:pPr>
      <w:r>
        <w:rPr>
          <w:sz w:val="20"/>
        </w:rPr>
        <w:t>S</w:t>
      </w:r>
      <w:r w:rsidR="00716231">
        <w:rPr>
          <w:sz w:val="20"/>
        </w:rPr>
        <w:t>alon de coiffure (ensemble des travaux hors remplacement des groupes CLIM intervenant en phase 2)</w:t>
      </w:r>
      <w:r>
        <w:rPr>
          <w:sz w:val="20"/>
        </w:rPr>
        <w:t> ;</w:t>
      </w:r>
    </w:p>
    <w:p w:rsidR="00E11F6A" w:rsidRDefault="00716231">
      <w:pPr>
        <w:pStyle w:val="Paragraphedeliste"/>
        <w:numPr>
          <w:ilvl w:val="0"/>
          <w:numId w:val="9"/>
        </w:numPr>
        <w:tabs>
          <w:tab w:val="left" w:pos="1209"/>
        </w:tabs>
        <w:spacing w:before="121"/>
        <w:rPr>
          <w:sz w:val="20"/>
        </w:rPr>
      </w:pPr>
      <w:r>
        <w:rPr>
          <w:sz w:val="20"/>
        </w:rPr>
        <w:t>Escalier</w:t>
      </w:r>
      <w:r>
        <w:rPr>
          <w:spacing w:val="-10"/>
          <w:sz w:val="20"/>
        </w:rPr>
        <w:t xml:space="preserve"> </w:t>
      </w:r>
      <w:r>
        <w:rPr>
          <w:spacing w:val="-5"/>
          <w:sz w:val="20"/>
        </w:rPr>
        <w:t>BM3</w:t>
      </w:r>
      <w:r w:rsidR="0049486D">
        <w:rPr>
          <w:spacing w:val="-5"/>
          <w:sz w:val="20"/>
        </w:rPr>
        <w:t> ;</w:t>
      </w:r>
    </w:p>
    <w:p w:rsidR="00E11F6A" w:rsidRDefault="00716231">
      <w:pPr>
        <w:pStyle w:val="Paragraphedeliste"/>
        <w:numPr>
          <w:ilvl w:val="0"/>
          <w:numId w:val="9"/>
        </w:numPr>
        <w:tabs>
          <w:tab w:val="left" w:pos="1209"/>
        </w:tabs>
        <w:spacing w:before="120"/>
        <w:rPr>
          <w:sz w:val="20"/>
        </w:rPr>
      </w:pPr>
      <w:r>
        <w:rPr>
          <w:sz w:val="20"/>
        </w:rPr>
        <w:t>Local</w:t>
      </w:r>
      <w:r>
        <w:rPr>
          <w:spacing w:val="-9"/>
          <w:sz w:val="20"/>
        </w:rPr>
        <w:t xml:space="preserve"> </w:t>
      </w:r>
      <w:r>
        <w:rPr>
          <w:spacing w:val="-2"/>
          <w:sz w:val="20"/>
        </w:rPr>
        <w:t>serveur</w:t>
      </w:r>
      <w:r w:rsidR="0049486D">
        <w:rPr>
          <w:spacing w:val="-2"/>
          <w:sz w:val="20"/>
        </w:rPr>
        <w:t> ;</w:t>
      </w:r>
    </w:p>
    <w:p w:rsidR="00E11F6A" w:rsidRDefault="00716231">
      <w:pPr>
        <w:pStyle w:val="Paragraphedeliste"/>
        <w:numPr>
          <w:ilvl w:val="0"/>
          <w:numId w:val="9"/>
        </w:numPr>
        <w:tabs>
          <w:tab w:val="left" w:pos="1209"/>
        </w:tabs>
        <w:spacing w:before="120"/>
        <w:rPr>
          <w:sz w:val="20"/>
        </w:rPr>
      </w:pPr>
      <w:r>
        <w:rPr>
          <w:sz w:val="20"/>
        </w:rPr>
        <w:t>Salle</w:t>
      </w:r>
      <w:r>
        <w:rPr>
          <w:spacing w:val="-8"/>
          <w:sz w:val="20"/>
        </w:rPr>
        <w:t xml:space="preserve"> </w:t>
      </w:r>
      <w:r>
        <w:rPr>
          <w:spacing w:val="-2"/>
          <w:sz w:val="20"/>
        </w:rPr>
        <w:t>d’activités</w:t>
      </w:r>
      <w:r w:rsidR="0049486D">
        <w:rPr>
          <w:spacing w:val="-2"/>
          <w:sz w:val="20"/>
        </w:rPr>
        <w:t> ;</w:t>
      </w:r>
    </w:p>
    <w:p w:rsidR="00E11F6A" w:rsidRDefault="00716231">
      <w:pPr>
        <w:pStyle w:val="Paragraphedeliste"/>
        <w:numPr>
          <w:ilvl w:val="0"/>
          <w:numId w:val="9"/>
        </w:numPr>
        <w:tabs>
          <w:tab w:val="left" w:pos="1209"/>
        </w:tabs>
        <w:spacing w:before="121"/>
        <w:rPr>
          <w:sz w:val="20"/>
        </w:rPr>
      </w:pPr>
      <w:r>
        <w:rPr>
          <w:sz w:val="20"/>
        </w:rPr>
        <w:t>Sanitaires</w:t>
      </w:r>
      <w:r>
        <w:rPr>
          <w:spacing w:val="-9"/>
          <w:sz w:val="20"/>
        </w:rPr>
        <w:t xml:space="preserve"> </w:t>
      </w:r>
      <w:r>
        <w:rPr>
          <w:sz w:val="20"/>
        </w:rPr>
        <w:t>RDC</w:t>
      </w:r>
      <w:r>
        <w:rPr>
          <w:spacing w:val="-10"/>
          <w:sz w:val="20"/>
        </w:rPr>
        <w:t xml:space="preserve"> </w:t>
      </w:r>
      <w:r>
        <w:rPr>
          <w:sz w:val="20"/>
        </w:rPr>
        <w:t>+</w:t>
      </w:r>
      <w:r>
        <w:rPr>
          <w:spacing w:val="-6"/>
          <w:sz w:val="20"/>
        </w:rPr>
        <w:t xml:space="preserve"> </w:t>
      </w:r>
      <w:r>
        <w:rPr>
          <w:sz w:val="20"/>
        </w:rPr>
        <w:t>dégagement</w:t>
      </w:r>
      <w:r>
        <w:rPr>
          <w:spacing w:val="-10"/>
          <w:sz w:val="20"/>
        </w:rPr>
        <w:t xml:space="preserve"> </w:t>
      </w:r>
      <w:r>
        <w:rPr>
          <w:spacing w:val="-2"/>
          <w:sz w:val="20"/>
        </w:rPr>
        <w:t>commun</w:t>
      </w:r>
      <w:r w:rsidR="0049486D">
        <w:rPr>
          <w:spacing w:val="-2"/>
          <w:sz w:val="20"/>
        </w:rPr>
        <w:t> ;</w:t>
      </w:r>
    </w:p>
    <w:p w:rsidR="00E11F6A" w:rsidRDefault="00716231">
      <w:pPr>
        <w:pStyle w:val="Paragraphedeliste"/>
        <w:numPr>
          <w:ilvl w:val="0"/>
          <w:numId w:val="9"/>
        </w:numPr>
        <w:tabs>
          <w:tab w:val="left" w:pos="1209"/>
        </w:tabs>
        <w:spacing w:before="120"/>
        <w:rPr>
          <w:sz w:val="20"/>
        </w:rPr>
      </w:pPr>
      <w:r>
        <w:rPr>
          <w:sz w:val="20"/>
        </w:rPr>
        <w:t>Sanitaires</w:t>
      </w:r>
      <w:r>
        <w:rPr>
          <w:spacing w:val="-7"/>
          <w:sz w:val="20"/>
        </w:rPr>
        <w:t xml:space="preserve"> </w:t>
      </w:r>
      <w:r>
        <w:rPr>
          <w:sz w:val="20"/>
        </w:rPr>
        <w:t>R+1</w:t>
      </w:r>
      <w:r>
        <w:rPr>
          <w:spacing w:val="42"/>
          <w:sz w:val="20"/>
        </w:rPr>
        <w:t xml:space="preserve"> </w:t>
      </w:r>
      <w:r>
        <w:rPr>
          <w:sz w:val="20"/>
        </w:rPr>
        <w:t>+</w:t>
      </w:r>
      <w:r>
        <w:rPr>
          <w:spacing w:val="-6"/>
          <w:sz w:val="20"/>
        </w:rPr>
        <w:t xml:space="preserve"> </w:t>
      </w:r>
      <w:r>
        <w:rPr>
          <w:sz w:val="20"/>
        </w:rPr>
        <w:t>dégagement</w:t>
      </w:r>
      <w:r>
        <w:rPr>
          <w:spacing w:val="-7"/>
          <w:sz w:val="20"/>
        </w:rPr>
        <w:t xml:space="preserve"> </w:t>
      </w:r>
      <w:r>
        <w:rPr>
          <w:spacing w:val="-2"/>
          <w:sz w:val="20"/>
        </w:rPr>
        <w:t>commun</w:t>
      </w:r>
      <w:r w:rsidR="0049486D">
        <w:rPr>
          <w:spacing w:val="-2"/>
          <w:sz w:val="20"/>
        </w:rPr>
        <w:t>.</w:t>
      </w:r>
    </w:p>
    <w:p w:rsidR="00E11F6A" w:rsidRDefault="00716231">
      <w:pPr>
        <w:pStyle w:val="Corpsdetexte"/>
        <w:spacing w:before="119"/>
      </w:pPr>
      <w:r>
        <w:rPr>
          <w:u w:val="single"/>
        </w:rPr>
        <w:t>Phase</w:t>
      </w:r>
      <w:r>
        <w:rPr>
          <w:spacing w:val="-6"/>
          <w:u w:val="single"/>
        </w:rPr>
        <w:t xml:space="preserve"> </w:t>
      </w:r>
      <w:r>
        <w:rPr>
          <w:u w:val="single"/>
        </w:rPr>
        <w:t>1b</w:t>
      </w:r>
      <w:r>
        <w:rPr>
          <w:spacing w:val="-7"/>
        </w:rPr>
        <w:t xml:space="preserve"> </w:t>
      </w:r>
      <w:r>
        <w:t>:</w:t>
      </w:r>
      <w:r>
        <w:rPr>
          <w:spacing w:val="-5"/>
        </w:rPr>
        <w:t xml:space="preserve"> </w:t>
      </w:r>
      <w:r>
        <w:t>Extension</w:t>
      </w:r>
      <w:r>
        <w:rPr>
          <w:spacing w:val="-7"/>
        </w:rPr>
        <w:t xml:space="preserve"> </w:t>
      </w:r>
      <w:r>
        <w:t>de</w:t>
      </w:r>
      <w:r>
        <w:rPr>
          <w:spacing w:val="-6"/>
        </w:rPr>
        <w:t xml:space="preserve"> </w:t>
      </w:r>
      <w:r>
        <w:t>l’aire</w:t>
      </w:r>
      <w:r>
        <w:rPr>
          <w:spacing w:val="-7"/>
        </w:rPr>
        <w:t xml:space="preserve"> </w:t>
      </w:r>
      <w:r>
        <w:t>logistique</w:t>
      </w:r>
      <w:r>
        <w:rPr>
          <w:spacing w:val="-8"/>
        </w:rPr>
        <w:t xml:space="preserve"> </w:t>
      </w:r>
      <w:r>
        <w:t>;</w:t>
      </w:r>
      <w:r>
        <w:rPr>
          <w:spacing w:val="-4"/>
        </w:rPr>
        <w:t xml:space="preserve"> </w:t>
      </w:r>
      <w:r>
        <w:t>cette</w:t>
      </w:r>
      <w:r>
        <w:rPr>
          <w:spacing w:val="-7"/>
        </w:rPr>
        <w:t xml:space="preserve"> </w:t>
      </w:r>
      <w:r>
        <w:t>phase</w:t>
      </w:r>
      <w:r>
        <w:rPr>
          <w:spacing w:val="-5"/>
        </w:rPr>
        <w:t xml:space="preserve"> </w:t>
      </w:r>
      <w:r>
        <w:t>donnera</w:t>
      </w:r>
      <w:r>
        <w:rPr>
          <w:spacing w:val="-5"/>
        </w:rPr>
        <w:t xml:space="preserve"> </w:t>
      </w:r>
      <w:r>
        <w:t>lieu</w:t>
      </w:r>
      <w:r>
        <w:rPr>
          <w:spacing w:val="-7"/>
        </w:rPr>
        <w:t xml:space="preserve"> </w:t>
      </w:r>
      <w:r>
        <w:t>à</w:t>
      </w:r>
      <w:r>
        <w:rPr>
          <w:spacing w:val="-7"/>
        </w:rPr>
        <w:t xml:space="preserve"> </w:t>
      </w:r>
      <w:r>
        <w:t>une</w:t>
      </w:r>
      <w:r>
        <w:rPr>
          <w:spacing w:val="-5"/>
        </w:rPr>
        <w:t xml:space="preserve"> </w:t>
      </w:r>
      <w:r>
        <w:t>réception</w:t>
      </w:r>
      <w:r>
        <w:rPr>
          <w:spacing w:val="-7"/>
        </w:rPr>
        <w:t xml:space="preserve"> </w:t>
      </w:r>
      <w:r>
        <w:t>partielle</w:t>
      </w:r>
      <w:r>
        <w:rPr>
          <w:spacing w:val="-1"/>
        </w:rPr>
        <w:t xml:space="preserve"> </w:t>
      </w:r>
      <w:r>
        <w:rPr>
          <w:spacing w:val="-2"/>
        </w:rPr>
        <w:t>dédiée</w:t>
      </w:r>
      <w:r w:rsidR="0049486D">
        <w:rPr>
          <w:spacing w:val="-2"/>
        </w:rPr>
        <w:t>.</w:t>
      </w:r>
    </w:p>
    <w:p w:rsidR="00E11F6A" w:rsidRDefault="00E11F6A">
      <w:pPr>
        <w:pStyle w:val="Corpsdetexte"/>
        <w:ind w:left="0"/>
      </w:pPr>
    </w:p>
    <w:p w:rsidR="00E11F6A" w:rsidRDefault="00E11F6A">
      <w:pPr>
        <w:pStyle w:val="Corpsdetexte"/>
        <w:spacing w:before="11"/>
        <w:ind w:left="0"/>
      </w:pPr>
    </w:p>
    <w:p w:rsidR="00E11F6A" w:rsidRDefault="00716231">
      <w:pPr>
        <w:pStyle w:val="Paragraphedeliste"/>
        <w:numPr>
          <w:ilvl w:val="0"/>
          <w:numId w:val="10"/>
        </w:numPr>
        <w:tabs>
          <w:tab w:val="left" w:pos="859"/>
          <w:tab w:val="left" w:pos="861"/>
        </w:tabs>
        <w:ind w:right="426"/>
        <w:rPr>
          <w:sz w:val="20"/>
        </w:rPr>
      </w:pPr>
      <w:r>
        <w:rPr>
          <w:sz w:val="20"/>
        </w:rPr>
        <w:t>Phase</w:t>
      </w:r>
      <w:r>
        <w:rPr>
          <w:spacing w:val="-9"/>
          <w:sz w:val="20"/>
        </w:rPr>
        <w:t xml:space="preserve"> </w:t>
      </w:r>
      <w:r>
        <w:rPr>
          <w:sz w:val="20"/>
        </w:rPr>
        <w:t>2</w:t>
      </w:r>
      <w:r>
        <w:rPr>
          <w:spacing w:val="-9"/>
          <w:sz w:val="20"/>
        </w:rPr>
        <w:t xml:space="preserve"> </w:t>
      </w:r>
      <w:r>
        <w:rPr>
          <w:sz w:val="20"/>
        </w:rPr>
        <w:t>:</w:t>
      </w:r>
      <w:r>
        <w:rPr>
          <w:spacing w:val="-9"/>
          <w:sz w:val="20"/>
        </w:rPr>
        <w:t xml:space="preserve"> </w:t>
      </w:r>
      <w:r>
        <w:rPr>
          <w:sz w:val="20"/>
        </w:rPr>
        <w:t>Restructuration</w:t>
      </w:r>
      <w:r>
        <w:rPr>
          <w:spacing w:val="-10"/>
          <w:sz w:val="20"/>
        </w:rPr>
        <w:t xml:space="preserve"> </w:t>
      </w:r>
      <w:r>
        <w:rPr>
          <w:sz w:val="20"/>
        </w:rPr>
        <w:t>et</w:t>
      </w:r>
      <w:r>
        <w:rPr>
          <w:spacing w:val="-9"/>
          <w:sz w:val="20"/>
        </w:rPr>
        <w:t xml:space="preserve"> </w:t>
      </w:r>
      <w:r>
        <w:rPr>
          <w:sz w:val="20"/>
        </w:rPr>
        <w:t>extension</w:t>
      </w:r>
      <w:r>
        <w:rPr>
          <w:spacing w:val="-10"/>
          <w:sz w:val="20"/>
        </w:rPr>
        <w:t xml:space="preserve"> </w:t>
      </w:r>
      <w:r>
        <w:rPr>
          <w:sz w:val="20"/>
        </w:rPr>
        <w:t>du</w:t>
      </w:r>
      <w:r>
        <w:rPr>
          <w:spacing w:val="-7"/>
          <w:sz w:val="20"/>
        </w:rPr>
        <w:t xml:space="preserve"> </w:t>
      </w:r>
      <w:r>
        <w:rPr>
          <w:sz w:val="20"/>
        </w:rPr>
        <w:t>SMR,</w:t>
      </w:r>
      <w:r>
        <w:rPr>
          <w:spacing w:val="-9"/>
          <w:sz w:val="20"/>
        </w:rPr>
        <w:t xml:space="preserve"> </w:t>
      </w:r>
      <w:r>
        <w:rPr>
          <w:sz w:val="20"/>
        </w:rPr>
        <w:t>et</w:t>
      </w:r>
      <w:r>
        <w:rPr>
          <w:spacing w:val="-9"/>
          <w:sz w:val="20"/>
        </w:rPr>
        <w:t xml:space="preserve"> </w:t>
      </w:r>
      <w:r>
        <w:rPr>
          <w:sz w:val="20"/>
        </w:rPr>
        <w:t>réhabilitation</w:t>
      </w:r>
      <w:r>
        <w:rPr>
          <w:spacing w:val="-3"/>
          <w:sz w:val="20"/>
        </w:rPr>
        <w:t xml:space="preserve"> </w:t>
      </w:r>
      <w:r>
        <w:rPr>
          <w:sz w:val="20"/>
        </w:rPr>
        <w:t>de</w:t>
      </w:r>
      <w:r>
        <w:rPr>
          <w:spacing w:val="-9"/>
          <w:sz w:val="20"/>
        </w:rPr>
        <w:t xml:space="preserve"> </w:t>
      </w:r>
      <w:r>
        <w:rPr>
          <w:sz w:val="20"/>
        </w:rPr>
        <w:t>la</w:t>
      </w:r>
      <w:r>
        <w:rPr>
          <w:spacing w:val="-9"/>
          <w:sz w:val="20"/>
        </w:rPr>
        <w:t xml:space="preserve"> </w:t>
      </w:r>
      <w:r>
        <w:rPr>
          <w:sz w:val="20"/>
        </w:rPr>
        <w:t>PUI</w:t>
      </w:r>
      <w:r>
        <w:rPr>
          <w:spacing w:val="-9"/>
          <w:sz w:val="20"/>
        </w:rPr>
        <w:t xml:space="preserve"> </w:t>
      </w:r>
      <w:r>
        <w:rPr>
          <w:sz w:val="20"/>
        </w:rPr>
        <w:t>en</w:t>
      </w:r>
      <w:r>
        <w:rPr>
          <w:spacing w:val="-10"/>
          <w:sz w:val="20"/>
        </w:rPr>
        <w:t xml:space="preserve"> </w:t>
      </w:r>
      <w:r>
        <w:rPr>
          <w:sz w:val="20"/>
        </w:rPr>
        <w:t>site</w:t>
      </w:r>
      <w:r>
        <w:rPr>
          <w:spacing w:val="-9"/>
          <w:sz w:val="20"/>
        </w:rPr>
        <w:t xml:space="preserve"> </w:t>
      </w:r>
      <w:r>
        <w:rPr>
          <w:sz w:val="20"/>
        </w:rPr>
        <w:t>occupé</w:t>
      </w:r>
      <w:r>
        <w:rPr>
          <w:spacing w:val="-9"/>
          <w:sz w:val="20"/>
        </w:rPr>
        <w:t xml:space="preserve"> </w:t>
      </w:r>
      <w:r>
        <w:rPr>
          <w:sz w:val="20"/>
        </w:rPr>
        <w:t>et</w:t>
      </w:r>
      <w:r>
        <w:rPr>
          <w:spacing w:val="-9"/>
          <w:sz w:val="20"/>
        </w:rPr>
        <w:t xml:space="preserve"> </w:t>
      </w:r>
      <w:r>
        <w:rPr>
          <w:sz w:val="20"/>
        </w:rPr>
        <w:t>de</w:t>
      </w:r>
      <w:r>
        <w:rPr>
          <w:spacing w:val="-9"/>
          <w:sz w:val="20"/>
        </w:rPr>
        <w:t xml:space="preserve"> </w:t>
      </w:r>
      <w:r>
        <w:rPr>
          <w:sz w:val="20"/>
        </w:rPr>
        <w:t>la</w:t>
      </w:r>
      <w:r>
        <w:rPr>
          <w:spacing w:val="-9"/>
          <w:sz w:val="20"/>
        </w:rPr>
        <w:t xml:space="preserve"> </w:t>
      </w:r>
      <w:r w:rsidR="0049486D">
        <w:rPr>
          <w:sz w:val="20"/>
        </w:rPr>
        <w:t>salle de réunion du BM2.</w:t>
      </w:r>
    </w:p>
    <w:p w:rsidR="00E11F6A" w:rsidRDefault="00716231">
      <w:pPr>
        <w:pStyle w:val="Corpsdetexte"/>
        <w:spacing w:before="121"/>
        <w:jc w:val="both"/>
      </w:pPr>
      <w:r>
        <w:t>Dans</w:t>
      </w:r>
      <w:r>
        <w:rPr>
          <w:spacing w:val="-7"/>
        </w:rPr>
        <w:t xml:space="preserve"> </w:t>
      </w:r>
      <w:r>
        <w:t>cet</w:t>
      </w:r>
      <w:r>
        <w:rPr>
          <w:spacing w:val="-8"/>
        </w:rPr>
        <w:t xml:space="preserve"> </w:t>
      </w:r>
      <w:r>
        <w:t>ensemble,</w:t>
      </w:r>
      <w:r>
        <w:rPr>
          <w:spacing w:val="-8"/>
        </w:rPr>
        <w:t xml:space="preserve"> </w:t>
      </w:r>
      <w:r>
        <w:t>des</w:t>
      </w:r>
      <w:r>
        <w:rPr>
          <w:spacing w:val="-7"/>
        </w:rPr>
        <w:t xml:space="preserve"> </w:t>
      </w:r>
      <w:r>
        <w:t>réceptions</w:t>
      </w:r>
      <w:r>
        <w:rPr>
          <w:spacing w:val="-7"/>
        </w:rPr>
        <w:t xml:space="preserve"> </w:t>
      </w:r>
      <w:r>
        <w:t>partielles</w:t>
      </w:r>
      <w:r>
        <w:rPr>
          <w:spacing w:val="-5"/>
        </w:rPr>
        <w:t xml:space="preserve"> </w:t>
      </w:r>
      <w:r>
        <w:t>auront</w:t>
      </w:r>
      <w:r>
        <w:rPr>
          <w:spacing w:val="-8"/>
        </w:rPr>
        <w:t xml:space="preserve"> </w:t>
      </w:r>
      <w:r>
        <w:t>lieu</w:t>
      </w:r>
      <w:r>
        <w:rPr>
          <w:spacing w:val="-3"/>
        </w:rPr>
        <w:t xml:space="preserve"> </w:t>
      </w:r>
      <w:r>
        <w:rPr>
          <w:spacing w:val="-10"/>
        </w:rPr>
        <w:t>:</w:t>
      </w:r>
    </w:p>
    <w:p w:rsidR="00E11F6A" w:rsidRDefault="00716231">
      <w:pPr>
        <w:pStyle w:val="Paragraphedeliste"/>
        <w:numPr>
          <w:ilvl w:val="1"/>
          <w:numId w:val="10"/>
        </w:numPr>
        <w:tabs>
          <w:tab w:val="left" w:pos="1209"/>
        </w:tabs>
        <w:spacing w:before="120"/>
        <w:rPr>
          <w:sz w:val="20"/>
        </w:rPr>
      </w:pPr>
      <w:r>
        <w:rPr>
          <w:sz w:val="20"/>
        </w:rPr>
        <w:t>Escalier</w:t>
      </w:r>
      <w:r>
        <w:rPr>
          <w:spacing w:val="-6"/>
          <w:sz w:val="20"/>
        </w:rPr>
        <w:t xml:space="preserve"> </w:t>
      </w:r>
      <w:r>
        <w:rPr>
          <w:sz w:val="20"/>
        </w:rPr>
        <w:t>/</w:t>
      </w:r>
      <w:r>
        <w:rPr>
          <w:spacing w:val="-5"/>
          <w:sz w:val="20"/>
        </w:rPr>
        <w:t xml:space="preserve"> </w:t>
      </w:r>
      <w:r>
        <w:rPr>
          <w:spacing w:val="-2"/>
          <w:sz w:val="20"/>
        </w:rPr>
        <w:t>Ascenseur</w:t>
      </w:r>
      <w:r w:rsidR="0049486D">
        <w:rPr>
          <w:spacing w:val="-2"/>
          <w:sz w:val="20"/>
        </w:rPr>
        <w:t> ;</w:t>
      </w:r>
    </w:p>
    <w:p w:rsidR="00E11F6A" w:rsidRDefault="00716231">
      <w:pPr>
        <w:pStyle w:val="Paragraphedeliste"/>
        <w:numPr>
          <w:ilvl w:val="1"/>
          <w:numId w:val="10"/>
        </w:numPr>
        <w:tabs>
          <w:tab w:val="left" w:pos="1209"/>
        </w:tabs>
        <w:spacing w:before="118"/>
        <w:rPr>
          <w:sz w:val="20"/>
        </w:rPr>
      </w:pPr>
      <w:r>
        <w:rPr>
          <w:spacing w:val="-5"/>
          <w:sz w:val="20"/>
        </w:rPr>
        <w:t>PUI</w:t>
      </w:r>
      <w:r w:rsidR="0049486D">
        <w:rPr>
          <w:spacing w:val="-5"/>
          <w:sz w:val="20"/>
        </w:rPr>
        <w:t> ;</w:t>
      </w:r>
    </w:p>
    <w:p w:rsidR="00E11F6A" w:rsidRDefault="00716231">
      <w:pPr>
        <w:pStyle w:val="Paragraphedeliste"/>
        <w:numPr>
          <w:ilvl w:val="1"/>
          <w:numId w:val="10"/>
        </w:numPr>
        <w:tabs>
          <w:tab w:val="left" w:pos="1209"/>
        </w:tabs>
        <w:spacing w:before="120"/>
        <w:rPr>
          <w:sz w:val="20"/>
        </w:rPr>
      </w:pPr>
      <w:r>
        <w:rPr>
          <w:sz w:val="20"/>
        </w:rPr>
        <w:t>Salle</w:t>
      </w:r>
      <w:r>
        <w:rPr>
          <w:spacing w:val="-5"/>
          <w:sz w:val="20"/>
        </w:rPr>
        <w:t xml:space="preserve"> </w:t>
      </w:r>
      <w:r>
        <w:rPr>
          <w:sz w:val="20"/>
        </w:rPr>
        <w:t>de</w:t>
      </w:r>
      <w:r>
        <w:rPr>
          <w:spacing w:val="-8"/>
          <w:sz w:val="20"/>
        </w:rPr>
        <w:t xml:space="preserve"> </w:t>
      </w:r>
      <w:r>
        <w:rPr>
          <w:spacing w:val="-2"/>
          <w:sz w:val="20"/>
        </w:rPr>
        <w:t>réunion</w:t>
      </w:r>
      <w:r w:rsidR="0049486D">
        <w:rPr>
          <w:spacing w:val="-2"/>
          <w:sz w:val="20"/>
        </w:rPr>
        <w:t>.</w:t>
      </w:r>
    </w:p>
    <w:p w:rsidR="00E11F6A" w:rsidRDefault="00E11F6A">
      <w:pPr>
        <w:pStyle w:val="Corpsdetexte"/>
        <w:ind w:left="0"/>
      </w:pPr>
    </w:p>
    <w:p w:rsidR="00E11F6A" w:rsidRDefault="00E11F6A">
      <w:pPr>
        <w:pStyle w:val="Corpsdetexte"/>
        <w:spacing w:before="11"/>
        <w:ind w:left="0"/>
      </w:pPr>
    </w:p>
    <w:p w:rsidR="00E11F6A" w:rsidRDefault="00716231">
      <w:pPr>
        <w:pStyle w:val="Paragraphedeliste"/>
        <w:numPr>
          <w:ilvl w:val="0"/>
          <w:numId w:val="10"/>
        </w:numPr>
        <w:tabs>
          <w:tab w:val="left" w:pos="859"/>
        </w:tabs>
        <w:ind w:left="859" w:hanging="358"/>
        <w:jc w:val="both"/>
        <w:rPr>
          <w:sz w:val="20"/>
        </w:rPr>
      </w:pPr>
      <w:r>
        <w:rPr>
          <w:sz w:val="20"/>
        </w:rPr>
        <w:t>Phase</w:t>
      </w:r>
      <w:r>
        <w:rPr>
          <w:spacing w:val="-13"/>
          <w:sz w:val="20"/>
        </w:rPr>
        <w:t xml:space="preserve"> </w:t>
      </w:r>
      <w:r>
        <w:rPr>
          <w:sz w:val="20"/>
        </w:rPr>
        <w:t>3</w:t>
      </w:r>
      <w:r>
        <w:rPr>
          <w:spacing w:val="-14"/>
          <w:sz w:val="20"/>
        </w:rPr>
        <w:t xml:space="preserve"> </w:t>
      </w:r>
      <w:r>
        <w:rPr>
          <w:sz w:val="20"/>
        </w:rPr>
        <w:t>:</w:t>
      </w:r>
      <w:r>
        <w:rPr>
          <w:spacing w:val="-13"/>
          <w:sz w:val="20"/>
        </w:rPr>
        <w:t xml:space="preserve"> </w:t>
      </w:r>
      <w:r>
        <w:rPr>
          <w:sz w:val="20"/>
        </w:rPr>
        <w:t>Autonomisation</w:t>
      </w:r>
      <w:r>
        <w:rPr>
          <w:spacing w:val="-14"/>
          <w:sz w:val="20"/>
        </w:rPr>
        <w:t xml:space="preserve"> </w:t>
      </w:r>
      <w:r>
        <w:rPr>
          <w:sz w:val="20"/>
        </w:rPr>
        <w:t>du</w:t>
      </w:r>
      <w:r>
        <w:rPr>
          <w:spacing w:val="-13"/>
          <w:sz w:val="20"/>
        </w:rPr>
        <w:t xml:space="preserve"> </w:t>
      </w:r>
      <w:r>
        <w:rPr>
          <w:sz w:val="20"/>
        </w:rPr>
        <w:t>site</w:t>
      </w:r>
      <w:r>
        <w:rPr>
          <w:spacing w:val="-14"/>
          <w:sz w:val="20"/>
        </w:rPr>
        <w:t xml:space="preserve"> </w:t>
      </w:r>
      <w:r>
        <w:rPr>
          <w:sz w:val="20"/>
        </w:rPr>
        <w:t>de</w:t>
      </w:r>
      <w:r>
        <w:rPr>
          <w:spacing w:val="-13"/>
          <w:sz w:val="20"/>
        </w:rPr>
        <w:t xml:space="preserve"> </w:t>
      </w:r>
      <w:r>
        <w:rPr>
          <w:sz w:val="20"/>
        </w:rPr>
        <w:t>Pernet</w:t>
      </w:r>
      <w:r>
        <w:rPr>
          <w:spacing w:val="-11"/>
          <w:sz w:val="20"/>
        </w:rPr>
        <w:t xml:space="preserve"> </w:t>
      </w:r>
      <w:r>
        <w:rPr>
          <w:sz w:val="20"/>
        </w:rPr>
        <w:t>;</w:t>
      </w:r>
      <w:r>
        <w:rPr>
          <w:spacing w:val="-13"/>
          <w:sz w:val="20"/>
        </w:rPr>
        <w:t xml:space="preserve"> </w:t>
      </w:r>
      <w:r>
        <w:rPr>
          <w:sz w:val="20"/>
        </w:rPr>
        <w:t>cette</w:t>
      </w:r>
      <w:r>
        <w:rPr>
          <w:spacing w:val="-14"/>
          <w:sz w:val="20"/>
        </w:rPr>
        <w:t xml:space="preserve"> </w:t>
      </w:r>
      <w:r>
        <w:rPr>
          <w:sz w:val="20"/>
        </w:rPr>
        <w:t>phase</w:t>
      </w:r>
      <w:r>
        <w:rPr>
          <w:spacing w:val="-13"/>
          <w:sz w:val="20"/>
        </w:rPr>
        <w:t xml:space="preserve"> </w:t>
      </w:r>
      <w:r>
        <w:rPr>
          <w:sz w:val="20"/>
        </w:rPr>
        <w:t>donnera</w:t>
      </w:r>
      <w:r>
        <w:rPr>
          <w:spacing w:val="-12"/>
          <w:sz w:val="20"/>
        </w:rPr>
        <w:t xml:space="preserve"> </w:t>
      </w:r>
      <w:r>
        <w:rPr>
          <w:sz w:val="20"/>
        </w:rPr>
        <w:t>lieu</w:t>
      </w:r>
      <w:r>
        <w:rPr>
          <w:spacing w:val="-13"/>
          <w:sz w:val="20"/>
        </w:rPr>
        <w:t xml:space="preserve"> </w:t>
      </w:r>
      <w:r>
        <w:rPr>
          <w:sz w:val="20"/>
        </w:rPr>
        <w:t>à</w:t>
      </w:r>
      <w:r>
        <w:rPr>
          <w:spacing w:val="-13"/>
          <w:sz w:val="20"/>
        </w:rPr>
        <w:t xml:space="preserve"> </w:t>
      </w:r>
      <w:r>
        <w:rPr>
          <w:sz w:val="20"/>
        </w:rPr>
        <w:t>une</w:t>
      </w:r>
      <w:r>
        <w:rPr>
          <w:spacing w:val="-14"/>
          <w:sz w:val="20"/>
        </w:rPr>
        <w:t xml:space="preserve"> </w:t>
      </w:r>
      <w:r>
        <w:rPr>
          <w:sz w:val="20"/>
        </w:rPr>
        <w:t>réception</w:t>
      </w:r>
      <w:r>
        <w:rPr>
          <w:spacing w:val="-14"/>
          <w:sz w:val="20"/>
        </w:rPr>
        <w:t xml:space="preserve"> </w:t>
      </w:r>
      <w:r>
        <w:rPr>
          <w:sz w:val="20"/>
        </w:rPr>
        <w:t>partielle</w:t>
      </w:r>
      <w:r>
        <w:rPr>
          <w:spacing w:val="-12"/>
          <w:sz w:val="20"/>
        </w:rPr>
        <w:t xml:space="preserve"> </w:t>
      </w:r>
      <w:r>
        <w:rPr>
          <w:spacing w:val="-2"/>
          <w:sz w:val="20"/>
        </w:rPr>
        <w:t>dédiée</w:t>
      </w:r>
      <w:r w:rsidR="0049486D">
        <w:rPr>
          <w:spacing w:val="-2"/>
          <w:sz w:val="20"/>
        </w:rPr>
        <w:t>.</w:t>
      </w:r>
    </w:p>
    <w:p w:rsidR="00E11F6A" w:rsidRDefault="00E11F6A">
      <w:pPr>
        <w:pStyle w:val="Corpsdetexte"/>
        <w:ind w:left="0"/>
      </w:pPr>
    </w:p>
    <w:p w:rsidR="00E11F6A" w:rsidRDefault="00E11F6A">
      <w:pPr>
        <w:pStyle w:val="Corpsdetexte"/>
        <w:spacing w:before="9"/>
        <w:ind w:left="0"/>
      </w:pPr>
    </w:p>
    <w:p w:rsidR="00E11F6A" w:rsidRDefault="00716231">
      <w:pPr>
        <w:pStyle w:val="Corpsdetexte"/>
        <w:ind w:right="436"/>
        <w:jc w:val="both"/>
      </w:pPr>
      <w:r>
        <w:t>En cas de réalisation d’espaces verts, il sera prononcé des réceptions partielles conformément aux dispositions de l’article 11.6.3 ci-dessous.</w:t>
      </w:r>
    </w:p>
    <w:p w:rsidR="00E11F6A" w:rsidRDefault="00716231" w:rsidP="00CB5ED4">
      <w:pPr>
        <w:pStyle w:val="Corpsdetexte"/>
        <w:spacing w:before="121"/>
        <w:ind w:right="429"/>
        <w:jc w:val="both"/>
      </w:pPr>
      <w:r>
        <w:t>Chaque</w:t>
      </w:r>
      <w:r>
        <w:rPr>
          <w:spacing w:val="-5"/>
        </w:rPr>
        <w:t xml:space="preserve"> </w:t>
      </w:r>
      <w:r>
        <w:t>réception</w:t>
      </w:r>
      <w:r>
        <w:rPr>
          <w:spacing w:val="-4"/>
        </w:rPr>
        <w:t xml:space="preserve"> </w:t>
      </w:r>
      <w:r>
        <w:t>partielle</w:t>
      </w:r>
      <w:r>
        <w:rPr>
          <w:spacing w:val="-1"/>
        </w:rPr>
        <w:t xml:space="preserve"> </w:t>
      </w:r>
      <w:r>
        <w:t>fera</w:t>
      </w:r>
      <w:r>
        <w:rPr>
          <w:spacing w:val="-3"/>
        </w:rPr>
        <w:t xml:space="preserve"> </w:t>
      </w:r>
      <w:r>
        <w:t>courir</w:t>
      </w:r>
      <w:r>
        <w:rPr>
          <w:spacing w:val="-1"/>
        </w:rPr>
        <w:t xml:space="preserve"> </w:t>
      </w:r>
      <w:r>
        <w:t>le</w:t>
      </w:r>
      <w:r>
        <w:rPr>
          <w:spacing w:val="-2"/>
        </w:rPr>
        <w:t xml:space="preserve"> </w:t>
      </w:r>
      <w:r>
        <w:t>délai</w:t>
      </w:r>
      <w:r>
        <w:rPr>
          <w:spacing w:val="-3"/>
        </w:rPr>
        <w:t xml:space="preserve"> </w:t>
      </w:r>
      <w:r>
        <w:t>de</w:t>
      </w:r>
      <w:r>
        <w:rPr>
          <w:spacing w:val="-2"/>
        </w:rPr>
        <w:t xml:space="preserve"> </w:t>
      </w:r>
      <w:r>
        <w:t>garantie</w:t>
      </w:r>
      <w:r>
        <w:rPr>
          <w:spacing w:val="-2"/>
        </w:rPr>
        <w:t xml:space="preserve"> </w:t>
      </w:r>
      <w:r>
        <w:t>propre</w:t>
      </w:r>
      <w:r>
        <w:rPr>
          <w:spacing w:val="-3"/>
        </w:rPr>
        <w:t xml:space="preserve"> </w:t>
      </w:r>
      <w:r>
        <w:t>aux</w:t>
      </w:r>
      <w:r>
        <w:rPr>
          <w:spacing w:val="-2"/>
        </w:rPr>
        <w:t xml:space="preserve"> </w:t>
      </w:r>
      <w:r>
        <w:t>ouvrages</w:t>
      </w:r>
      <w:r>
        <w:rPr>
          <w:spacing w:val="-3"/>
        </w:rPr>
        <w:t xml:space="preserve"> </w:t>
      </w:r>
      <w:r>
        <w:t>réceptionnés</w:t>
      </w:r>
      <w:r>
        <w:rPr>
          <w:spacing w:val="-4"/>
        </w:rPr>
        <w:t xml:space="preserve"> </w:t>
      </w:r>
      <w:r>
        <w:t>à</w:t>
      </w:r>
      <w:r>
        <w:rPr>
          <w:spacing w:val="-4"/>
        </w:rPr>
        <w:t xml:space="preserve"> </w:t>
      </w:r>
      <w:r>
        <w:t>compter</w:t>
      </w:r>
      <w:r>
        <w:rPr>
          <w:spacing w:val="-1"/>
        </w:rPr>
        <w:t xml:space="preserve"> </w:t>
      </w:r>
      <w:r>
        <w:t>de</w:t>
      </w:r>
      <w:r>
        <w:rPr>
          <w:spacing w:val="-3"/>
        </w:rPr>
        <w:t xml:space="preserve"> </w:t>
      </w:r>
      <w:r>
        <w:rPr>
          <w:spacing w:val="-5"/>
        </w:rPr>
        <w:t>la</w:t>
      </w:r>
      <w:r w:rsidR="00CB5ED4">
        <w:t xml:space="preserve"> </w:t>
      </w:r>
      <w:bookmarkStart w:id="62" w:name="_GoBack"/>
      <w:bookmarkEnd w:id="62"/>
      <w:r>
        <w:t>date</w:t>
      </w:r>
      <w:r>
        <w:rPr>
          <w:spacing w:val="-5"/>
        </w:rPr>
        <w:t xml:space="preserve"> </w:t>
      </w:r>
      <w:r>
        <w:t>d’effet</w:t>
      </w:r>
      <w:r>
        <w:rPr>
          <w:spacing w:val="-5"/>
        </w:rPr>
        <w:t xml:space="preserve"> </w:t>
      </w:r>
      <w:r>
        <w:t>de</w:t>
      </w:r>
      <w:r>
        <w:rPr>
          <w:spacing w:val="-8"/>
        </w:rPr>
        <w:t xml:space="preserve"> </w:t>
      </w:r>
      <w:r>
        <w:t>cette</w:t>
      </w:r>
      <w:r>
        <w:rPr>
          <w:spacing w:val="-7"/>
        </w:rPr>
        <w:t xml:space="preserve"> </w:t>
      </w:r>
      <w:r>
        <w:rPr>
          <w:spacing w:val="-2"/>
        </w:rPr>
        <w:t>réception.</w:t>
      </w:r>
    </w:p>
    <w:p w:rsidR="00E11F6A" w:rsidRDefault="00716231">
      <w:pPr>
        <w:pStyle w:val="Corpsdetexte"/>
        <w:spacing w:before="121"/>
        <w:ind w:right="433"/>
        <w:jc w:val="both"/>
      </w:pPr>
      <w:r>
        <w:t>Cependant, les suretés constituées pour la réalisation des différentes parties d’ouvrages, objet du marché, seront</w:t>
      </w:r>
      <w:r>
        <w:rPr>
          <w:spacing w:val="-3"/>
        </w:rPr>
        <w:t xml:space="preserve"> </w:t>
      </w:r>
      <w:r>
        <w:t>maintenues</w:t>
      </w:r>
      <w:r>
        <w:rPr>
          <w:spacing w:val="-2"/>
        </w:rPr>
        <w:t xml:space="preserve"> </w:t>
      </w:r>
      <w:r>
        <w:t>dans</w:t>
      </w:r>
      <w:r>
        <w:rPr>
          <w:spacing w:val="-2"/>
        </w:rPr>
        <w:t xml:space="preserve"> </w:t>
      </w:r>
      <w:r>
        <w:t>leur</w:t>
      </w:r>
      <w:r>
        <w:rPr>
          <w:spacing w:val="-2"/>
        </w:rPr>
        <w:t xml:space="preserve"> </w:t>
      </w:r>
      <w:r>
        <w:t>montant</w:t>
      </w:r>
      <w:r>
        <w:rPr>
          <w:spacing w:val="-3"/>
        </w:rPr>
        <w:t xml:space="preserve"> </w:t>
      </w:r>
      <w:r>
        <w:t>jusqu’à</w:t>
      </w:r>
      <w:r>
        <w:rPr>
          <w:spacing w:val="-3"/>
        </w:rPr>
        <w:t xml:space="preserve"> </w:t>
      </w:r>
      <w:r>
        <w:t>expiration</w:t>
      </w:r>
      <w:r>
        <w:rPr>
          <w:spacing w:val="-3"/>
        </w:rPr>
        <w:t xml:space="preserve"> </w:t>
      </w:r>
      <w:r>
        <w:t>du</w:t>
      </w:r>
      <w:r>
        <w:rPr>
          <w:spacing w:val="-3"/>
        </w:rPr>
        <w:t xml:space="preserve"> </w:t>
      </w:r>
      <w:r>
        <w:t>délai</w:t>
      </w:r>
      <w:r>
        <w:rPr>
          <w:spacing w:val="-3"/>
        </w:rPr>
        <w:t xml:space="preserve"> </w:t>
      </w:r>
      <w:r>
        <w:t>de</w:t>
      </w:r>
      <w:r>
        <w:rPr>
          <w:spacing w:val="-1"/>
        </w:rPr>
        <w:t xml:space="preserve"> </w:t>
      </w:r>
      <w:r>
        <w:t>garantie</w:t>
      </w:r>
      <w:r>
        <w:rPr>
          <w:spacing w:val="-1"/>
        </w:rPr>
        <w:t xml:space="preserve"> </w:t>
      </w:r>
      <w:r>
        <w:t>du</w:t>
      </w:r>
      <w:r>
        <w:rPr>
          <w:spacing w:val="-1"/>
        </w:rPr>
        <w:t xml:space="preserve"> </w:t>
      </w:r>
      <w:r>
        <w:t>dernier</w:t>
      </w:r>
      <w:r>
        <w:rPr>
          <w:spacing w:val="-2"/>
        </w:rPr>
        <w:t xml:space="preserve"> </w:t>
      </w:r>
      <w:r>
        <w:t>ouvrage</w:t>
      </w:r>
      <w:r>
        <w:rPr>
          <w:spacing w:val="-3"/>
        </w:rPr>
        <w:t xml:space="preserve"> </w:t>
      </w:r>
      <w:r>
        <w:t xml:space="preserve">réceptionné. Elles pourront être mises en jeu au titre de la garantie de parfait achèvement propre à chacun des ouvrages </w:t>
      </w:r>
      <w:r>
        <w:rPr>
          <w:spacing w:val="-2"/>
        </w:rPr>
        <w:t>réceptionnés.</w:t>
      </w:r>
    </w:p>
    <w:p w:rsidR="00E11F6A" w:rsidRDefault="00716231">
      <w:pPr>
        <w:pStyle w:val="Corpsdetexte"/>
        <w:spacing w:before="119"/>
        <w:ind w:right="425"/>
        <w:jc w:val="both"/>
      </w:pPr>
      <w:r>
        <w:rPr>
          <w:rFonts w:ascii="Arial" w:hAnsi="Arial"/>
          <w:b/>
        </w:rPr>
        <w:t>Par dérog</w:t>
      </w:r>
      <w:r w:rsidR="0049486D">
        <w:rPr>
          <w:rFonts w:ascii="Arial" w:hAnsi="Arial"/>
          <w:b/>
        </w:rPr>
        <w:t>ation à l'article 42.2 du CCAG-T</w:t>
      </w:r>
      <w:r>
        <w:rPr>
          <w:rFonts w:ascii="Arial" w:hAnsi="Arial"/>
          <w:b/>
        </w:rPr>
        <w:t>ravaux</w:t>
      </w:r>
      <w:r>
        <w:t>, la prise de possession par le maître d’ouvrage, avant l'achèvement de l'ensemble des travaux, de certains ouvrages ou parties d'ouvrage doit être précédée d'une réception partielle dont les conditions seront fixées par le maître d’ouvrage et notifiées par ordre de service.</w:t>
      </w:r>
    </w:p>
    <w:p w:rsidR="0049486D" w:rsidRDefault="0049486D">
      <w:pPr>
        <w:pStyle w:val="Corpsdetexte"/>
        <w:spacing w:before="119"/>
        <w:ind w:right="425"/>
        <w:jc w:val="both"/>
      </w:pPr>
    </w:p>
    <w:p w:rsidR="00E11F6A" w:rsidRPr="0049486D" w:rsidRDefault="00716231">
      <w:pPr>
        <w:pStyle w:val="Titre2"/>
        <w:numPr>
          <w:ilvl w:val="2"/>
          <w:numId w:val="8"/>
        </w:numPr>
        <w:tabs>
          <w:tab w:val="left" w:pos="1412"/>
        </w:tabs>
        <w:spacing w:before="122"/>
        <w:ind w:left="1412" w:hanging="923"/>
        <w:jc w:val="both"/>
        <w:rPr>
          <w:b/>
        </w:rPr>
      </w:pPr>
      <w:r w:rsidRPr="0049486D">
        <w:rPr>
          <w:b/>
          <w:color w:val="999999"/>
        </w:rPr>
        <w:t>Dans</w:t>
      </w:r>
      <w:r w:rsidRPr="0049486D">
        <w:rPr>
          <w:b/>
          <w:color w:val="999999"/>
          <w:spacing w:val="-4"/>
        </w:rPr>
        <w:t xml:space="preserve"> </w:t>
      </w:r>
      <w:r w:rsidRPr="0049486D">
        <w:rPr>
          <w:b/>
          <w:color w:val="999999"/>
        </w:rPr>
        <w:t>le</w:t>
      </w:r>
      <w:r w:rsidRPr="0049486D">
        <w:rPr>
          <w:b/>
          <w:color w:val="999999"/>
          <w:spacing w:val="-3"/>
        </w:rPr>
        <w:t xml:space="preserve"> </w:t>
      </w:r>
      <w:r w:rsidRPr="0049486D">
        <w:rPr>
          <w:b/>
          <w:color w:val="999999"/>
        </w:rPr>
        <w:t>cas</w:t>
      </w:r>
      <w:r w:rsidRPr="0049486D">
        <w:rPr>
          <w:b/>
          <w:color w:val="999999"/>
          <w:spacing w:val="-4"/>
        </w:rPr>
        <w:t xml:space="preserve"> </w:t>
      </w:r>
      <w:r w:rsidRPr="0049486D">
        <w:rPr>
          <w:b/>
          <w:color w:val="999999"/>
        </w:rPr>
        <w:t>de</w:t>
      </w:r>
      <w:r w:rsidRPr="0049486D">
        <w:rPr>
          <w:b/>
          <w:color w:val="999999"/>
          <w:spacing w:val="-5"/>
        </w:rPr>
        <w:t xml:space="preserve"> </w:t>
      </w:r>
      <w:r w:rsidRPr="0049486D">
        <w:rPr>
          <w:b/>
          <w:color w:val="999999"/>
        </w:rPr>
        <w:t>marchés</w:t>
      </w:r>
      <w:r w:rsidRPr="0049486D">
        <w:rPr>
          <w:b/>
          <w:color w:val="999999"/>
          <w:spacing w:val="-4"/>
        </w:rPr>
        <w:t xml:space="preserve"> </w:t>
      </w:r>
      <w:r w:rsidRPr="0049486D">
        <w:rPr>
          <w:b/>
          <w:color w:val="999999"/>
        </w:rPr>
        <w:t>par</w:t>
      </w:r>
      <w:r w:rsidRPr="0049486D">
        <w:rPr>
          <w:b/>
          <w:color w:val="999999"/>
          <w:spacing w:val="-2"/>
        </w:rPr>
        <w:t xml:space="preserve"> </w:t>
      </w:r>
      <w:r w:rsidRPr="0049486D">
        <w:rPr>
          <w:b/>
          <w:color w:val="999999"/>
        </w:rPr>
        <w:t>lots</w:t>
      </w:r>
      <w:r w:rsidRPr="0049486D">
        <w:rPr>
          <w:b/>
          <w:color w:val="999999"/>
          <w:spacing w:val="-3"/>
        </w:rPr>
        <w:t xml:space="preserve"> </w:t>
      </w:r>
      <w:r w:rsidRPr="0049486D">
        <w:rPr>
          <w:b/>
          <w:color w:val="999999"/>
          <w:spacing w:val="-2"/>
        </w:rPr>
        <w:t>séparés</w:t>
      </w:r>
    </w:p>
    <w:p w:rsidR="00E11F6A" w:rsidRDefault="00716231">
      <w:pPr>
        <w:pStyle w:val="Corpsdetexte"/>
        <w:spacing w:before="119"/>
        <w:ind w:right="425"/>
        <w:jc w:val="both"/>
      </w:pPr>
      <w:r>
        <w:t>Pour chaque groupe de partie d’ouvrage, la date de</w:t>
      </w:r>
      <w:r>
        <w:rPr>
          <w:spacing w:val="-1"/>
        </w:rPr>
        <w:t xml:space="preserve"> </w:t>
      </w:r>
      <w:r>
        <w:t>réception</w:t>
      </w:r>
      <w:r>
        <w:rPr>
          <w:spacing w:val="-1"/>
        </w:rPr>
        <w:t xml:space="preserve"> </w:t>
      </w:r>
      <w:r>
        <w:t>sera unique pour tous les lots, et prendra effet à</w:t>
      </w:r>
      <w:r>
        <w:rPr>
          <w:spacing w:val="-14"/>
        </w:rPr>
        <w:t xml:space="preserve"> </w:t>
      </w:r>
      <w:r>
        <w:t>la</w:t>
      </w:r>
      <w:r>
        <w:rPr>
          <w:spacing w:val="-11"/>
        </w:rPr>
        <w:t xml:space="preserve"> </w:t>
      </w:r>
      <w:r>
        <w:t>fin</w:t>
      </w:r>
      <w:r>
        <w:rPr>
          <w:spacing w:val="-12"/>
        </w:rPr>
        <w:t xml:space="preserve"> </w:t>
      </w:r>
      <w:r>
        <w:t>de</w:t>
      </w:r>
      <w:r>
        <w:rPr>
          <w:spacing w:val="-11"/>
        </w:rPr>
        <w:t xml:space="preserve"> </w:t>
      </w:r>
      <w:r>
        <w:t>l’ensemble</w:t>
      </w:r>
      <w:r>
        <w:rPr>
          <w:spacing w:val="-11"/>
        </w:rPr>
        <w:t xml:space="preserve"> </w:t>
      </w:r>
      <w:r>
        <w:t>des</w:t>
      </w:r>
      <w:r>
        <w:rPr>
          <w:spacing w:val="-10"/>
        </w:rPr>
        <w:t xml:space="preserve"> </w:t>
      </w:r>
      <w:r>
        <w:t>travaux</w:t>
      </w:r>
      <w:r>
        <w:rPr>
          <w:spacing w:val="-12"/>
        </w:rPr>
        <w:t xml:space="preserve"> </w:t>
      </w:r>
      <w:r>
        <w:t>relatifs</w:t>
      </w:r>
      <w:r>
        <w:rPr>
          <w:spacing w:val="-13"/>
        </w:rPr>
        <w:t xml:space="preserve"> </w:t>
      </w:r>
      <w:r>
        <w:t>à</w:t>
      </w:r>
      <w:r>
        <w:rPr>
          <w:spacing w:val="-9"/>
        </w:rPr>
        <w:t xml:space="preserve"> </w:t>
      </w:r>
      <w:r>
        <w:t>la</w:t>
      </w:r>
      <w:r>
        <w:rPr>
          <w:spacing w:val="-12"/>
        </w:rPr>
        <w:t xml:space="preserve"> </w:t>
      </w:r>
      <w:r>
        <w:t>réalisation</w:t>
      </w:r>
      <w:r>
        <w:rPr>
          <w:spacing w:val="-14"/>
        </w:rPr>
        <w:t xml:space="preserve"> </w:t>
      </w:r>
      <w:r>
        <w:t>de</w:t>
      </w:r>
      <w:r>
        <w:rPr>
          <w:spacing w:val="-11"/>
        </w:rPr>
        <w:t xml:space="preserve"> </w:t>
      </w:r>
      <w:r>
        <w:t>l’ouvrage,</w:t>
      </w:r>
      <w:r>
        <w:rPr>
          <w:spacing w:val="-6"/>
        </w:rPr>
        <w:t xml:space="preserve"> </w:t>
      </w:r>
      <w:r>
        <w:t>sauf</w:t>
      </w:r>
      <w:r>
        <w:rPr>
          <w:spacing w:val="-12"/>
        </w:rPr>
        <w:t xml:space="preserve"> </w:t>
      </w:r>
      <w:r>
        <w:t>identification</w:t>
      </w:r>
      <w:r>
        <w:rPr>
          <w:spacing w:val="-11"/>
        </w:rPr>
        <w:t xml:space="preserve"> </w:t>
      </w:r>
      <w:r>
        <w:t>d'une</w:t>
      </w:r>
      <w:r>
        <w:rPr>
          <w:spacing w:val="-11"/>
        </w:rPr>
        <w:t xml:space="preserve"> </w:t>
      </w:r>
      <w:r>
        <w:t>partie</w:t>
      </w:r>
      <w:r>
        <w:rPr>
          <w:spacing w:val="-11"/>
        </w:rPr>
        <w:t xml:space="preserve"> </w:t>
      </w:r>
      <w:r>
        <w:t>d'ouvrage constitutive</w:t>
      </w:r>
      <w:r>
        <w:rPr>
          <w:spacing w:val="-6"/>
        </w:rPr>
        <w:t xml:space="preserve"> </w:t>
      </w:r>
      <w:r>
        <w:t>d'un</w:t>
      </w:r>
      <w:r>
        <w:rPr>
          <w:spacing w:val="-6"/>
        </w:rPr>
        <w:t xml:space="preserve"> </w:t>
      </w:r>
      <w:r>
        <w:t>lot</w:t>
      </w:r>
      <w:r>
        <w:rPr>
          <w:spacing w:val="-8"/>
        </w:rPr>
        <w:t xml:space="preserve"> </w:t>
      </w:r>
      <w:r>
        <w:t>qui</w:t>
      </w:r>
      <w:r>
        <w:rPr>
          <w:spacing w:val="-7"/>
        </w:rPr>
        <w:t xml:space="preserve"> </w:t>
      </w:r>
      <w:r>
        <w:t>ferait</w:t>
      </w:r>
      <w:r>
        <w:rPr>
          <w:spacing w:val="-8"/>
        </w:rPr>
        <w:t xml:space="preserve"> </w:t>
      </w:r>
      <w:r>
        <w:t>l'objet</w:t>
      </w:r>
      <w:r>
        <w:rPr>
          <w:spacing w:val="-8"/>
        </w:rPr>
        <w:t xml:space="preserve"> </w:t>
      </w:r>
      <w:r>
        <w:t>d'une</w:t>
      </w:r>
      <w:r>
        <w:rPr>
          <w:spacing w:val="-6"/>
        </w:rPr>
        <w:t xml:space="preserve"> </w:t>
      </w:r>
      <w:r>
        <w:t>réception</w:t>
      </w:r>
      <w:r>
        <w:rPr>
          <w:spacing w:val="-8"/>
        </w:rPr>
        <w:t xml:space="preserve"> </w:t>
      </w:r>
      <w:r>
        <w:t>partielle</w:t>
      </w:r>
      <w:r>
        <w:rPr>
          <w:spacing w:val="-6"/>
        </w:rPr>
        <w:t xml:space="preserve"> </w:t>
      </w:r>
      <w:r>
        <w:t>comme</w:t>
      </w:r>
      <w:r>
        <w:rPr>
          <w:spacing w:val="-6"/>
        </w:rPr>
        <w:t xml:space="preserve"> </w:t>
      </w:r>
      <w:r>
        <w:t>indiqué</w:t>
      </w:r>
      <w:r>
        <w:rPr>
          <w:spacing w:val="-8"/>
        </w:rPr>
        <w:t xml:space="preserve"> </w:t>
      </w:r>
      <w:r>
        <w:t>ci-dessus.</w:t>
      </w:r>
      <w:r>
        <w:rPr>
          <w:spacing w:val="-8"/>
        </w:rPr>
        <w:t xml:space="preserve"> </w:t>
      </w:r>
      <w:r>
        <w:t>Cependant,</w:t>
      </w:r>
      <w:r>
        <w:rPr>
          <w:spacing w:val="-6"/>
        </w:rPr>
        <w:t xml:space="preserve"> </w:t>
      </w:r>
      <w:r>
        <w:t>un</w:t>
      </w:r>
      <w:r>
        <w:rPr>
          <w:spacing w:val="-8"/>
        </w:rPr>
        <w:t xml:space="preserve"> </w:t>
      </w:r>
      <w:r>
        <w:t>constat d'achèvement des travaux pourra être établi lorsqu’un entrepreneur en fera la demande.</w:t>
      </w:r>
    </w:p>
    <w:p w:rsidR="0049486D" w:rsidRDefault="0049486D">
      <w:pPr>
        <w:pStyle w:val="Corpsdetexte"/>
        <w:spacing w:before="119"/>
        <w:ind w:right="425"/>
        <w:jc w:val="both"/>
      </w:pPr>
    </w:p>
    <w:p w:rsidR="00E11F6A" w:rsidRPr="0049486D" w:rsidRDefault="00716231">
      <w:pPr>
        <w:pStyle w:val="Titre2"/>
        <w:numPr>
          <w:ilvl w:val="2"/>
          <w:numId w:val="8"/>
        </w:numPr>
        <w:tabs>
          <w:tab w:val="left" w:pos="1412"/>
        </w:tabs>
        <w:spacing w:before="120"/>
        <w:ind w:left="1412" w:hanging="923"/>
        <w:jc w:val="both"/>
        <w:rPr>
          <w:b/>
        </w:rPr>
      </w:pPr>
      <w:r w:rsidRPr="0049486D">
        <w:rPr>
          <w:b/>
          <w:color w:val="999999"/>
        </w:rPr>
        <w:t>Dispositions</w:t>
      </w:r>
      <w:r w:rsidRPr="0049486D">
        <w:rPr>
          <w:b/>
          <w:color w:val="999999"/>
          <w:spacing w:val="-15"/>
        </w:rPr>
        <w:t xml:space="preserve"> </w:t>
      </w:r>
      <w:r w:rsidRPr="0049486D">
        <w:rPr>
          <w:b/>
          <w:color w:val="999999"/>
          <w:spacing w:val="-2"/>
        </w:rPr>
        <w:t>particulières</w:t>
      </w:r>
    </w:p>
    <w:p w:rsidR="00E11F6A" w:rsidRDefault="00716231">
      <w:pPr>
        <w:pStyle w:val="Corpsdetexte"/>
        <w:spacing w:before="118"/>
        <w:ind w:right="432"/>
        <w:jc w:val="both"/>
      </w:pPr>
      <w:r>
        <w:rPr>
          <w:rFonts w:ascii="Arial" w:hAnsi="Arial"/>
          <w:b/>
        </w:rPr>
        <w:t>Sauf disposition figurant au CCTP</w:t>
      </w:r>
      <w:r>
        <w:t>, la réception ne peut être prononcée que sous réserve de l'exécution concluante des épreuves ou de la vérification des performances ou rendements obtenus, lorsque :</w:t>
      </w:r>
    </w:p>
    <w:p w:rsidR="00E11F6A" w:rsidRDefault="00716231">
      <w:pPr>
        <w:pStyle w:val="Paragraphedeliste"/>
        <w:numPr>
          <w:ilvl w:val="3"/>
          <w:numId w:val="8"/>
        </w:numPr>
        <w:tabs>
          <w:tab w:val="left" w:pos="861"/>
        </w:tabs>
        <w:spacing w:before="128" w:line="232" w:lineRule="auto"/>
        <w:ind w:right="436"/>
        <w:rPr>
          <w:sz w:val="20"/>
        </w:rPr>
      </w:pPr>
      <w:r>
        <w:rPr>
          <w:sz w:val="20"/>
        </w:rPr>
        <w:t>les épreuves ne doivent être exécutées que postérieurement à la date d'achèvement des travaux ou de remise des ouvrages ;</w:t>
      </w:r>
    </w:p>
    <w:p w:rsidR="00E11F6A" w:rsidRDefault="00716231">
      <w:pPr>
        <w:pStyle w:val="Paragraphedeliste"/>
        <w:numPr>
          <w:ilvl w:val="3"/>
          <w:numId w:val="8"/>
        </w:numPr>
        <w:tabs>
          <w:tab w:val="left" w:pos="860"/>
        </w:tabs>
        <w:spacing w:before="60"/>
        <w:ind w:left="860" w:hanging="359"/>
        <w:jc w:val="both"/>
        <w:rPr>
          <w:sz w:val="20"/>
        </w:rPr>
      </w:pPr>
      <w:r>
        <w:rPr>
          <w:sz w:val="20"/>
        </w:rPr>
        <w:t>les</w:t>
      </w:r>
      <w:r>
        <w:rPr>
          <w:spacing w:val="-7"/>
          <w:sz w:val="20"/>
        </w:rPr>
        <w:t xml:space="preserve"> </w:t>
      </w:r>
      <w:r>
        <w:rPr>
          <w:sz w:val="20"/>
        </w:rPr>
        <w:t>épreuves,</w:t>
      </w:r>
      <w:r>
        <w:rPr>
          <w:spacing w:val="-8"/>
          <w:sz w:val="20"/>
        </w:rPr>
        <w:t xml:space="preserve"> </w:t>
      </w:r>
      <w:r>
        <w:rPr>
          <w:sz w:val="20"/>
        </w:rPr>
        <w:t>ou</w:t>
      </w:r>
      <w:r>
        <w:rPr>
          <w:spacing w:val="-7"/>
          <w:sz w:val="20"/>
        </w:rPr>
        <w:t xml:space="preserve"> </w:t>
      </w:r>
      <w:r>
        <w:rPr>
          <w:sz w:val="20"/>
        </w:rPr>
        <w:t>vérifications</w:t>
      </w:r>
      <w:r>
        <w:rPr>
          <w:spacing w:val="-7"/>
          <w:sz w:val="20"/>
        </w:rPr>
        <w:t xml:space="preserve"> </w:t>
      </w:r>
      <w:r>
        <w:rPr>
          <w:sz w:val="20"/>
        </w:rPr>
        <w:t>ne</w:t>
      </w:r>
      <w:r>
        <w:rPr>
          <w:spacing w:val="-9"/>
          <w:sz w:val="20"/>
        </w:rPr>
        <w:t xml:space="preserve"> </w:t>
      </w:r>
      <w:r>
        <w:rPr>
          <w:sz w:val="20"/>
        </w:rPr>
        <w:t>peuvent</w:t>
      </w:r>
      <w:r>
        <w:rPr>
          <w:spacing w:val="-7"/>
          <w:sz w:val="20"/>
        </w:rPr>
        <w:t xml:space="preserve"> </w:t>
      </w:r>
      <w:r>
        <w:rPr>
          <w:sz w:val="20"/>
        </w:rPr>
        <w:t>être</w:t>
      </w:r>
      <w:r>
        <w:rPr>
          <w:spacing w:val="-6"/>
          <w:sz w:val="20"/>
        </w:rPr>
        <w:t xml:space="preserve"> </w:t>
      </w:r>
      <w:r>
        <w:rPr>
          <w:sz w:val="20"/>
        </w:rPr>
        <w:t>faites</w:t>
      </w:r>
      <w:r>
        <w:rPr>
          <w:spacing w:val="-7"/>
          <w:sz w:val="20"/>
        </w:rPr>
        <w:t xml:space="preserve"> </w:t>
      </w:r>
      <w:r>
        <w:rPr>
          <w:sz w:val="20"/>
        </w:rPr>
        <w:t>qu'à</w:t>
      </w:r>
      <w:r>
        <w:rPr>
          <w:spacing w:val="-8"/>
          <w:sz w:val="20"/>
        </w:rPr>
        <w:t xml:space="preserve"> </w:t>
      </w:r>
      <w:r>
        <w:rPr>
          <w:sz w:val="20"/>
        </w:rPr>
        <w:t>certaines</w:t>
      </w:r>
      <w:r>
        <w:rPr>
          <w:spacing w:val="-6"/>
          <w:sz w:val="20"/>
        </w:rPr>
        <w:t xml:space="preserve"> </w:t>
      </w:r>
      <w:r>
        <w:rPr>
          <w:sz w:val="20"/>
        </w:rPr>
        <w:t>périodes</w:t>
      </w:r>
      <w:r>
        <w:rPr>
          <w:spacing w:val="-7"/>
          <w:sz w:val="20"/>
        </w:rPr>
        <w:t xml:space="preserve"> </w:t>
      </w:r>
      <w:r>
        <w:rPr>
          <w:sz w:val="20"/>
        </w:rPr>
        <w:t>de</w:t>
      </w:r>
      <w:r>
        <w:rPr>
          <w:spacing w:val="-8"/>
          <w:sz w:val="20"/>
        </w:rPr>
        <w:t xml:space="preserve"> </w:t>
      </w:r>
      <w:r>
        <w:rPr>
          <w:sz w:val="20"/>
        </w:rPr>
        <w:t>l'année</w:t>
      </w:r>
      <w:r>
        <w:rPr>
          <w:spacing w:val="-7"/>
          <w:sz w:val="20"/>
        </w:rPr>
        <w:t xml:space="preserve"> </w:t>
      </w:r>
      <w:r>
        <w:rPr>
          <w:spacing w:val="-10"/>
          <w:sz w:val="20"/>
        </w:rPr>
        <w:t>;</w:t>
      </w:r>
    </w:p>
    <w:p w:rsidR="00E11F6A" w:rsidRDefault="00716231">
      <w:pPr>
        <w:pStyle w:val="Paragraphedeliste"/>
        <w:numPr>
          <w:ilvl w:val="3"/>
          <w:numId w:val="8"/>
        </w:numPr>
        <w:tabs>
          <w:tab w:val="left" w:pos="861"/>
        </w:tabs>
        <w:spacing w:before="80" w:line="232" w:lineRule="auto"/>
        <w:ind w:right="434"/>
        <w:jc w:val="both"/>
        <w:rPr>
          <w:sz w:val="20"/>
        </w:rPr>
      </w:pPr>
      <w:r>
        <w:rPr>
          <w:sz w:val="20"/>
        </w:rPr>
        <w:t>sont prévues des performances ou des rendements fixés au préalable avec éventuellement des sanctions ou des bonifications financières en fonction des résultats obtenus.</w:t>
      </w:r>
    </w:p>
    <w:p w:rsidR="00E11F6A" w:rsidRDefault="00E11F6A">
      <w:pPr>
        <w:pStyle w:val="Corpsdetexte"/>
        <w:spacing w:before="132"/>
        <w:ind w:left="0"/>
      </w:pPr>
    </w:p>
    <w:p w:rsidR="00E11F6A" w:rsidRDefault="00716231">
      <w:pPr>
        <w:pStyle w:val="Titre1"/>
        <w:numPr>
          <w:ilvl w:val="1"/>
          <w:numId w:val="11"/>
        </w:numPr>
        <w:tabs>
          <w:tab w:val="left" w:pos="849"/>
        </w:tabs>
        <w:ind w:hanging="715"/>
      </w:pPr>
      <w:bookmarkStart w:id="63" w:name="_bookmark59"/>
      <w:bookmarkEnd w:id="63"/>
      <w:r>
        <w:rPr>
          <w:color w:val="BE3E00"/>
        </w:rPr>
        <w:t>Mise</w:t>
      </w:r>
      <w:r>
        <w:rPr>
          <w:color w:val="BE3E00"/>
          <w:spacing w:val="-8"/>
        </w:rPr>
        <w:t xml:space="preserve"> </w:t>
      </w:r>
      <w:r>
        <w:rPr>
          <w:color w:val="BE3E00"/>
        </w:rPr>
        <w:t>à</w:t>
      </w:r>
      <w:r>
        <w:rPr>
          <w:color w:val="BE3E00"/>
          <w:spacing w:val="-3"/>
        </w:rPr>
        <w:t xml:space="preserve"> </w:t>
      </w:r>
      <w:r>
        <w:rPr>
          <w:color w:val="BE3E00"/>
        </w:rPr>
        <w:t>disposition</w:t>
      </w:r>
      <w:r>
        <w:rPr>
          <w:color w:val="BE3E00"/>
          <w:spacing w:val="-6"/>
        </w:rPr>
        <w:t xml:space="preserve"> </w:t>
      </w:r>
      <w:r>
        <w:rPr>
          <w:color w:val="BE3E00"/>
        </w:rPr>
        <w:t>de</w:t>
      </w:r>
      <w:r>
        <w:rPr>
          <w:color w:val="BE3E00"/>
          <w:spacing w:val="-3"/>
        </w:rPr>
        <w:t xml:space="preserve"> </w:t>
      </w:r>
      <w:r>
        <w:rPr>
          <w:color w:val="BE3E00"/>
        </w:rPr>
        <w:t>certains</w:t>
      </w:r>
      <w:r>
        <w:rPr>
          <w:color w:val="BE3E00"/>
          <w:spacing w:val="-5"/>
        </w:rPr>
        <w:t xml:space="preserve"> </w:t>
      </w:r>
      <w:r>
        <w:rPr>
          <w:color w:val="BE3E00"/>
        </w:rPr>
        <w:t>ouvrages</w:t>
      </w:r>
      <w:r>
        <w:rPr>
          <w:color w:val="BE3E00"/>
          <w:spacing w:val="-5"/>
        </w:rPr>
        <w:t xml:space="preserve"> </w:t>
      </w:r>
      <w:r>
        <w:rPr>
          <w:color w:val="BE3E00"/>
        </w:rPr>
        <w:t>ou</w:t>
      </w:r>
      <w:r>
        <w:rPr>
          <w:color w:val="BE3E00"/>
          <w:spacing w:val="-3"/>
        </w:rPr>
        <w:t xml:space="preserve"> </w:t>
      </w:r>
      <w:r>
        <w:rPr>
          <w:color w:val="BE3E00"/>
        </w:rPr>
        <w:t>parties</w:t>
      </w:r>
      <w:r>
        <w:rPr>
          <w:color w:val="BE3E00"/>
          <w:spacing w:val="-5"/>
        </w:rPr>
        <w:t xml:space="preserve"> </w:t>
      </w:r>
      <w:r>
        <w:rPr>
          <w:color w:val="BE3E00"/>
          <w:spacing w:val="-2"/>
        </w:rPr>
        <w:t>d'ouvrages</w:t>
      </w:r>
    </w:p>
    <w:p w:rsidR="00E11F6A" w:rsidRDefault="00716231">
      <w:pPr>
        <w:pStyle w:val="Corpsdetexte"/>
        <w:spacing w:before="119"/>
        <w:jc w:val="both"/>
      </w:pPr>
      <w:r>
        <w:t>Il</w:t>
      </w:r>
      <w:r>
        <w:rPr>
          <w:spacing w:val="-13"/>
        </w:rPr>
        <w:t xml:space="preserve"> </w:t>
      </w:r>
      <w:r>
        <w:t>est</w:t>
      </w:r>
      <w:r>
        <w:rPr>
          <w:spacing w:val="-11"/>
        </w:rPr>
        <w:t xml:space="preserve"> </w:t>
      </w:r>
      <w:r>
        <w:t>prévu</w:t>
      </w:r>
      <w:r>
        <w:rPr>
          <w:spacing w:val="-9"/>
        </w:rPr>
        <w:t xml:space="preserve"> </w:t>
      </w:r>
      <w:r>
        <w:t>une</w:t>
      </w:r>
      <w:r>
        <w:rPr>
          <w:spacing w:val="-10"/>
        </w:rPr>
        <w:t xml:space="preserve"> </w:t>
      </w:r>
      <w:r>
        <w:t>mise</w:t>
      </w:r>
      <w:r>
        <w:rPr>
          <w:spacing w:val="-10"/>
        </w:rPr>
        <w:t xml:space="preserve"> </w:t>
      </w:r>
      <w:r>
        <w:t>à</w:t>
      </w:r>
      <w:r>
        <w:rPr>
          <w:spacing w:val="-11"/>
        </w:rPr>
        <w:t xml:space="preserve"> </w:t>
      </w:r>
      <w:r>
        <w:t>disposition</w:t>
      </w:r>
      <w:r>
        <w:rPr>
          <w:spacing w:val="-11"/>
        </w:rPr>
        <w:t xml:space="preserve"> </w:t>
      </w:r>
      <w:r>
        <w:t>d'une</w:t>
      </w:r>
      <w:r>
        <w:rPr>
          <w:spacing w:val="-10"/>
        </w:rPr>
        <w:t xml:space="preserve"> </w:t>
      </w:r>
      <w:r>
        <w:t>partie</w:t>
      </w:r>
      <w:r>
        <w:rPr>
          <w:spacing w:val="-11"/>
        </w:rPr>
        <w:t xml:space="preserve"> </w:t>
      </w:r>
      <w:r>
        <w:t>d'ouvrages.</w:t>
      </w:r>
      <w:r>
        <w:rPr>
          <w:spacing w:val="-11"/>
        </w:rPr>
        <w:t xml:space="preserve"> </w:t>
      </w:r>
      <w:r>
        <w:t>Pour</w:t>
      </w:r>
      <w:r>
        <w:rPr>
          <w:spacing w:val="-11"/>
        </w:rPr>
        <w:t xml:space="preserve"> </w:t>
      </w:r>
      <w:r>
        <w:t>la</w:t>
      </w:r>
      <w:r>
        <w:rPr>
          <w:spacing w:val="-9"/>
        </w:rPr>
        <w:t xml:space="preserve"> </w:t>
      </w:r>
      <w:r>
        <w:t>mise</w:t>
      </w:r>
      <w:r>
        <w:rPr>
          <w:spacing w:val="-10"/>
        </w:rPr>
        <w:t xml:space="preserve"> </w:t>
      </w:r>
      <w:r>
        <w:t>en</w:t>
      </w:r>
      <w:r>
        <w:rPr>
          <w:spacing w:val="-9"/>
        </w:rPr>
        <w:t xml:space="preserve"> </w:t>
      </w:r>
      <w:r>
        <w:t>œuvre</w:t>
      </w:r>
      <w:r>
        <w:rPr>
          <w:spacing w:val="-10"/>
        </w:rPr>
        <w:t xml:space="preserve"> </w:t>
      </w:r>
      <w:r>
        <w:t>de</w:t>
      </w:r>
      <w:r>
        <w:rPr>
          <w:spacing w:val="-11"/>
        </w:rPr>
        <w:t xml:space="preserve"> </w:t>
      </w:r>
      <w:r>
        <w:t>cette</w:t>
      </w:r>
      <w:r>
        <w:rPr>
          <w:spacing w:val="-9"/>
        </w:rPr>
        <w:t xml:space="preserve"> </w:t>
      </w:r>
      <w:r>
        <w:t>mise</w:t>
      </w:r>
      <w:r>
        <w:rPr>
          <w:spacing w:val="-10"/>
        </w:rPr>
        <w:t xml:space="preserve"> </w:t>
      </w:r>
      <w:r>
        <w:t>à</w:t>
      </w:r>
      <w:r>
        <w:rPr>
          <w:spacing w:val="-11"/>
        </w:rPr>
        <w:t xml:space="preserve"> </w:t>
      </w:r>
      <w:r>
        <w:rPr>
          <w:spacing w:val="-2"/>
        </w:rPr>
        <w:t>disposition,</w:t>
      </w:r>
    </w:p>
    <w:p w:rsidR="00E11F6A" w:rsidRDefault="00716231">
      <w:pPr>
        <w:pStyle w:val="Corpsdetexte"/>
        <w:jc w:val="both"/>
      </w:pPr>
      <w:r>
        <w:t>il</w:t>
      </w:r>
      <w:r>
        <w:rPr>
          <w:spacing w:val="-8"/>
        </w:rPr>
        <w:t xml:space="preserve"> </w:t>
      </w:r>
      <w:r>
        <w:t>sera</w:t>
      </w:r>
      <w:r>
        <w:rPr>
          <w:spacing w:val="-4"/>
        </w:rPr>
        <w:t xml:space="preserve"> </w:t>
      </w:r>
      <w:r>
        <w:t>fait</w:t>
      </w:r>
      <w:r>
        <w:rPr>
          <w:spacing w:val="-7"/>
        </w:rPr>
        <w:t xml:space="preserve"> </w:t>
      </w:r>
      <w:r>
        <w:t>application</w:t>
      </w:r>
      <w:r>
        <w:rPr>
          <w:spacing w:val="-5"/>
        </w:rPr>
        <w:t xml:space="preserve"> </w:t>
      </w:r>
      <w:r>
        <w:t>de</w:t>
      </w:r>
      <w:r>
        <w:rPr>
          <w:spacing w:val="-6"/>
        </w:rPr>
        <w:t xml:space="preserve"> </w:t>
      </w:r>
      <w:r>
        <w:t>l'article</w:t>
      </w:r>
      <w:r>
        <w:rPr>
          <w:spacing w:val="-6"/>
        </w:rPr>
        <w:t xml:space="preserve"> </w:t>
      </w:r>
      <w:r>
        <w:t>43</w:t>
      </w:r>
      <w:r>
        <w:rPr>
          <w:spacing w:val="-7"/>
        </w:rPr>
        <w:t xml:space="preserve"> </w:t>
      </w:r>
      <w:r>
        <w:t>du</w:t>
      </w:r>
      <w:r>
        <w:rPr>
          <w:spacing w:val="-6"/>
        </w:rPr>
        <w:t xml:space="preserve"> </w:t>
      </w:r>
      <w:r>
        <w:rPr>
          <w:spacing w:val="-2"/>
        </w:rPr>
        <w:t>C</w:t>
      </w:r>
      <w:r w:rsidR="00754ECD">
        <w:rPr>
          <w:spacing w:val="-2"/>
        </w:rPr>
        <w:t>CA-Travaux.</w:t>
      </w:r>
    </w:p>
    <w:p w:rsidR="00E11F6A" w:rsidRDefault="00E11F6A">
      <w:pPr>
        <w:pStyle w:val="Corpsdetexte"/>
        <w:spacing w:before="131"/>
        <w:ind w:left="0"/>
      </w:pPr>
    </w:p>
    <w:p w:rsidR="00E11F6A" w:rsidRDefault="00716231">
      <w:pPr>
        <w:pStyle w:val="Titre1"/>
        <w:numPr>
          <w:ilvl w:val="1"/>
          <w:numId w:val="11"/>
        </w:numPr>
        <w:tabs>
          <w:tab w:val="left" w:pos="849"/>
        </w:tabs>
        <w:ind w:hanging="715"/>
      </w:pPr>
      <w:bookmarkStart w:id="64" w:name="_bookmark60"/>
      <w:bookmarkEnd w:id="64"/>
      <w:r>
        <w:rPr>
          <w:color w:val="BE3E00"/>
        </w:rPr>
        <w:t>Documents</w:t>
      </w:r>
      <w:r>
        <w:rPr>
          <w:color w:val="BE3E00"/>
          <w:spacing w:val="-8"/>
        </w:rPr>
        <w:t xml:space="preserve"> </w:t>
      </w:r>
      <w:r>
        <w:rPr>
          <w:color w:val="BE3E00"/>
        </w:rPr>
        <w:t>fournis</w:t>
      </w:r>
      <w:r>
        <w:rPr>
          <w:color w:val="BE3E00"/>
          <w:spacing w:val="-6"/>
        </w:rPr>
        <w:t xml:space="preserve"> </w:t>
      </w:r>
      <w:r>
        <w:rPr>
          <w:color w:val="BE3E00"/>
        </w:rPr>
        <w:t>après</w:t>
      </w:r>
      <w:r>
        <w:rPr>
          <w:color w:val="BE3E00"/>
          <w:spacing w:val="-5"/>
        </w:rPr>
        <w:t xml:space="preserve"> </w:t>
      </w:r>
      <w:r>
        <w:rPr>
          <w:color w:val="BE3E00"/>
          <w:spacing w:val="-2"/>
        </w:rPr>
        <w:t>exécution</w:t>
      </w:r>
    </w:p>
    <w:p w:rsidR="00E11F6A" w:rsidRDefault="00716231" w:rsidP="00754ECD">
      <w:pPr>
        <w:pStyle w:val="Corpsdetexte"/>
        <w:spacing w:before="119"/>
        <w:ind w:right="429"/>
        <w:jc w:val="both"/>
      </w:pPr>
      <w:r>
        <w:t>Conformément</w:t>
      </w:r>
      <w:r>
        <w:rPr>
          <w:spacing w:val="1"/>
        </w:rPr>
        <w:t xml:space="preserve"> </w:t>
      </w:r>
      <w:r>
        <w:t>à</w:t>
      </w:r>
      <w:r>
        <w:rPr>
          <w:spacing w:val="2"/>
        </w:rPr>
        <w:t xml:space="preserve"> </w:t>
      </w:r>
      <w:r>
        <w:t>l’article</w:t>
      </w:r>
      <w:r>
        <w:rPr>
          <w:spacing w:val="2"/>
        </w:rPr>
        <w:t xml:space="preserve"> </w:t>
      </w:r>
      <w:r>
        <w:t>40 du</w:t>
      </w:r>
      <w:r>
        <w:rPr>
          <w:spacing w:val="1"/>
        </w:rPr>
        <w:t xml:space="preserve"> </w:t>
      </w:r>
      <w:r>
        <w:t>CCAG</w:t>
      </w:r>
      <w:r w:rsidR="00754ECD">
        <w:t>-Travaux</w:t>
      </w:r>
      <w:r>
        <w:t>,</w:t>
      </w:r>
      <w:r>
        <w:rPr>
          <w:spacing w:val="2"/>
        </w:rPr>
        <w:t xml:space="preserve"> </w:t>
      </w:r>
      <w:r>
        <w:t>le titulaire</w:t>
      </w:r>
      <w:r>
        <w:rPr>
          <w:spacing w:val="2"/>
        </w:rPr>
        <w:t xml:space="preserve"> </w:t>
      </w:r>
      <w:r>
        <w:t>remet au</w:t>
      </w:r>
      <w:r>
        <w:rPr>
          <w:spacing w:val="1"/>
        </w:rPr>
        <w:t xml:space="preserve"> </w:t>
      </w:r>
      <w:r>
        <w:t>maître d'œuvre</w:t>
      </w:r>
      <w:r>
        <w:rPr>
          <w:spacing w:val="1"/>
        </w:rPr>
        <w:t xml:space="preserve"> </w:t>
      </w:r>
      <w:r>
        <w:t>les</w:t>
      </w:r>
      <w:r>
        <w:rPr>
          <w:spacing w:val="1"/>
        </w:rPr>
        <w:t xml:space="preserve"> </w:t>
      </w:r>
      <w:r>
        <w:t>éléments</w:t>
      </w:r>
      <w:r>
        <w:rPr>
          <w:spacing w:val="1"/>
        </w:rPr>
        <w:t xml:space="preserve"> </w:t>
      </w:r>
      <w:r>
        <w:t>constitutifs</w:t>
      </w:r>
      <w:r>
        <w:rPr>
          <w:spacing w:val="1"/>
        </w:rPr>
        <w:t xml:space="preserve"> </w:t>
      </w:r>
      <w:r>
        <w:t>du</w:t>
      </w:r>
      <w:r>
        <w:rPr>
          <w:spacing w:val="2"/>
        </w:rPr>
        <w:t xml:space="preserve"> </w:t>
      </w:r>
      <w:r>
        <w:rPr>
          <w:spacing w:val="-5"/>
        </w:rPr>
        <w:t>DOE</w:t>
      </w:r>
      <w:r w:rsidR="00754ECD">
        <w:t xml:space="preserve"> </w:t>
      </w:r>
      <w:r>
        <w:t>et</w:t>
      </w:r>
      <w:r>
        <w:rPr>
          <w:spacing w:val="-9"/>
        </w:rPr>
        <w:t xml:space="preserve"> </w:t>
      </w:r>
      <w:r>
        <w:t>les</w:t>
      </w:r>
      <w:r>
        <w:rPr>
          <w:spacing w:val="-10"/>
        </w:rPr>
        <w:t xml:space="preserve"> </w:t>
      </w:r>
      <w:r>
        <w:t>éléments</w:t>
      </w:r>
      <w:r>
        <w:rPr>
          <w:spacing w:val="-10"/>
        </w:rPr>
        <w:t xml:space="preserve"> </w:t>
      </w:r>
      <w:r>
        <w:t>nécessaires</w:t>
      </w:r>
      <w:r>
        <w:rPr>
          <w:spacing w:val="-8"/>
        </w:rPr>
        <w:t xml:space="preserve"> </w:t>
      </w:r>
      <w:r>
        <w:t>à</w:t>
      </w:r>
      <w:r>
        <w:rPr>
          <w:spacing w:val="-9"/>
        </w:rPr>
        <w:t xml:space="preserve"> </w:t>
      </w:r>
      <w:r>
        <w:t>l'établissement</w:t>
      </w:r>
      <w:r>
        <w:rPr>
          <w:spacing w:val="-9"/>
        </w:rPr>
        <w:t xml:space="preserve"> </w:t>
      </w:r>
      <w:r>
        <w:t>du</w:t>
      </w:r>
      <w:r>
        <w:rPr>
          <w:spacing w:val="-10"/>
        </w:rPr>
        <w:t xml:space="preserve"> </w:t>
      </w:r>
      <w:r>
        <w:t>DIUO</w:t>
      </w:r>
      <w:r>
        <w:rPr>
          <w:spacing w:val="-5"/>
        </w:rPr>
        <w:t xml:space="preserve"> </w:t>
      </w:r>
      <w:r>
        <w:t>qui</w:t>
      </w:r>
      <w:r>
        <w:rPr>
          <w:spacing w:val="-10"/>
        </w:rPr>
        <w:t xml:space="preserve"> </w:t>
      </w:r>
      <w:r>
        <w:t>le</w:t>
      </w:r>
      <w:r>
        <w:rPr>
          <w:spacing w:val="-11"/>
        </w:rPr>
        <w:t xml:space="preserve"> </w:t>
      </w:r>
      <w:r>
        <w:t>concerne,</w:t>
      </w:r>
      <w:r>
        <w:rPr>
          <w:spacing w:val="-9"/>
        </w:rPr>
        <w:t xml:space="preserve"> </w:t>
      </w:r>
      <w:r>
        <w:t>éventuellement</w:t>
      </w:r>
      <w:r>
        <w:rPr>
          <w:spacing w:val="-9"/>
        </w:rPr>
        <w:t xml:space="preserve"> </w:t>
      </w:r>
      <w:r>
        <w:t>précisés</w:t>
      </w:r>
      <w:r>
        <w:rPr>
          <w:spacing w:val="-8"/>
        </w:rPr>
        <w:t xml:space="preserve"> </w:t>
      </w:r>
      <w:r>
        <w:t>par</w:t>
      </w:r>
      <w:r>
        <w:rPr>
          <w:spacing w:val="-8"/>
        </w:rPr>
        <w:t xml:space="preserve"> </w:t>
      </w:r>
      <w:r>
        <w:t>le</w:t>
      </w:r>
      <w:r>
        <w:rPr>
          <w:spacing w:val="-11"/>
        </w:rPr>
        <w:t xml:space="preserve"> </w:t>
      </w:r>
      <w:r>
        <w:t>CCTP. Le contenu détaillé du DOE est indiqué au CCTP commun et comprend notamment :</w:t>
      </w:r>
    </w:p>
    <w:p w:rsidR="00E11F6A" w:rsidRDefault="00716231">
      <w:pPr>
        <w:pStyle w:val="Paragraphedeliste"/>
        <w:numPr>
          <w:ilvl w:val="0"/>
          <w:numId w:val="7"/>
        </w:numPr>
        <w:tabs>
          <w:tab w:val="left" w:pos="861"/>
        </w:tabs>
        <w:spacing w:before="6" w:line="232" w:lineRule="auto"/>
        <w:ind w:right="435"/>
        <w:jc w:val="both"/>
        <w:rPr>
          <w:sz w:val="20"/>
        </w:rPr>
      </w:pPr>
      <w:r>
        <w:rPr>
          <w:sz w:val="20"/>
        </w:rPr>
        <w:t>les</w:t>
      </w:r>
      <w:r>
        <w:rPr>
          <w:spacing w:val="-7"/>
          <w:sz w:val="20"/>
        </w:rPr>
        <w:t xml:space="preserve"> </w:t>
      </w:r>
      <w:r>
        <w:rPr>
          <w:sz w:val="20"/>
        </w:rPr>
        <w:t>plans</w:t>
      </w:r>
      <w:r>
        <w:rPr>
          <w:spacing w:val="-6"/>
          <w:sz w:val="20"/>
        </w:rPr>
        <w:t xml:space="preserve"> </w:t>
      </w:r>
      <w:r>
        <w:rPr>
          <w:sz w:val="20"/>
        </w:rPr>
        <w:t>d'ensemble</w:t>
      </w:r>
      <w:r>
        <w:rPr>
          <w:spacing w:val="-8"/>
          <w:sz w:val="20"/>
        </w:rPr>
        <w:t xml:space="preserve"> </w:t>
      </w:r>
      <w:r>
        <w:rPr>
          <w:sz w:val="20"/>
        </w:rPr>
        <w:t>et</w:t>
      </w:r>
      <w:r>
        <w:rPr>
          <w:spacing w:val="-5"/>
          <w:sz w:val="20"/>
        </w:rPr>
        <w:t xml:space="preserve"> </w:t>
      </w:r>
      <w:r>
        <w:rPr>
          <w:sz w:val="20"/>
        </w:rPr>
        <w:t>de</w:t>
      </w:r>
      <w:r>
        <w:rPr>
          <w:spacing w:val="-6"/>
          <w:sz w:val="20"/>
        </w:rPr>
        <w:t xml:space="preserve"> </w:t>
      </w:r>
      <w:r>
        <w:rPr>
          <w:sz w:val="20"/>
        </w:rPr>
        <w:t>détails,</w:t>
      </w:r>
      <w:r>
        <w:rPr>
          <w:spacing w:val="-5"/>
          <w:sz w:val="20"/>
        </w:rPr>
        <w:t xml:space="preserve"> </w:t>
      </w:r>
      <w:r>
        <w:rPr>
          <w:sz w:val="20"/>
        </w:rPr>
        <w:t>les</w:t>
      </w:r>
      <w:r>
        <w:rPr>
          <w:spacing w:val="-7"/>
          <w:sz w:val="20"/>
        </w:rPr>
        <w:t xml:space="preserve"> </w:t>
      </w:r>
      <w:r>
        <w:rPr>
          <w:sz w:val="20"/>
        </w:rPr>
        <w:t>plans</w:t>
      </w:r>
      <w:r>
        <w:rPr>
          <w:spacing w:val="-6"/>
          <w:sz w:val="20"/>
        </w:rPr>
        <w:t xml:space="preserve"> </w:t>
      </w:r>
      <w:r>
        <w:rPr>
          <w:sz w:val="20"/>
        </w:rPr>
        <w:t>de</w:t>
      </w:r>
      <w:r>
        <w:rPr>
          <w:spacing w:val="-8"/>
          <w:sz w:val="20"/>
        </w:rPr>
        <w:t xml:space="preserve"> </w:t>
      </w:r>
      <w:r>
        <w:rPr>
          <w:sz w:val="20"/>
        </w:rPr>
        <w:t>récolement</w:t>
      </w:r>
      <w:r>
        <w:rPr>
          <w:spacing w:val="-8"/>
          <w:sz w:val="20"/>
        </w:rPr>
        <w:t xml:space="preserve"> </w:t>
      </w:r>
      <w:r>
        <w:rPr>
          <w:sz w:val="20"/>
        </w:rPr>
        <w:t>conformes</w:t>
      </w:r>
      <w:r>
        <w:rPr>
          <w:spacing w:val="-7"/>
          <w:sz w:val="20"/>
        </w:rPr>
        <w:t xml:space="preserve"> </w:t>
      </w:r>
      <w:r>
        <w:rPr>
          <w:sz w:val="20"/>
        </w:rPr>
        <w:t>aux</w:t>
      </w:r>
      <w:r>
        <w:rPr>
          <w:spacing w:val="-6"/>
          <w:sz w:val="20"/>
        </w:rPr>
        <w:t xml:space="preserve"> </w:t>
      </w:r>
      <w:r>
        <w:rPr>
          <w:sz w:val="20"/>
        </w:rPr>
        <w:t>ouvrages</w:t>
      </w:r>
      <w:r>
        <w:rPr>
          <w:spacing w:val="-7"/>
          <w:sz w:val="20"/>
        </w:rPr>
        <w:t xml:space="preserve"> </w:t>
      </w:r>
      <w:r>
        <w:rPr>
          <w:sz w:val="20"/>
        </w:rPr>
        <w:t>exécutés</w:t>
      </w:r>
      <w:r>
        <w:rPr>
          <w:spacing w:val="-6"/>
          <w:sz w:val="20"/>
        </w:rPr>
        <w:t xml:space="preserve"> </w:t>
      </w:r>
      <w:r>
        <w:rPr>
          <w:sz w:val="20"/>
        </w:rPr>
        <w:t>établis par le titulaire</w:t>
      </w:r>
      <w:r w:rsidR="00754ECD">
        <w:rPr>
          <w:sz w:val="20"/>
        </w:rPr>
        <w:t> ;</w:t>
      </w:r>
    </w:p>
    <w:p w:rsidR="00E11F6A" w:rsidRDefault="00716231">
      <w:pPr>
        <w:pStyle w:val="Paragraphedeliste"/>
        <w:numPr>
          <w:ilvl w:val="0"/>
          <w:numId w:val="7"/>
        </w:numPr>
        <w:tabs>
          <w:tab w:val="left" w:pos="861"/>
        </w:tabs>
        <w:spacing w:before="63" w:line="235" w:lineRule="auto"/>
        <w:ind w:right="416"/>
        <w:jc w:val="both"/>
        <w:rPr>
          <w:sz w:val="20"/>
        </w:rPr>
      </w:pPr>
      <w:r>
        <w:rPr>
          <w:sz w:val="20"/>
        </w:rPr>
        <w:t>les</w:t>
      </w:r>
      <w:r>
        <w:rPr>
          <w:spacing w:val="-14"/>
          <w:sz w:val="20"/>
        </w:rPr>
        <w:t xml:space="preserve"> </w:t>
      </w:r>
      <w:r>
        <w:rPr>
          <w:sz w:val="20"/>
        </w:rPr>
        <w:t>notices</w:t>
      </w:r>
      <w:r>
        <w:rPr>
          <w:spacing w:val="-14"/>
          <w:sz w:val="20"/>
        </w:rPr>
        <w:t xml:space="preserve"> </w:t>
      </w:r>
      <w:r>
        <w:rPr>
          <w:sz w:val="20"/>
        </w:rPr>
        <w:t>de</w:t>
      </w:r>
      <w:r>
        <w:rPr>
          <w:spacing w:val="-14"/>
          <w:sz w:val="20"/>
        </w:rPr>
        <w:t xml:space="preserve"> </w:t>
      </w:r>
      <w:r>
        <w:rPr>
          <w:sz w:val="20"/>
        </w:rPr>
        <w:t>fonctionnement</w:t>
      </w:r>
      <w:r>
        <w:rPr>
          <w:spacing w:val="-14"/>
          <w:sz w:val="20"/>
        </w:rPr>
        <w:t xml:space="preserve"> </w:t>
      </w:r>
      <w:r>
        <w:rPr>
          <w:sz w:val="20"/>
        </w:rPr>
        <w:t>et</w:t>
      </w:r>
      <w:r>
        <w:rPr>
          <w:spacing w:val="-14"/>
          <w:sz w:val="20"/>
        </w:rPr>
        <w:t xml:space="preserve"> </w:t>
      </w:r>
      <w:r>
        <w:rPr>
          <w:sz w:val="20"/>
        </w:rPr>
        <w:t>d'entretien</w:t>
      </w:r>
      <w:r>
        <w:rPr>
          <w:spacing w:val="-13"/>
          <w:sz w:val="20"/>
        </w:rPr>
        <w:t xml:space="preserve"> </w:t>
      </w:r>
      <w:r>
        <w:rPr>
          <w:sz w:val="20"/>
        </w:rPr>
        <w:t>des</w:t>
      </w:r>
      <w:r>
        <w:rPr>
          <w:spacing w:val="-10"/>
          <w:sz w:val="20"/>
        </w:rPr>
        <w:t xml:space="preserve"> </w:t>
      </w:r>
      <w:r>
        <w:rPr>
          <w:sz w:val="20"/>
        </w:rPr>
        <w:t>ouvrages,</w:t>
      </w:r>
      <w:r>
        <w:rPr>
          <w:spacing w:val="-4"/>
          <w:sz w:val="20"/>
        </w:rPr>
        <w:t xml:space="preserve"> </w:t>
      </w:r>
      <w:r>
        <w:rPr>
          <w:sz w:val="20"/>
        </w:rPr>
        <w:t>les</w:t>
      </w:r>
      <w:r>
        <w:rPr>
          <w:spacing w:val="-14"/>
          <w:sz w:val="20"/>
        </w:rPr>
        <w:t xml:space="preserve"> </w:t>
      </w:r>
      <w:r>
        <w:rPr>
          <w:sz w:val="20"/>
        </w:rPr>
        <w:t>spécifications</w:t>
      </w:r>
      <w:r>
        <w:rPr>
          <w:spacing w:val="-14"/>
          <w:sz w:val="20"/>
        </w:rPr>
        <w:t xml:space="preserve"> </w:t>
      </w:r>
      <w:r>
        <w:rPr>
          <w:sz w:val="20"/>
        </w:rPr>
        <w:t>de</w:t>
      </w:r>
      <w:r>
        <w:rPr>
          <w:spacing w:val="-14"/>
          <w:sz w:val="20"/>
        </w:rPr>
        <w:t xml:space="preserve"> </w:t>
      </w:r>
      <w:r>
        <w:rPr>
          <w:sz w:val="20"/>
        </w:rPr>
        <w:t>pose,</w:t>
      </w:r>
      <w:r>
        <w:rPr>
          <w:spacing w:val="-14"/>
          <w:sz w:val="20"/>
        </w:rPr>
        <w:t xml:space="preserve"> </w:t>
      </w:r>
      <w:r>
        <w:rPr>
          <w:sz w:val="20"/>
        </w:rPr>
        <w:t>les</w:t>
      </w:r>
      <w:r>
        <w:rPr>
          <w:spacing w:val="-10"/>
          <w:sz w:val="20"/>
        </w:rPr>
        <w:t xml:space="preserve"> </w:t>
      </w:r>
      <w:r>
        <w:rPr>
          <w:sz w:val="20"/>
        </w:rPr>
        <w:t>prescriptions de</w:t>
      </w:r>
      <w:r>
        <w:rPr>
          <w:spacing w:val="-2"/>
          <w:sz w:val="20"/>
        </w:rPr>
        <w:t xml:space="preserve"> </w:t>
      </w:r>
      <w:r>
        <w:rPr>
          <w:sz w:val="20"/>
        </w:rPr>
        <w:t>maintenance des</w:t>
      </w:r>
      <w:r>
        <w:rPr>
          <w:spacing w:val="-11"/>
          <w:sz w:val="20"/>
        </w:rPr>
        <w:t xml:space="preserve"> </w:t>
      </w:r>
      <w:r>
        <w:rPr>
          <w:sz w:val="20"/>
        </w:rPr>
        <w:t>éléments</w:t>
      </w:r>
      <w:r>
        <w:rPr>
          <w:spacing w:val="-11"/>
          <w:sz w:val="20"/>
        </w:rPr>
        <w:t xml:space="preserve"> </w:t>
      </w:r>
      <w:r>
        <w:rPr>
          <w:sz w:val="20"/>
        </w:rPr>
        <w:t>d’équipement</w:t>
      </w:r>
      <w:r>
        <w:rPr>
          <w:spacing w:val="-11"/>
          <w:sz w:val="20"/>
        </w:rPr>
        <w:t xml:space="preserve"> </w:t>
      </w:r>
      <w:r>
        <w:rPr>
          <w:sz w:val="20"/>
        </w:rPr>
        <w:t>mis</w:t>
      </w:r>
      <w:r>
        <w:rPr>
          <w:spacing w:val="-11"/>
          <w:sz w:val="20"/>
        </w:rPr>
        <w:t xml:space="preserve"> </w:t>
      </w:r>
      <w:r>
        <w:rPr>
          <w:sz w:val="20"/>
        </w:rPr>
        <w:t>en</w:t>
      </w:r>
      <w:r>
        <w:rPr>
          <w:spacing w:val="-12"/>
          <w:sz w:val="20"/>
        </w:rPr>
        <w:t xml:space="preserve"> </w:t>
      </w:r>
      <w:r>
        <w:rPr>
          <w:sz w:val="20"/>
        </w:rPr>
        <w:t>œuvre</w:t>
      </w:r>
      <w:r>
        <w:rPr>
          <w:spacing w:val="-5"/>
          <w:sz w:val="20"/>
        </w:rPr>
        <w:t xml:space="preserve"> </w:t>
      </w:r>
      <w:r>
        <w:rPr>
          <w:sz w:val="20"/>
        </w:rPr>
        <w:t>établis ou</w:t>
      </w:r>
      <w:r>
        <w:rPr>
          <w:spacing w:val="-2"/>
          <w:sz w:val="20"/>
        </w:rPr>
        <w:t xml:space="preserve"> </w:t>
      </w:r>
      <w:r>
        <w:rPr>
          <w:sz w:val="20"/>
        </w:rPr>
        <w:t>collectés</w:t>
      </w:r>
      <w:r>
        <w:rPr>
          <w:spacing w:val="-1"/>
          <w:sz w:val="20"/>
        </w:rPr>
        <w:t xml:space="preserve"> </w:t>
      </w:r>
      <w:r>
        <w:rPr>
          <w:sz w:val="20"/>
        </w:rPr>
        <w:t xml:space="preserve">par l'entrepreneur, les </w:t>
      </w:r>
      <w:r>
        <w:rPr>
          <w:spacing w:val="-4"/>
          <w:sz w:val="20"/>
        </w:rPr>
        <w:t>conditions de</w:t>
      </w:r>
      <w:r>
        <w:rPr>
          <w:spacing w:val="-6"/>
          <w:sz w:val="20"/>
        </w:rPr>
        <w:t xml:space="preserve"> </w:t>
      </w:r>
      <w:r>
        <w:rPr>
          <w:spacing w:val="-4"/>
          <w:sz w:val="20"/>
        </w:rPr>
        <w:t>garantie des</w:t>
      </w:r>
      <w:r>
        <w:rPr>
          <w:spacing w:val="-5"/>
          <w:sz w:val="20"/>
        </w:rPr>
        <w:t xml:space="preserve"> </w:t>
      </w:r>
      <w:r>
        <w:rPr>
          <w:spacing w:val="-4"/>
          <w:sz w:val="20"/>
        </w:rPr>
        <w:t>fabricants</w:t>
      </w:r>
      <w:r>
        <w:rPr>
          <w:spacing w:val="-5"/>
          <w:sz w:val="20"/>
        </w:rPr>
        <w:t xml:space="preserve"> </w:t>
      </w:r>
      <w:r>
        <w:rPr>
          <w:spacing w:val="-4"/>
          <w:sz w:val="20"/>
        </w:rPr>
        <w:t>attachées à</w:t>
      </w:r>
      <w:r>
        <w:rPr>
          <w:spacing w:val="-6"/>
          <w:sz w:val="20"/>
        </w:rPr>
        <w:t xml:space="preserve"> </w:t>
      </w:r>
      <w:r>
        <w:rPr>
          <w:spacing w:val="-4"/>
          <w:sz w:val="20"/>
        </w:rPr>
        <w:t>ces</w:t>
      </w:r>
      <w:r>
        <w:rPr>
          <w:spacing w:val="-5"/>
          <w:sz w:val="20"/>
        </w:rPr>
        <w:t xml:space="preserve"> </w:t>
      </w:r>
      <w:r>
        <w:rPr>
          <w:spacing w:val="-4"/>
          <w:sz w:val="20"/>
        </w:rPr>
        <w:t>équipements</w:t>
      </w:r>
      <w:r w:rsidR="00754ECD">
        <w:rPr>
          <w:spacing w:val="-4"/>
          <w:sz w:val="20"/>
        </w:rPr>
        <w:t> ;</w:t>
      </w:r>
    </w:p>
    <w:p w:rsidR="00E11F6A" w:rsidRDefault="00716231">
      <w:pPr>
        <w:pStyle w:val="Paragraphedeliste"/>
        <w:numPr>
          <w:ilvl w:val="0"/>
          <w:numId w:val="7"/>
        </w:numPr>
        <w:tabs>
          <w:tab w:val="left" w:pos="860"/>
        </w:tabs>
        <w:spacing w:before="63"/>
        <w:ind w:left="860" w:hanging="359"/>
        <w:jc w:val="both"/>
        <w:rPr>
          <w:sz w:val="20"/>
        </w:rPr>
      </w:pPr>
      <w:r>
        <w:rPr>
          <w:spacing w:val="-8"/>
          <w:sz w:val="20"/>
        </w:rPr>
        <w:t>les</w:t>
      </w:r>
      <w:r>
        <w:rPr>
          <w:spacing w:val="-2"/>
          <w:sz w:val="20"/>
        </w:rPr>
        <w:t xml:space="preserve"> </w:t>
      </w:r>
      <w:r>
        <w:rPr>
          <w:spacing w:val="-8"/>
          <w:sz w:val="20"/>
        </w:rPr>
        <w:t>constats</w:t>
      </w:r>
      <w:r>
        <w:rPr>
          <w:spacing w:val="3"/>
          <w:sz w:val="20"/>
        </w:rPr>
        <w:t xml:space="preserve"> </w:t>
      </w:r>
      <w:r>
        <w:rPr>
          <w:spacing w:val="-8"/>
          <w:sz w:val="20"/>
        </w:rPr>
        <w:t>d’évacuation</w:t>
      </w:r>
      <w:r>
        <w:rPr>
          <w:spacing w:val="-3"/>
          <w:sz w:val="20"/>
        </w:rPr>
        <w:t xml:space="preserve"> </w:t>
      </w:r>
      <w:r>
        <w:rPr>
          <w:spacing w:val="-8"/>
          <w:sz w:val="20"/>
        </w:rPr>
        <w:t>des</w:t>
      </w:r>
      <w:r>
        <w:rPr>
          <w:spacing w:val="3"/>
          <w:sz w:val="20"/>
        </w:rPr>
        <w:t xml:space="preserve"> </w:t>
      </w:r>
      <w:r>
        <w:rPr>
          <w:spacing w:val="-8"/>
          <w:sz w:val="20"/>
        </w:rPr>
        <w:t>déchets</w:t>
      </w:r>
      <w:r w:rsidR="00754ECD">
        <w:rPr>
          <w:spacing w:val="-8"/>
          <w:sz w:val="20"/>
        </w:rPr>
        <w:t>.</w:t>
      </w:r>
    </w:p>
    <w:p w:rsidR="00E11F6A" w:rsidRDefault="00716231">
      <w:pPr>
        <w:pStyle w:val="Corpsdetexte"/>
        <w:spacing w:before="50"/>
        <w:jc w:val="both"/>
      </w:pPr>
      <w:r>
        <w:t>Le</w:t>
      </w:r>
      <w:r>
        <w:rPr>
          <w:spacing w:val="-8"/>
        </w:rPr>
        <w:t xml:space="preserve"> </w:t>
      </w:r>
      <w:r>
        <w:t>nombre</w:t>
      </w:r>
      <w:r>
        <w:rPr>
          <w:spacing w:val="-4"/>
        </w:rPr>
        <w:t xml:space="preserve"> </w:t>
      </w:r>
      <w:r>
        <w:t>d’exemplaire</w:t>
      </w:r>
      <w:r>
        <w:rPr>
          <w:spacing w:val="-4"/>
        </w:rPr>
        <w:t xml:space="preserve"> </w:t>
      </w:r>
      <w:r>
        <w:t>et</w:t>
      </w:r>
      <w:r>
        <w:rPr>
          <w:spacing w:val="-5"/>
        </w:rPr>
        <w:t xml:space="preserve"> </w:t>
      </w:r>
      <w:r>
        <w:t>le</w:t>
      </w:r>
      <w:r>
        <w:rPr>
          <w:spacing w:val="-6"/>
        </w:rPr>
        <w:t xml:space="preserve"> </w:t>
      </w:r>
      <w:r>
        <w:t>format</w:t>
      </w:r>
      <w:r>
        <w:rPr>
          <w:spacing w:val="-5"/>
        </w:rPr>
        <w:t xml:space="preserve"> </w:t>
      </w:r>
      <w:r>
        <w:t>est</w:t>
      </w:r>
      <w:r>
        <w:rPr>
          <w:spacing w:val="-6"/>
        </w:rPr>
        <w:t xml:space="preserve"> </w:t>
      </w:r>
      <w:r>
        <w:t>précisé</w:t>
      </w:r>
      <w:r>
        <w:rPr>
          <w:spacing w:val="-5"/>
        </w:rPr>
        <w:t xml:space="preserve"> </w:t>
      </w:r>
      <w:r>
        <w:t>au</w:t>
      </w:r>
      <w:r>
        <w:rPr>
          <w:spacing w:val="-6"/>
        </w:rPr>
        <w:t xml:space="preserve"> </w:t>
      </w:r>
      <w:r>
        <w:t>CCTP</w:t>
      </w:r>
      <w:r>
        <w:rPr>
          <w:spacing w:val="-2"/>
        </w:rPr>
        <w:t xml:space="preserve"> commun.</w:t>
      </w:r>
    </w:p>
    <w:p w:rsidR="00E11F6A" w:rsidRDefault="00716231">
      <w:pPr>
        <w:pStyle w:val="Corpsdetexte"/>
        <w:spacing w:before="118"/>
        <w:jc w:val="both"/>
      </w:pPr>
      <w:r>
        <w:t>Un</w:t>
      </w:r>
      <w:r>
        <w:rPr>
          <w:spacing w:val="77"/>
        </w:rPr>
        <w:t xml:space="preserve"> </w:t>
      </w:r>
      <w:r>
        <w:t>exemplaire</w:t>
      </w:r>
      <w:r>
        <w:rPr>
          <w:spacing w:val="79"/>
        </w:rPr>
        <w:t xml:space="preserve"> </w:t>
      </w:r>
      <w:r>
        <w:t>des</w:t>
      </w:r>
      <w:r>
        <w:rPr>
          <w:spacing w:val="78"/>
        </w:rPr>
        <w:t xml:space="preserve"> </w:t>
      </w:r>
      <w:r>
        <w:t>documents</w:t>
      </w:r>
      <w:r>
        <w:rPr>
          <w:spacing w:val="79"/>
        </w:rPr>
        <w:t xml:space="preserve"> </w:t>
      </w:r>
      <w:r>
        <w:t>nécessaires</w:t>
      </w:r>
      <w:r>
        <w:rPr>
          <w:spacing w:val="78"/>
        </w:rPr>
        <w:t xml:space="preserve"> </w:t>
      </w:r>
      <w:r>
        <w:t>à</w:t>
      </w:r>
      <w:r>
        <w:rPr>
          <w:spacing w:val="79"/>
        </w:rPr>
        <w:t xml:space="preserve"> </w:t>
      </w:r>
      <w:r>
        <w:t>l’établissement</w:t>
      </w:r>
      <w:r>
        <w:rPr>
          <w:spacing w:val="78"/>
        </w:rPr>
        <w:t xml:space="preserve"> </w:t>
      </w:r>
      <w:r>
        <w:t>du</w:t>
      </w:r>
      <w:r>
        <w:rPr>
          <w:spacing w:val="79"/>
        </w:rPr>
        <w:t xml:space="preserve"> </w:t>
      </w:r>
      <w:r>
        <w:t>DIUO</w:t>
      </w:r>
      <w:r>
        <w:rPr>
          <w:spacing w:val="78"/>
        </w:rPr>
        <w:t xml:space="preserve"> </w:t>
      </w:r>
      <w:r>
        <w:t>est</w:t>
      </w:r>
      <w:r>
        <w:rPr>
          <w:spacing w:val="78"/>
        </w:rPr>
        <w:t xml:space="preserve"> </w:t>
      </w:r>
      <w:r>
        <w:t>également</w:t>
      </w:r>
      <w:r>
        <w:rPr>
          <w:spacing w:val="79"/>
        </w:rPr>
        <w:t xml:space="preserve"> </w:t>
      </w:r>
      <w:r>
        <w:t>transmis</w:t>
      </w:r>
      <w:r>
        <w:rPr>
          <w:spacing w:val="78"/>
        </w:rPr>
        <w:t xml:space="preserve"> </w:t>
      </w:r>
      <w:r>
        <w:rPr>
          <w:spacing w:val="-5"/>
        </w:rPr>
        <w:t>au</w:t>
      </w:r>
    </w:p>
    <w:p w:rsidR="00E11F6A" w:rsidRDefault="00716231">
      <w:pPr>
        <w:pStyle w:val="Corpsdetexte"/>
        <w:jc w:val="both"/>
      </w:pPr>
      <w:r>
        <w:t>coordonnateur</w:t>
      </w:r>
      <w:r>
        <w:rPr>
          <w:spacing w:val="-8"/>
        </w:rPr>
        <w:t xml:space="preserve"> </w:t>
      </w:r>
      <w:r>
        <w:t>en</w:t>
      </w:r>
      <w:r>
        <w:rPr>
          <w:spacing w:val="-5"/>
        </w:rPr>
        <w:t xml:space="preserve"> </w:t>
      </w:r>
      <w:r>
        <w:t>matière</w:t>
      </w:r>
      <w:r>
        <w:rPr>
          <w:spacing w:val="-3"/>
        </w:rPr>
        <w:t xml:space="preserve"> </w:t>
      </w:r>
      <w:r>
        <w:t>de</w:t>
      </w:r>
      <w:r>
        <w:rPr>
          <w:spacing w:val="-8"/>
        </w:rPr>
        <w:t xml:space="preserve"> </w:t>
      </w:r>
      <w:r>
        <w:t>sécurité</w:t>
      </w:r>
      <w:r>
        <w:rPr>
          <w:spacing w:val="-7"/>
        </w:rPr>
        <w:t xml:space="preserve"> </w:t>
      </w:r>
      <w:r>
        <w:t>et</w:t>
      </w:r>
      <w:r>
        <w:rPr>
          <w:spacing w:val="-5"/>
        </w:rPr>
        <w:t xml:space="preserve"> </w:t>
      </w:r>
      <w:r>
        <w:t>de</w:t>
      </w:r>
      <w:r>
        <w:rPr>
          <w:spacing w:val="-6"/>
        </w:rPr>
        <w:t xml:space="preserve"> </w:t>
      </w:r>
      <w:r>
        <w:t>protection</w:t>
      </w:r>
      <w:r>
        <w:rPr>
          <w:spacing w:val="-6"/>
        </w:rPr>
        <w:t xml:space="preserve"> </w:t>
      </w:r>
      <w:r>
        <w:t>de</w:t>
      </w:r>
      <w:r>
        <w:rPr>
          <w:spacing w:val="-6"/>
        </w:rPr>
        <w:t xml:space="preserve"> </w:t>
      </w:r>
      <w:r>
        <w:t>la</w:t>
      </w:r>
      <w:r>
        <w:rPr>
          <w:spacing w:val="-7"/>
        </w:rPr>
        <w:t xml:space="preserve"> </w:t>
      </w:r>
      <w:r>
        <w:rPr>
          <w:spacing w:val="-2"/>
        </w:rPr>
        <w:t>santé.</w:t>
      </w:r>
    </w:p>
    <w:p w:rsidR="00E11F6A" w:rsidRDefault="00E11F6A">
      <w:pPr>
        <w:pStyle w:val="Corpsdetexte"/>
        <w:spacing w:before="131"/>
        <w:ind w:left="0"/>
      </w:pPr>
    </w:p>
    <w:p w:rsidR="00E11F6A" w:rsidRDefault="00716231">
      <w:pPr>
        <w:pStyle w:val="Titre1"/>
        <w:numPr>
          <w:ilvl w:val="1"/>
          <w:numId w:val="11"/>
        </w:numPr>
        <w:tabs>
          <w:tab w:val="left" w:pos="849"/>
        </w:tabs>
        <w:ind w:hanging="715"/>
      </w:pPr>
      <w:bookmarkStart w:id="65" w:name="_bookmark61"/>
      <w:bookmarkEnd w:id="65"/>
      <w:r>
        <w:rPr>
          <w:color w:val="BE3E00"/>
        </w:rPr>
        <w:t>Délai de</w:t>
      </w:r>
      <w:r>
        <w:rPr>
          <w:color w:val="BE3E00"/>
          <w:spacing w:val="-4"/>
        </w:rPr>
        <w:t xml:space="preserve"> </w:t>
      </w:r>
      <w:r>
        <w:rPr>
          <w:color w:val="BE3E00"/>
          <w:spacing w:val="-2"/>
        </w:rPr>
        <w:t>garantie</w:t>
      </w:r>
    </w:p>
    <w:p w:rsidR="00E11F6A" w:rsidRDefault="00716231">
      <w:pPr>
        <w:pStyle w:val="Corpsdetexte"/>
        <w:spacing w:before="119"/>
        <w:jc w:val="both"/>
      </w:pPr>
      <w:r>
        <w:t>Le</w:t>
      </w:r>
      <w:r>
        <w:rPr>
          <w:spacing w:val="-8"/>
        </w:rPr>
        <w:t xml:space="preserve"> </w:t>
      </w:r>
      <w:r>
        <w:t>délai</w:t>
      </w:r>
      <w:r>
        <w:rPr>
          <w:spacing w:val="-8"/>
        </w:rPr>
        <w:t xml:space="preserve"> </w:t>
      </w:r>
      <w:r>
        <w:t>de</w:t>
      </w:r>
      <w:r>
        <w:rPr>
          <w:spacing w:val="-6"/>
        </w:rPr>
        <w:t xml:space="preserve"> </w:t>
      </w:r>
      <w:r>
        <w:t>garantie</w:t>
      </w:r>
      <w:r>
        <w:rPr>
          <w:spacing w:val="-5"/>
        </w:rPr>
        <w:t xml:space="preserve"> </w:t>
      </w:r>
      <w:r>
        <w:t>prévu</w:t>
      </w:r>
      <w:r>
        <w:rPr>
          <w:spacing w:val="-5"/>
        </w:rPr>
        <w:t xml:space="preserve"> </w:t>
      </w:r>
      <w:r>
        <w:t>à</w:t>
      </w:r>
      <w:r>
        <w:rPr>
          <w:spacing w:val="-7"/>
        </w:rPr>
        <w:t xml:space="preserve"> </w:t>
      </w:r>
      <w:r>
        <w:t>l'article</w:t>
      </w:r>
      <w:r>
        <w:rPr>
          <w:spacing w:val="-4"/>
        </w:rPr>
        <w:t xml:space="preserve"> </w:t>
      </w:r>
      <w:r>
        <w:t>44.1</w:t>
      </w:r>
      <w:r>
        <w:rPr>
          <w:spacing w:val="-7"/>
        </w:rPr>
        <w:t xml:space="preserve"> </w:t>
      </w:r>
      <w:r>
        <w:t>du</w:t>
      </w:r>
      <w:r>
        <w:rPr>
          <w:spacing w:val="-5"/>
        </w:rPr>
        <w:t xml:space="preserve"> </w:t>
      </w:r>
      <w:r>
        <w:t>CCAG</w:t>
      </w:r>
      <w:r w:rsidR="00754ECD">
        <w:t>-Travaux</w:t>
      </w:r>
      <w:r>
        <w:rPr>
          <w:spacing w:val="-6"/>
        </w:rPr>
        <w:t xml:space="preserve"> </w:t>
      </w:r>
      <w:r>
        <w:t>ne</w:t>
      </w:r>
      <w:r>
        <w:rPr>
          <w:spacing w:val="-5"/>
        </w:rPr>
        <w:t xml:space="preserve"> </w:t>
      </w:r>
      <w:r>
        <w:t>fait</w:t>
      </w:r>
      <w:r>
        <w:rPr>
          <w:spacing w:val="-4"/>
        </w:rPr>
        <w:t xml:space="preserve"> </w:t>
      </w:r>
      <w:r>
        <w:t>l'objet</w:t>
      </w:r>
      <w:r>
        <w:rPr>
          <w:spacing w:val="-7"/>
        </w:rPr>
        <w:t xml:space="preserve"> </w:t>
      </w:r>
      <w:r>
        <w:t>d'aucune</w:t>
      </w:r>
      <w:r>
        <w:rPr>
          <w:spacing w:val="-5"/>
        </w:rPr>
        <w:t xml:space="preserve"> </w:t>
      </w:r>
      <w:r>
        <w:t>stipulation</w:t>
      </w:r>
      <w:r>
        <w:rPr>
          <w:spacing w:val="-6"/>
        </w:rPr>
        <w:t xml:space="preserve"> </w:t>
      </w:r>
      <w:r>
        <w:rPr>
          <w:spacing w:val="-2"/>
        </w:rPr>
        <w:t>particulière.</w:t>
      </w:r>
    </w:p>
    <w:p w:rsidR="00E11F6A" w:rsidRDefault="00716231">
      <w:pPr>
        <w:pStyle w:val="Corpsdetexte"/>
        <w:spacing w:before="120"/>
        <w:ind w:right="436"/>
        <w:jc w:val="both"/>
      </w:pPr>
      <w:r>
        <w:t>Les éventuels constats d’achèvement partiel de travaux ne font pas courir le délai de garantie qui ne court qu’à</w:t>
      </w:r>
      <w:r>
        <w:rPr>
          <w:spacing w:val="-1"/>
        </w:rPr>
        <w:t xml:space="preserve"> </w:t>
      </w:r>
      <w:r>
        <w:t>compter de</w:t>
      </w:r>
      <w:r>
        <w:rPr>
          <w:spacing w:val="-2"/>
        </w:rPr>
        <w:t xml:space="preserve"> </w:t>
      </w:r>
      <w:r>
        <w:t>la</w:t>
      </w:r>
      <w:r>
        <w:rPr>
          <w:spacing w:val="-1"/>
        </w:rPr>
        <w:t xml:space="preserve"> </w:t>
      </w:r>
      <w:r>
        <w:t>date</w:t>
      </w:r>
      <w:r>
        <w:rPr>
          <w:spacing w:val="-1"/>
        </w:rPr>
        <w:t xml:space="preserve"> </w:t>
      </w:r>
      <w:r>
        <w:t>d’effet</w:t>
      </w:r>
      <w:r>
        <w:rPr>
          <w:spacing w:val="-1"/>
        </w:rPr>
        <w:t xml:space="preserve"> </w:t>
      </w:r>
      <w:r>
        <w:t>de la</w:t>
      </w:r>
      <w:r>
        <w:rPr>
          <w:spacing w:val="-1"/>
        </w:rPr>
        <w:t xml:space="preserve"> </w:t>
      </w:r>
      <w:r>
        <w:t>réception</w:t>
      </w:r>
      <w:r>
        <w:rPr>
          <w:spacing w:val="-1"/>
        </w:rPr>
        <w:t xml:space="preserve"> </w:t>
      </w:r>
      <w:r>
        <w:t>de l’ensemble</w:t>
      </w:r>
      <w:r>
        <w:rPr>
          <w:spacing w:val="-1"/>
        </w:rPr>
        <w:t xml:space="preserve"> </w:t>
      </w:r>
      <w:r>
        <w:t>des travaux.</w:t>
      </w:r>
      <w:r>
        <w:rPr>
          <w:spacing w:val="-1"/>
        </w:rPr>
        <w:t xml:space="preserve"> </w:t>
      </w:r>
      <w:r>
        <w:t>Le</w:t>
      </w:r>
      <w:r>
        <w:rPr>
          <w:spacing w:val="-2"/>
        </w:rPr>
        <w:t xml:space="preserve"> </w:t>
      </w:r>
      <w:r>
        <w:t>titulaire</w:t>
      </w:r>
      <w:r>
        <w:rPr>
          <w:spacing w:val="-1"/>
        </w:rPr>
        <w:t xml:space="preserve"> </w:t>
      </w:r>
      <w:r>
        <w:t>reste</w:t>
      </w:r>
      <w:r>
        <w:rPr>
          <w:spacing w:val="-1"/>
        </w:rPr>
        <w:t xml:space="preserve"> </w:t>
      </w:r>
      <w:r>
        <w:t>ainsi</w:t>
      </w:r>
      <w:r>
        <w:rPr>
          <w:spacing w:val="-2"/>
        </w:rPr>
        <w:t xml:space="preserve"> </w:t>
      </w:r>
      <w:r>
        <w:t>tenu</w:t>
      </w:r>
      <w:r>
        <w:rPr>
          <w:spacing w:val="-2"/>
        </w:rPr>
        <w:t xml:space="preserve"> </w:t>
      </w:r>
      <w:r>
        <w:t>par son obligation contractuelle à l’égard du maître d’ouvrage.</w:t>
      </w:r>
    </w:p>
    <w:p w:rsidR="00E11F6A" w:rsidRDefault="00E11F6A">
      <w:pPr>
        <w:pStyle w:val="Corpsdetexte"/>
        <w:spacing w:before="132"/>
        <w:ind w:left="0"/>
      </w:pPr>
    </w:p>
    <w:p w:rsidR="00E11F6A" w:rsidRDefault="00716231">
      <w:pPr>
        <w:pStyle w:val="Titre1"/>
        <w:numPr>
          <w:ilvl w:val="1"/>
          <w:numId w:val="11"/>
        </w:numPr>
        <w:tabs>
          <w:tab w:val="left" w:pos="849"/>
        </w:tabs>
        <w:ind w:hanging="715"/>
      </w:pPr>
      <w:bookmarkStart w:id="66" w:name="_bookmark62"/>
      <w:bookmarkEnd w:id="66"/>
      <w:r>
        <w:rPr>
          <w:color w:val="BE3E00"/>
        </w:rPr>
        <w:t>Garanties</w:t>
      </w:r>
      <w:r>
        <w:rPr>
          <w:color w:val="BE3E00"/>
          <w:spacing w:val="-7"/>
        </w:rPr>
        <w:t xml:space="preserve"> </w:t>
      </w:r>
      <w:r>
        <w:rPr>
          <w:color w:val="BE3E00"/>
          <w:spacing w:val="-2"/>
        </w:rPr>
        <w:t>particulières</w:t>
      </w:r>
    </w:p>
    <w:p w:rsidR="00E11F6A" w:rsidRDefault="00716231">
      <w:pPr>
        <w:pStyle w:val="Corpsdetexte"/>
        <w:spacing w:before="119"/>
        <w:jc w:val="both"/>
      </w:pPr>
      <w:r>
        <w:t>Aucune</w:t>
      </w:r>
      <w:r>
        <w:rPr>
          <w:spacing w:val="-10"/>
        </w:rPr>
        <w:t xml:space="preserve"> </w:t>
      </w:r>
      <w:r>
        <w:t>garantie</w:t>
      </w:r>
      <w:r>
        <w:rPr>
          <w:spacing w:val="-9"/>
        </w:rPr>
        <w:t xml:space="preserve"> </w:t>
      </w:r>
      <w:r>
        <w:t>particulière</w:t>
      </w:r>
      <w:r>
        <w:rPr>
          <w:spacing w:val="-10"/>
        </w:rPr>
        <w:t xml:space="preserve"> </w:t>
      </w:r>
      <w:r>
        <w:t>n’est</w:t>
      </w:r>
      <w:r>
        <w:rPr>
          <w:spacing w:val="-10"/>
        </w:rPr>
        <w:t xml:space="preserve"> </w:t>
      </w:r>
      <w:r>
        <w:rPr>
          <w:spacing w:val="-2"/>
        </w:rPr>
        <w:t>prévue.</w:t>
      </w:r>
    </w:p>
    <w:p w:rsidR="00E11F6A" w:rsidRDefault="00E11F6A">
      <w:pPr>
        <w:pStyle w:val="Corpsdetexte"/>
        <w:ind w:left="0"/>
      </w:pPr>
    </w:p>
    <w:p w:rsidR="00E11F6A" w:rsidRDefault="00E11F6A">
      <w:pPr>
        <w:pStyle w:val="Corpsdetexte"/>
        <w:spacing w:before="11"/>
        <w:ind w:left="0"/>
      </w:pPr>
    </w:p>
    <w:p w:rsidR="00E11F6A" w:rsidRPr="00754ECD" w:rsidRDefault="00716231">
      <w:pPr>
        <w:pStyle w:val="Titre2"/>
        <w:numPr>
          <w:ilvl w:val="2"/>
          <w:numId w:val="6"/>
        </w:numPr>
        <w:tabs>
          <w:tab w:val="left" w:pos="1553"/>
        </w:tabs>
        <w:ind w:left="1553" w:hanging="1064"/>
        <w:jc w:val="both"/>
        <w:rPr>
          <w:b/>
        </w:rPr>
      </w:pPr>
      <w:r w:rsidRPr="00754ECD">
        <w:rPr>
          <w:b/>
          <w:color w:val="999999"/>
        </w:rPr>
        <w:t>Garantie</w:t>
      </w:r>
      <w:r w:rsidRPr="00754ECD">
        <w:rPr>
          <w:b/>
          <w:color w:val="999999"/>
          <w:spacing w:val="-6"/>
        </w:rPr>
        <w:t xml:space="preserve"> </w:t>
      </w:r>
      <w:r w:rsidRPr="00754ECD">
        <w:rPr>
          <w:b/>
          <w:color w:val="999999"/>
        </w:rPr>
        <w:t>particulière</w:t>
      </w:r>
      <w:r w:rsidRPr="00754ECD">
        <w:rPr>
          <w:b/>
          <w:color w:val="999999"/>
          <w:spacing w:val="-4"/>
        </w:rPr>
        <w:t xml:space="preserve"> </w:t>
      </w:r>
      <w:r w:rsidRPr="00754ECD">
        <w:rPr>
          <w:b/>
          <w:color w:val="999999"/>
        </w:rPr>
        <w:t>des</w:t>
      </w:r>
      <w:r w:rsidRPr="00754ECD">
        <w:rPr>
          <w:b/>
          <w:color w:val="999999"/>
          <w:spacing w:val="-8"/>
        </w:rPr>
        <w:t xml:space="preserve"> </w:t>
      </w:r>
      <w:r w:rsidRPr="00754ECD">
        <w:rPr>
          <w:b/>
          <w:color w:val="999999"/>
        </w:rPr>
        <w:t>matériaux</w:t>
      </w:r>
      <w:r w:rsidRPr="00754ECD">
        <w:rPr>
          <w:b/>
          <w:color w:val="999999"/>
          <w:spacing w:val="-7"/>
        </w:rPr>
        <w:t xml:space="preserve"> </w:t>
      </w:r>
      <w:r w:rsidRPr="00754ECD">
        <w:rPr>
          <w:b/>
          <w:color w:val="999999"/>
        </w:rPr>
        <w:t>de</w:t>
      </w:r>
      <w:r w:rsidRPr="00754ECD">
        <w:rPr>
          <w:b/>
          <w:color w:val="999999"/>
          <w:spacing w:val="-7"/>
        </w:rPr>
        <w:t xml:space="preserve"> </w:t>
      </w:r>
      <w:r w:rsidRPr="00754ECD">
        <w:rPr>
          <w:b/>
          <w:color w:val="999999"/>
        </w:rPr>
        <w:t>type</w:t>
      </w:r>
      <w:r w:rsidRPr="00754ECD">
        <w:rPr>
          <w:b/>
          <w:color w:val="999999"/>
          <w:spacing w:val="-5"/>
        </w:rPr>
        <w:t xml:space="preserve"> </w:t>
      </w:r>
      <w:r w:rsidRPr="00754ECD">
        <w:rPr>
          <w:b/>
          <w:color w:val="999999"/>
          <w:spacing w:val="-2"/>
        </w:rPr>
        <w:t>nouveau</w:t>
      </w:r>
    </w:p>
    <w:p w:rsidR="00E11F6A" w:rsidRDefault="00716231">
      <w:pPr>
        <w:pStyle w:val="Corpsdetexte"/>
        <w:spacing w:before="119"/>
        <w:jc w:val="both"/>
      </w:pPr>
      <w:r>
        <w:t>Sans</w:t>
      </w:r>
      <w:r>
        <w:rPr>
          <w:spacing w:val="-8"/>
        </w:rPr>
        <w:t xml:space="preserve"> </w:t>
      </w:r>
      <w:r>
        <w:rPr>
          <w:spacing w:val="-2"/>
        </w:rPr>
        <w:t>objet.</w:t>
      </w:r>
    </w:p>
    <w:p w:rsidR="00E11F6A" w:rsidRDefault="00E11F6A">
      <w:pPr>
        <w:pStyle w:val="Corpsdetexte"/>
        <w:ind w:left="0"/>
      </w:pPr>
    </w:p>
    <w:p w:rsidR="00E11F6A" w:rsidRDefault="00E11F6A">
      <w:pPr>
        <w:pStyle w:val="Corpsdetexte"/>
        <w:spacing w:before="11"/>
        <w:ind w:left="0"/>
      </w:pPr>
    </w:p>
    <w:p w:rsidR="00E11F6A" w:rsidRPr="00754ECD" w:rsidRDefault="00716231">
      <w:pPr>
        <w:pStyle w:val="Titre2"/>
        <w:numPr>
          <w:ilvl w:val="2"/>
          <w:numId w:val="6"/>
        </w:numPr>
        <w:tabs>
          <w:tab w:val="left" w:pos="1559"/>
        </w:tabs>
        <w:ind w:hanging="1070"/>
        <w:rPr>
          <w:b/>
        </w:rPr>
      </w:pPr>
      <w:r w:rsidRPr="00754ECD">
        <w:rPr>
          <w:b/>
          <w:color w:val="999999"/>
        </w:rPr>
        <w:t>Garantie</w:t>
      </w:r>
      <w:r w:rsidRPr="00754ECD">
        <w:rPr>
          <w:b/>
          <w:color w:val="999999"/>
          <w:spacing w:val="-11"/>
        </w:rPr>
        <w:t xml:space="preserve"> </w:t>
      </w:r>
      <w:r w:rsidRPr="00754ECD">
        <w:rPr>
          <w:b/>
          <w:color w:val="999999"/>
        </w:rPr>
        <w:t>particulière</w:t>
      </w:r>
      <w:r w:rsidRPr="00754ECD">
        <w:rPr>
          <w:b/>
          <w:color w:val="999999"/>
          <w:spacing w:val="-7"/>
        </w:rPr>
        <w:t xml:space="preserve"> </w:t>
      </w:r>
      <w:r w:rsidRPr="00754ECD">
        <w:rPr>
          <w:b/>
          <w:color w:val="999999"/>
        </w:rPr>
        <w:t>de</w:t>
      </w:r>
      <w:r w:rsidRPr="00754ECD">
        <w:rPr>
          <w:b/>
          <w:color w:val="999999"/>
          <w:spacing w:val="-11"/>
        </w:rPr>
        <w:t xml:space="preserve"> </w:t>
      </w:r>
      <w:r w:rsidRPr="00754ECD">
        <w:rPr>
          <w:b/>
          <w:color w:val="999999"/>
        </w:rPr>
        <w:t>fonctionnement</w:t>
      </w:r>
      <w:r w:rsidRPr="00754ECD">
        <w:rPr>
          <w:b/>
          <w:color w:val="999999"/>
          <w:spacing w:val="-6"/>
        </w:rPr>
        <w:t xml:space="preserve"> </w:t>
      </w:r>
      <w:r w:rsidRPr="00754ECD">
        <w:rPr>
          <w:b/>
          <w:color w:val="999999"/>
        </w:rPr>
        <w:t>d'installations</w:t>
      </w:r>
      <w:r w:rsidRPr="00754ECD">
        <w:rPr>
          <w:b/>
          <w:color w:val="999999"/>
          <w:spacing w:val="-8"/>
        </w:rPr>
        <w:t xml:space="preserve"> </w:t>
      </w:r>
      <w:r w:rsidRPr="00754ECD">
        <w:rPr>
          <w:b/>
          <w:color w:val="999999"/>
        </w:rPr>
        <w:t>de</w:t>
      </w:r>
      <w:r w:rsidRPr="00754ECD">
        <w:rPr>
          <w:b/>
          <w:color w:val="999999"/>
          <w:spacing w:val="-8"/>
        </w:rPr>
        <w:t xml:space="preserve"> </w:t>
      </w:r>
      <w:r w:rsidRPr="00754ECD">
        <w:rPr>
          <w:b/>
          <w:color w:val="999999"/>
        </w:rPr>
        <w:t>haute</w:t>
      </w:r>
      <w:r w:rsidRPr="00754ECD">
        <w:rPr>
          <w:b/>
          <w:color w:val="999999"/>
          <w:spacing w:val="-10"/>
        </w:rPr>
        <w:t xml:space="preserve"> </w:t>
      </w:r>
      <w:r w:rsidRPr="00754ECD">
        <w:rPr>
          <w:b/>
          <w:color w:val="999999"/>
          <w:spacing w:val="-2"/>
        </w:rPr>
        <w:t>technicité</w:t>
      </w:r>
    </w:p>
    <w:p w:rsidR="00E11F6A" w:rsidRDefault="00716231">
      <w:pPr>
        <w:pStyle w:val="Corpsdetexte"/>
        <w:spacing w:before="119"/>
        <w:jc w:val="both"/>
      </w:pPr>
      <w:r>
        <w:t>Sans</w:t>
      </w:r>
      <w:r>
        <w:rPr>
          <w:spacing w:val="-8"/>
        </w:rPr>
        <w:t xml:space="preserve"> </w:t>
      </w:r>
      <w:r>
        <w:rPr>
          <w:spacing w:val="-2"/>
        </w:rPr>
        <w:t>objet.</w:t>
      </w:r>
    </w:p>
    <w:p w:rsidR="00E11F6A" w:rsidRDefault="00E11F6A">
      <w:pPr>
        <w:pStyle w:val="Corpsdetexte"/>
        <w:ind w:left="0"/>
      </w:pPr>
    </w:p>
    <w:p w:rsidR="00E11F6A" w:rsidRDefault="00E11F6A">
      <w:pPr>
        <w:pStyle w:val="Corpsdetexte"/>
        <w:spacing w:before="11"/>
        <w:ind w:left="0"/>
      </w:pPr>
    </w:p>
    <w:p w:rsidR="00E11F6A" w:rsidRPr="00754ECD" w:rsidRDefault="00716231">
      <w:pPr>
        <w:pStyle w:val="Titre2"/>
        <w:numPr>
          <w:ilvl w:val="2"/>
          <w:numId w:val="6"/>
        </w:numPr>
        <w:tabs>
          <w:tab w:val="left" w:pos="1559"/>
        </w:tabs>
        <w:spacing w:before="1"/>
        <w:ind w:hanging="1070"/>
        <w:rPr>
          <w:b/>
        </w:rPr>
      </w:pPr>
      <w:r w:rsidRPr="00754ECD">
        <w:rPr>
          <w:b/>
          <w:color w:val="999999"/>
        </w:rPr>
        <w:t>Garantie</w:t>
      </w:r>
      <w:r w:rsidRPr="00754ECD">
        <w:rPr>
          <w:b/>
          <w:color w:val="999999"/>
          <w:spacing w:val="-8"/>
        </w:rPr>
        <w:t xml:space="preserve"> </w:t>
      </w:r>
      <w:r w:rsidRPr="00754ECD">
        <w:rPr>
          <w:b/>
          <w:color w:val="999999"/>
        </w:rPr>
        <w:t>particulière</w:t>
      </w:r>
      <w:r w:rsidRPr="00754ECD">
        <w:rPr>
          <w:b/>
          <w:color w:val="999999"/>
          <w:spacing w:val="-6"/>
        </w:rPr>
        <w:t xml:space="preserve"> </w:t>
      </w:r>
      <w:r w:rsidRPr="00754ECD">
        <w:rPr>
          <w:b/>
          <w:color w:val="999999"/>
        </w:rPr>
        <w:t>des</w:t>
      </w:r>
      <w:r w:rsidRPr="00754ECD">
        <w:rPr>
          <w:b/>
          <w:color w:val="999999"/>
          <w:spacing w:val="-9"/>
        </w:rPr>
        <w:t xml:space="preserve"> </w:t>
      </w:r>
      <w:r w:rsidRPr="00754ECD">
        <w:rPr>
          <w:b/>
          <w:color w:val="999999"/>
        </w:rPr>
        <w:t>espaces</w:t>
      </w:r>
      <w:r w:rsidRPr="00754ECD">
        <w:rPr>
          <w:b/>
          <w:color w:val="999999"/>
          <w:spacing w:val="-8"/>
        </w:rPr>
        <w:t xml:space="preserve"> </w:t>
      </w:r>
      <w:r w:rsidRPr="00754ECD">
        <w:rPr>
          <w:b/>
          <w:color w:val="999999"/>
          <w:spacing w:val="-4"/>
        </w:rPr>
        <w:t>verts</w:t>
      </w:r>
    </w:p>
    <w:p w:rsidR="00E11F6A" w:rsidRDefault="00716231">
      <w:pPr>
        <w:pStyle w:val="Corpsdetexte"/>
        <w:spacing w:before="118"/>
        <w:jc w:val="both"/>
      </w:pPr>
      <w:r>
        <w:t>En</w:t>
      </w:r>
      <w:r>
        <w:rPr>
          <w:spacing w:val="-6"/>
        </w:rPr>
        <w:t xml:space="preserve"> </w:t>
      </w:r>
      <w:r>
        <w:t>matière</w:t>
      </w:r>
      <w:r>
        <w:rPr>
          <w:spacing w:val="-7"/>
        </w:rPr>
        <w:t xml:space="preserve"> </w:t>
      </w:r>
      <w:r>
        <w:t>d'espaces</w:t>
      </w:r>
      <w:r>
        <w:rPr>
          <w:spacing w:val="-7"/>
        </w:rPr>
        <w:t xml:space="preserve"> </w:t>
      </w:r>
      <w:r>
        <w:t>verts</w:t>
      </w:r>
      <w:r>
        <w:rPr>
          <w:spacing w:val="-2"/>
        </w:rPr>
        <w:t xml:space="preserve"> </w:t>
      </w:r>
      <w:r>
        <w:rPr>
          <w:spacing w:val="-10"/>
        </w:rPr>
        <w:t>:</w:t>
      </w:r>
    </w:p>
    <w:p w:rsidR="00E11F6A" w:rsidRPr="00754ECD" w:rsidRDefault="00716231" w:rsidP="00754ECD">
      <w:pPr>
        <w:pStyle w:val="Paragraphedeliste"/>
        <w:numPr>
          <w:ilvl w:val="3"/>
          <w:numId w:val="6"/>
        </w:numPr>
        <w:tabs>
          <w:tab w:val="left" w:pos="861"/>
        </w:tabs>
        <w:spacing w:before="122" w:line="237" w:lineRule="auto"/>
        <w:ind w:right="425"/>
        <w:jc w:val="both"/>
        <w:rPr>
          <w:sz w:val="20"/>
        </w:rPr>
      </w:pPr>
      <w:r>
        <w:rPr>
          <w:sz w:val="20"/>
        </w:rPr>
        <w:t>La réception est prononcée à l’issue de ces travaux lorsque les exigences de réussite fixées au fascicule 35 du C</w:t>
      </w:r>
      <w:r w:rsidR="00754ECD">
        <w:rPr>
          <w:sz w:val="20"/>
        </w:rPr>
        <w:t xml:space="preserve">CAG-Travaux </w:t>
      </w:r>
      <w:r>
        <w:rPr>
          <w:sz w:val="20"/>
        </w:rPr>
        <w:t>sont atteintes (CCTG relatif aux travaux neufs et d’entretien des aménagements paysagers, des</w:t>
      </w:r>
      <w:r>
        <w:rPr>
          <w:spacing w:val="-11"/>
          <w:sz w:val="20"/>
        </w:rPr>
        <w:t xml:space="preserve"> </w:t>
      </w:r>
      <w:r>
        <w:rPr>
          <w:sz w:val="20"/>
        </w:rPr>
        <w:t>aires</w:t>
      </w:r>
      <w:r>
        <w:rPr>
          <w:spacing w:val="-12"/>
          <w:sz w:val="20"/>
        </w:rPr>
        <w:t xml:space="preserve"> </w:t>
      </w:r>
      <w:r>
        <w:rPr>
          <w:sz w:val="20"/>
        </w:rPr>
        <w:t>de</w:t>
      </w:r>
      <w:r>
        <w:rPr>
          <w:spacing w:val="-13"/>
          <w:sz w:val="20"/>
        </w:rPr>
        <w:t xml:space="preserve"> </w:t>
      </w:r>
      <w:r>
        <w:rPr>
          <w:sz w:val="20"/>
        </w:rPr>
        <w:t>sport</w:t>
      </w:r>
      <w:r>
        <w:rPr>
          <w:spacing w:val="-13"/>
          <w:sz w:val="20"/>
        </w:rPr>
        <w:t xml:space="preserve"> </w:t>
      </w:r>
      <w:r>
        <w:rPr>
          <w:sz w:val="20"/>
        </w:rPr>
        <w:t>et</w:t>
      </w:r>
      <w:r>
        <w:rPr>
          <w:spacing w:val="-13"/>
          <w:sz w:val="20"/>
        </w:rPr>
        <w:t xml:space="preserve"> </w:t>
      </w:r>
      <w:r>
        <w:rPr>
          <w:sz w:val="20"/>
        </w:rPr>
        <w:t>de</w:t>
      </w:r>
      <w:r>
        <w:rPr>
          <w:spacing w:val="-11"/>
          <w:sz w:val="20"/>
        </w:rPr>
        <w:t xml:space="preserve"> </w:t>
      </w:r>
      <w:r>
        <w:rPr>
          <w:sz w:val="20"/>
        </w:rPr>
        <w:t>loisirs</w:t>
      </w:r>
      <w:r>
        <w:rPr>
          <w:spacing w:val="-11"/>
          <w:sz w:val="20"/>
        </w:rPr>
        <w:t xml:space="preserve"> </w:t>
      </w:r>
      <w:r>
        <w:rPr>
          <w:sz w:val="20"/>
        </w:rPr>
        <w:t>de</w:t>
      </w:r>
      <w:r>
        <w:rPr>
          <w:spacing w:val="-13"/>
          <w:sz w:val="20"/>
        </w:rPr>
        <w:t xml:space="preserve"> </w:t>
      </w:r>
      <w:r>
        <w:rPr>
          <w:sz w:val="20"/>
        </w:rPr>
        <w:t>plein</w:t>
      </w:r>
      <w:r>
        <w:rPr>
          <w:spacing w:val="-10"/>
          <w:sz w:val="20"/>
        </w:rPr>
        <w:t xml:space="preserve"> </w:t>
      </w:r>
      <w:r>
        <w:rPr>
          <w:sz w:val="20"/>
        </w:rPr>
        <w:t>air).</w:t>
      </w:r>
      <w:r>
        <w:rPr>
          <w:spacing w:val="-13"/>
          <w:sz w:val="20"/>
        </w:rPr>
        <w:t xml:space="preserve"> </w:t>
      </w:r>
      <w:r>
        <w:rPr>
          <w:sz w:val="20"/>
        </w:rPr>
        <w:t>Cette</w:t>
      </w:r>
      <w:r>
        <w:rPr>
          <w:spacing w:val="-13"/>
          <w:sz w:val="20"/>
        </w:rPr>
        <w:t xml:space="preserve"> </w:t>
      </w:r>
      <w:r>
        <w:rPr>
          <w:sz w:val="20"/>
        </w:rPr>
        <w:t>date</w:t>
      </w:r>
      <w:r>
        <w:rPr>
          <w:spacing w:val="-13"/>
          <w:sz w:val="20"/>
        </w:rPr>
        <w:t xml:space="preserve"> </w:t>
      </w:r>
      <w:r>
        <w:rPr>
          <w:sz w:val="20"/>
        </w:rPr>
        <w:t>constitue</w:t>
      </w:r>
      <w:r>
        <w:rPr>
          <w:spacing w:val="-13"/>
          <w:sz w:val="20"/>
        </w:rPr>
        <w:t xml:space="preserve"> </w:t>
      </w:r>
      <w:r>
        <w:rPr>
          <w:sz w:val="20"/>
        </w:rPr>
        <w:t>le</w:t>
      </w:r>
      <w:r>
        <w:rPr>
          <w:spacing w:val="-13"/>
          <w:sz w:val="20"/>
        </w:rPr>
        <w:t xml:space="preserve"> </w:t>
      </w:r>
      <w:r>
        <w:rPr>
          <w:sz w:val="20"/>
        </w:rPr>
        <w:t>début</w:t>
      </w:r>
      <w:r>
        <w:rPr>
          <w:spacing w:val="-10"/>
          <w:sz w:val="20"/>
        </w:rPr>
        <w:t xml:space="preserve"> </w:t>
      </w:r>
      <w:r>
        <w:rPr>
          <w:sz w:val="20"/>
        </w:rPr>
        <w:t>du</w:t>
      </w:r>
      <w:r>
        <w:rPr>
          <w:spacing w:val="-13"/>
          <w:sz w:val="20"/>
        </w:rPr>
        <w:t xml:space="preserve"> </w:t>
      </w:r>
      <w:r>
        <w:rPr>
          <w:sz w:val="20"/>
        </w:rPr>
        <w:t>délai</w:t>
      </w:r>
      <w:r>
        <w:rPr>
          <w:spacing w:val="-11"/>
          <w:sz w:val="20"/>
        </w:rPr>
        <w:t xml:space="preserve"> </w:t>
      </w:r>
      <w:r>
        <w:rPr>
          <w:sz w:val="20"/>
        </w:rPr>
        <w:t>de</w:t>
      </w:r>
      <w:r>
        <w:rPr>
          <w:spacing w:val="-11"/>
          <w:sz w:val="20"/>
        </w:rPr>
        <w:t xml:space="preserve"> </w:t>
      </w:r>
      <w:r>
        <w:rPr>
          <w:sz w:val="20"/>
        </w:rPr>
        <w:t>garantie</w:t>
      </w:r>
      <w:r>
        <w:rPr>
          <w:spacing w:val="-10"/>
          <w:sz w:val="20"/>
        </w:rPr>
        <w:t xml:space="preserve"> </w:t>
      </w:r>
      <w:r>
        <w:rPr>
          <w:sz w:val="20"/>
        </w:rPr>
        <w:t>de</w:t>
      </w:r>
      <w:r>
        <w:rPr>
          <w:spacing w:val="-13"/>
          <w:sz w:val="20"/>
        </w:rPr>
        <w:t xml:space="preserve"> </w:t>
      </w:r>
      <w:r>
        <w:rPr>
          <w:sz w:val="20"/>
        </w:rPr>
        <w:t>parfait achèveme</w:t>
      </w:r>
      <w:r w:rsidR="00754ECD">
        <w:rPr>
          <w:sz w:val="20"/>
        </w:rPr>
        <w:t>nt du marché ou du lot concerné ;</w:t>
      </w:r>
    </w:p>
    <w:p w:rsidR="00E11F6A" w:rsidRPr="00754ECD" w:rsidRDefault="00716231" w:rsidP="00754ECD">
      <w:pPr>
        <w:pStyle w:val="Paragraphedeliste"/>
        <w:numPr>
          <w:ilvl w:val="3"/>
          <w:numId w:val="6"/>
        </w:numPr>
        <w:tabs>
          <w:tab w:val="left" w:pos="861"/>
        </w:tabs>
        <w:spacing w:before="1" w:line="235" w:lineRule="auto"/>
        <w:ind w:right="429"/>
        <w:jc w:val="both"/>
        <w:rPr>
          <w:sz w:val="20"/>
        </w:rPr>
      </w:pPr>
      <w:r>
        <w:rPr>
          <w:sz w:val="20"/>
        </w:rPr>
        <w:t>le délai de garantie est de deux ans à compter des dates de réception correspondantes (gazons et plantations). Parallèlement, le marché prévoit des travaux de finalisation. Durant cette période l’entrepreneur</w:t>
      </w:r>
      <w:r>
        <w:rPr>
          <w:spacing w:val="80"/>
          <w:w w:val="150"/>
          <w:sz w:val="20"/>
        </w:rPr>
        <w:t xml:space="preserve"> </w:t>
      </w:r>
      <w:r>
        <w:rPr>
          <w:sz w:val="20"/>
        </w:rPr>
        <w:t>réalise</w:t>
      </w:r>
      <w:r>
        <w:rPr>
          <w:spacing w:val="80"/>
          <w:w w:val="150"/>
          <w:sz w:val="20"/>
        </w:rPr>
        <w:t xml:space="preserve"> </w:t>
      </w:r>
      <w:r>
        <w:rPr>
          <w:sz w:val="20"/>
        </w:rPr>
        <w:t>les</w:t>
      </w:r>
      <w:r>
        <w:rPr>
          <w:spacing w:val="80"/>
          <w:w w:val="150"/>
          <w:sz w:val="20"/>
        </w:rPr>
        <w:t xml:space="preserve"> </w:t>
      </w:r>
      <w:r>
        <w:rPr>
          <w:sz w:val="20"/>
        </w:rPr>
        <w:t>travaux</w:t>
      </w:r>
      <w:r>
        <w:rPr>
          <w:spacing w:val="80"/>
          <w:w w:val="150"/>
          <w:sz w:val="20"/>
        </w:rPr>
        <w:t xml:space="preserve"> </w:t>
      </w:r>
      <w:r>
        <w:rPr>
          <w:sz w:val="20"/>
        </w:rPr>
        <w:t>nécessaires</w:t>
      </w:r>
      <w:r>
        <w:rPr>
          <w:spacing w:val="80"/>
          <w:w w:val="150"/>
          <w:sz w:val="20"/>
        </w:rPr>
        <w:t xml:space="preserve"> </w:t>
      </w:r>
      <w:r>
        <w:rPr>
          <w:sz w:val="20"/>
        </w:rPr>
        <w:t>au</w:t>
      </w:r>
      <w:r>
        <w:rPr>
          <w:spacing w:val="80"/>
          <w:w w:val="150"/>
          <w:sz w:val="20"/>
        </w:rPr>
        <w:t xml:space="preserve"> </w:t>
      </w:r>
      <w:r>
        <w:rPr>
          <w:sz w:val="20"/>
        </w:rPr>
        <w:t>bon</w:t>
      </w:r>
      <w:r>
        <w:rPr>
          <w:spacing w:val="80"/>
          <w:w w:val="150"/>
          <w:sz w:val="20"/>
        </w:rPr>
        <w:t xml:space="preserve"> </w:t>
      </w:r>
      <w:r>
        <w:rPr>
          <w:sz w:val="20"/>
        </w:rPr>
        <w:t>développement</w:t>
      </w:r>
      <w:r>
        <w:rPr>
          <w:spacing w:val="80"/>
          <w:w w:val="150"/>
          <w:sz w:val="20"/>
        </w:rPr>
        <w:t xml:space="preserve"> </w:t>
      </w:r>
      <w:r>
        <w:rPr>
          <w:sz w:val="20"/>
        </w:rPr>
        <w:t>des</w:t>
      </w:r>
      <w:r>
        <w:rPr>
          <w:spacing w:val="80"/>
          <w:w w:val="150"/>
          <w:sz w:val="20"/>
        </w:rPr>
        <w:t xml:space="preserve"> </w:t>
      </w:r>
      <w:r>
        <w:rPr>
          <w:sz w:val="20"/>
        </w:rPr>
        <w:t>plantations</w:t>
      </w:r>
      <w:r>
        <w:rPr>
          <w:spacing w:val="80"/>
          <w:w w:val="150"/>
          <w:sz w:val="20"/>
        </w:rPr>
        <w:t xml:space="preserve"> </w:t>
      </w:r>
      <w:r>
        <w:rPr>
          <w:sz w:val="20"/>
        </w:rPr>
        <w:t>et</w:t>
      </w:r>
      <w:r w:rsidR="00754ECD">
        <w:rPr>
          <w:sz w:val="20"/>
        </w:rPr>
        <w:t xml:space="preserve"> </w:t>
      </w:r>
      <w:r w:rsidRPr="00754ECD">
        <w:rPr>
          <w:sz w:val="20"/>
        </w:rPr>
        <w:t>ensemencements figurant au marché. Le coût et la nature de ces prestations devront apparaître de manière explicite et séparée dans les documents contractuels (y compris les modalités de règlement).</w:t>
      </w:r>
    </w:p>
    <w:p w:rsidR="00E11F6A" w:rsidRDefault="00E11F6A">
      <w:pPr>
        <w:pStyle w:val="Corpsdetexte"/>
        <w:spacing w:before="131"/>
        <w:ind w:left="0"/>
      </w:pPr>
    </w:p>
    <w:p w:rsidR="00E11F6A" w:rsidRDefault="00716231">
      <w:pPr>
        <w:pStyle w:val="Titre1"/>
        <w:numPr>
          <w:ilvl w:val="1"/>
          <w:numId w:val="11"/>
        </w:numPr>
        <w:tabs>
          <w:tab w:val="left" w:pos="849"/>
        </w:tabs>
        <w:ind w:hanging="715"/>
      </w:pPr>
      <w:bookmarkStart w:id="67" w:name="_bookmark63"/>
      <w:bookmarkEnd w:id="67"/>
      <w:r>
        <w:rPr>
          <w:color w:val="BE3E00"/>
          <w:spacing w:val="-2"/>
        </w:rPr>
        <w:t>Assurances</w:t>
      </w:r>
    </w:p>
    <w:p w:rsidR="00E11F6A" w:rsidRPr="00754ECD" w:rsidRDefault="00716231">
      <w:pPr>
        <w:pStyle w:val="Titre2"/>
        <w:numPr>
          <w:ilvl w:val="2"/>
          <w:numId w:val="5"/>
        </w:numPr>
        <w:tabs>
          <w:tab w:val="left" w:pos="1559"/>
        </w:tabs>
        <w:spacing w:before="122"/>
        <w:ind w:hanging="1070"/>
        <w:rPr>
          <w:b/>
        </w:rPr>
      </w:pPr>
      <w:r w:rsidRPr="00754ECD">
        <w:rPr>
          <w:b/>
          <w:color w:val="999999"/>
        </w:rPr>
        <w:t>Assurance</w:t>
      </w:r>
      <w:r w:rsidRPr="00754ECD">
        <w:rPr>
          <w:b/>
          <w:color w:val="999999"/>
          <w:spacing w:val="-5"/>
        </w:rPr>
        <w:t xml:space="preserve"> </w:t>
      </w:r>
      <w:r w:rsidRPr="00754ECD">
        <w:rPr>
          <w:b/>
          <w:color w:val="999999"/>
        </w:rPr>
        <w:t>de</w:t>
      </w:r>
      <w:r w:rsidRPr="00754ECD">
        <w:rPr>
          <w:b/>
          <w:color w:val="999999"/>
          <w:spacing w:val="-6"/>
        </w:rPr>
        <w:t xml:space="preserve"> </w:t>
      </w:r>
      <w:r w:rsidRPr="00754ECD">
        <w:rPr>
          <w:b/>
          <w:color w:val="999999"/>
          <w:spacing w:val="-2"/>
        </w:rPr>
        <w:t>responsabilités</w:t>
      </w:r>
    </w:p>
    <w:p w:rsidR="00E11F6A" w:rsidRDefault="00716231">
      <w:pPr>
        <w:pStyle w:val="Corpsdetexte"/>
        <w:spacing w:before="118"/>
      </w:pPr>
      <w:r>
        <w:t>En</w:t>
      </w:r>
      <w:r>
        <w:rPr>
          <w:spacing w:val="-6"/>
        </w:rPr>
        <w:t xml:space="preserve"> </w:t>
      </w:r>
      <w:r>
        <w:t>cas</w:t>
      </w:r>
      <w:r>
        <w:rPr>
          <w:spacing w:val="-3"/>
        </w:rPr>
        <w:t xml:space="preserve"> </w:t>
      </w:r>
      <w:r>
        <w:t>de</w:t>
      </w:r>
      <w:r>
        <w:rPr>
          <w:spacing w:val="-3"/>
        </w:rPr>
        <w:t xml:space="preserve"> </w:t>
      </w:r>
      <w:r>
        <w:t>retard</w:t>
      </w:r>
      <w:r>
        <w:rPr>
          <w:spacing w:val="-4"/>
        </w:rPr>
        <w:t xml:space="preserve"> </w:t>
      </w:r>
      <w:r>
        <w:t>dans</w:t>
      </w:r>
      <w:r>
        <w:rPr>
          <w:spacing w:val="-2"/>
        </w:rPr>
        <w:t xml:space="preserve"> </w:t>
      </w:r>
      <w:r>
        <w:t>la</w:t>
      </w:r>
      <w:r>
        <w:rPr>
          <w:spacing w:val="-5"/>
        </w:rPr>
        <w:t xml:space="preserve"> </w:t>
      </w:r>
      <w:r>
        <w:t>transmission</w:t>
      </w:r>
      <w:r>
        <w:rPr>
          <w:spacing w:val="-4"/>
        </w:rPr>
        <w:t xml:space="preserve"> </w:t>
      </w:r>
      <w:r>
        <w:t>des</w:t>
      </w:r>
      <w:r>
        <w:rPr>
          <w:spacing w:val="-4"/>
        </w:rPr>
        <w:t xml:space="preserve"> </w:t>
      </w:r>
      <w:r>
        <w:t>attestations</w:t>
      </w:r>
      <w:r>
        <w:rPr>
          <w:spacing w:val="-5"/>
        </w:rPr>
        <w:t xml:space="preserve"> </w:t>
      </w:r>
      <w:r>
        <w:t>d’assurances,</w:t>
      </w:r>
      <w:r>
        <w:rPr>
          <w:spacing w:val="-4"/>
        </w:rPr>
        <w:t xml:space="preserve"> </w:t>
      </w:r>
      <w:r>
        <w:t>il</w:t>
      </w:r>
      <w:r>
        <w:rPr>
          <w:spacing w:val="-6"/>
        </w:rPr>
        <w:t xml:space="preserve"> </w:t>
      </w:r>
      <w:r>
        <w:t>sera</w:t>
      </w:r>
      <w:r>
        <w:rPr>
          <w:spacing w:val="-3"/>
        </w:rPr>
        <w:t xml:space="preserve"> </w:t>
      </w:r>
      <w:r>
        <w:t>fait</w:t>
      </w:r>
      <w:r>
        <w:rPr>
          <w:spacing w:val="-3"/>
        </w:rPr>
        <w:t xml:space="preserve"> </w:t>
      </w:r>
      <w:r>
        <w:t>application</w:t>
      </w:r>
      <w:r>
        <w:rPr>
          <w:spacing w:val="-3"/>
        </w:rPr>
        <w:t xml:space="preserve"> </w:t>
      </w:r>
      <w:r>
        <w:t>d'une</w:t>
      </w:r>
      <w:r>
        <w:rPr>
          <w:spacing w:val="-4"/>
        </w:rPr>
        <w:t xml:space="preserve"> </w:t>
      </w:r>
      <w:r>
        <w:t>pénalité</w:t>
      </w:r>
      <w:r>
        <w:rPr>
          <w:spacing w:val="-5"/>
        </w:rPr>
        <w:t xml:space="preserve"> de</w:t>
      </w:r>
    </w:p>
    <w:p w:rsidR="00E11F6A" w:rsidRDefault="00716231">
      <w:pPr>
        <w:pStyle w:val="Corpsdetexte"/>
        <w:spacing w:before="1"/>
      </w:pPr>
      <w:r>
        <w:t>retard</w:t>
      </w:r>
      <w:r>
        <w:rPr>
          <w:spacing w:val="-8"/>
        </w:rPr>
        <w:t xml:space="preserve"> </w:t>
      </w:r>
      <w:r>
        <w:t>dans</w:t>
      </w:r>
      <w:r>
        <w:rPr>
          <w:spacing w:val="-7"/>
        </w:rPr>
        <w:t xml:space="preserve"> </w:t>
      </w:r>
      <w:r>
        <w:t>les</w:t>
      </w:r>
      <w:r>
        <w:rPr>
          <w:spacing w:val="-7"/>
        </w:rPr>
        <w:t xml:space="preserve"> </w:t>
      </w:r>
      <w:r>
        <w:t>conditions</w:t>
      </w:r>
      <w:r>
        <w:rPr>
          <w:spacing w:val="-7"/>
        </w:rPr>
        <w:t xml:space="preserve"> </w:t>
      </w:r>
      <w:r>
        <w:t>définies</w:t>
      </w:r>
      <w:r>
        <w:rPr>
          <w:spacing w:val="-7"/>
        </w:rPr>
        <w:t xml:space="preserve"> </w:t>
      </w:r>
      <w:r>
        <w:t>à</w:t>
      </w:r>
      <w:r>
        <w:rPr>
          <w:spacing w:val="-6"/>
        </w:rPr>
        <w:t xml:space="preserve"> </w:t>
      </w:r>
      <w:r>
        <w:t>l'article</w:t>
      </w:r>
      <w:r>
        <w:rPr>
          <w:spacing w:val="-6"/>
        </w:rPr>
        <w:t xml:space="preserve"> </w:t>
      </w:r>
      <w:r>
        <w:t>7.3.4</w:t>
      </w:r>
      <w:r>
        <w:rPr>
          <w:spacing w:val="-8"/>
        </w:rPr>
        <w:t xml:space="preserve"> </w:t>
      </w:r>
      <w:r>
        <w:t>ci-</w:t>
      </w:r>
      <w:r>
        <w:rPr>
          <w:spacing w:val="-2"/>
        </w:rPr>
        <w:t>dessus.</w:t>
      </w:r>
    </w:p>
    <w:p w:rsidR="00E11F6A" w:rsidRDefault="00716231">
      <w:pPr>
        <w:pStyle w:val="Titre3"/>
        <w:numPr>
          <w:ilvl w:val="3"/>
          <w:numId w:val="5"/>
        </w:numPr>
        <w:tabs>
          <w:tab w:val="left" w:pos="1456"/>
        </w:tabs>
        <w:spacing w:before="120"/>
        <w:ind w:left="1456" w:hanging="749"/>
      </w:pPr>
      <w:r>
        <w:rPr>
          <w:smallCaps/>
        </w:rPr>
        <w:t>Assurance</w:t>
      </w:r>
      <w:r>
        <w:rPr>
          <w:smallCaps/>
          <w:spacing w:val="-5"/>
        </w:rPr>
        <w:t xml:space="preserve"> </w:t>
      </w:r>
      <w:r>
        <w:rPr>
          <w:smallCaps/>
        </w:rPr>
        <w:t>de</w:t>
      </w:r>
      <w:r>
        <w:rPr>
          <w:smallCaps/>
          <w:spacing w:val="-4"/>
        </w:rPr>
        <w:t xml:space="preserve"> </w:t>
      </w:r>
      <w:r>
        <w:rPr>
          <w:smallCaps/>
        </w:rPr>
        <w:t>responsabilite</w:t>
      </w:r>
      <w:r>
        <w:rPr>
          <w:smallCaps/>
          <w:spacing w:val="-5"/>
        </w:rPr>
        <w:t xml:space="preserve"> </w:t>
      </w:r>
      <w:r>
        <w:rPr>
          <w:smallCaps/>
        </w:rPr>
        <w:t>civile</w:t>
      </w:r>
      <w:r>
        <w:rPr>
          <w:smallCaps/>
          <w:spacing w:val="-6"/>
        </w:rPr>
        <w:t xml:space="preserve"> </w:t>
      </w:r>
      <w:r>
        <w:rPr>
          <w:smallCaps/>
        </w:rPr>
        <w:t>en</w:t>
      </w:r>
      <w:r>
        <w:rPr>
          <w:smallCaps/>
          <w:spacing w:val="-8"/>
        </w:rPr>
        <w:t xml:space="preserve"> </w:t>
      </w:r>
      <w:r>
        <w:rPr>
          <w:smallCaps/>
        </w:rPr>
        <w:t>cours</w:t>
      </w:r>
      <w:r>
        <w:rPr>
          <w:smallCaps/>
          <w:spacing w:val="-6"/>
        </w:rPr>
        <w:t xml:space="preserve"> </w:t>
      </w:r>
      <w:r>
        <w:rPr>
          <w:smallCaps/>
        </w:rPr>
        <w:t>et</w:t>
      </w:r>
      <w:r>
        <w:rPr>
          <w:smallCaps/>
          <w:spacing w:val="-3"/>
        </w:rPr>
        <w:t xml:space="preserve"> </w:t>
      </w:r>
      <w:r>
        <w:rPr>
          <w:smallCaps/>
        </w:rPr>
        <w:t>apres</w:t>
      </w:r>
      <w:r>
        <w:rPr>
          <w:smallCaps/>
          <w:spacing w:val="-6"/>
        </w:rPr>
        <w:t xml:space="preserve"> </w:t>
      </w:r>
      <w:r>
        <w:rPr>
          <w:smallCaps/>
          <w:spacing w:val="-2"/>
        </w:rPr>
        <w:t>travaux</w:t>
      </w:r>
    </w:p>
    <w:p w:rsidR="00E11F6A" w:rsidRDefault="00716231">
      <w:pPr>
        <w:pStyle w:val="Corpsdetexte"/>
        <w:spacing w:before="58"/>
        <w:ind w:right="424"/>
        <w:jc w:val="both"/>
      </w:pPr>
      <w:r>
        <w:t>Le titulaire du marché, ou chacun des cotraitants en cas de groupement, doit justifier, au moyen d’une attestation portant mention de l’étendue de la garantie, qu’il est titulaire d’un contrat garantissant l’intégralité des conséquences pécuniaires de la responsabilité civile pouvant lui incomber, à quelque titre que ce soit, y compris du fait de ses sous-traitants, à la suite de dommages corporels, matériels et/ou immatériels consécutifs</w:t>
      </w:r>
      <w:r>
        <w:rPr>
          <w:spacing w:val="-14"/>
        </w:rPr>
        <w:t xml:space="preserve"> </w:t>
      </w:r>
      <w:r>
        <w:t>ou</w:t>
      </w:r>
      <w:r>
        <w:rPr>
          <w:spacing w:val="-14"/>
        </w:rPr>
        <w:t xml:space="preserve"> </w:t>
      </w:r>
      <w:r>
        <w:t>non</w:t>
      </w:r>
      <w:r>
        <w:rPr>
          <w:spacing w:val="-14"/>
        </w:rPr>
        <w:t xml:space="preserve"> </w:t>
      </w:r>
      <w:r>
        <w:t>causés</w:t>
      </w:r>
      <w:r>
        <w:rPr>
          <w:spacing w:val="-14"/>
        </w:rPr>
        <w:t xml:space="preserve"> </w:t>
      </w:r>
      <w:r>
        <w:t>aux</w:t>
      </w:r>
      <w:r>
        <w:rPr>
          <w:spacing w:val="-14"/>
        </w:rPr>
        <w:t xml:space="preserve"> </w:t>
      </w:r>
      <w:r>
        <w:t>tiers</w:t>
      </w:r>
      <w:r>
        <w:rPr>
          <w:spacing w:val="-14"/>
        </w:rPr>
        <w:t xml:space="preserve"> </w:t>
      </w:r>
      <w:r>
        <w:t>y</w:t>
      </w:r>
      <w:r>
        <w:rPr>
          <w:spacing w:val="-14"/>
        </w:rPr>
        <w:t xml:space="preserve"> </w:t>
      </w:r>
      <w:r>
        <w:t>compris</w:t>
      </w:r>
      <w:r>
        <w:rPr>
          <w:spacing w:val="-14"/>
        </w:rPr>
        <w:t xml:space="preserve"> </w:t>
      </w:r>
      <w:r>
        <w:t>au</w:t>
      </w:r>
      <w:r>
        <w:rPr>
          <w:spacing w:val="-14"/>
        </w:rPr>
        <w:t xml:space="preserve"> </w:t>
      </w:r>
      <w:r>
        <w:t>maître</w:t>
      </w:r>
      <w:r>
        <w:rPr>
          <w:spacing w:val="-13"/>
        </w:rPr>
        <w:t xml:space="preserve"> </w:t>
      </w:r>
      <w:r>
        <w:t>d’ouvrage</w:t>
      </w:r>
      <w:r>
        <w:rPr>
          <w:spacing w:val="-14"/>
        </w:rPr>
        <w:t xml:space="preserve"> </w:t>
      </w:r>
      <w:r>
        <w:t>ou</w:t>
      </w:r>
      <w:r>
        <w:rPr>
          <w:spacing w:val="-14"/>
        </w:rPr>
        <w:t xml:space="preserve"> </w:t>
      </w:r>
      <w:r>
        <w:t>à</w:t>
      </w:r>
      <w:r>
        <w:rPr>
          <w:spacing w:val="-14"/>
        </w:rPr>
        <w:t xml:space="preserve"> </w:t>
      </w:r>
      <w:r>
        <w:t>son</w:t>
      </w:r>
      <w:r>
        <w:rPr>
          <w:spacing w:val="-14"/>
        </w:rPr>
        <w:t xml:space="preserve"> </w:t>
      </w:r>
      <w:r>
        <w:t>représentant</w:t>
      </w:r>
      <w:r>
        <w:rPr>
          <w:spacing w:val="-14"/>
        </w:rPr>
        <w:t xml:space="preserve"> </w:t>
      </w:r>
      <w:r>
        <w:t>du</w:t>
      </w:r>
      <w:r>
        <w:rPr>
          <w:spacing w:val="-14"/>
        </w:rPr>
        <w:t xml:space="preserve"> </w:t>
      </w:r>
      <w:r>
        <w:t>fait</w:t>
      </w:r>
      <w:r>
        <w:rPr>
          <w:spacing w:val="-14"/>
        </w:rPr>
        <w:t xml:space="preserve"> </w:t>
      </w:r>
      <w:r>
        <w:t>ou</w:t>
      </w:r>
      <w:r>
        <w:rPr>
          <w:spacing w:val="-14"/>
        </w:rPr>
        <w:t xml:space="preserve"> </w:t>
      </w:r>
      <w:r>
        <w:t>à</w:t>
      </w:r>
      <w:r>
        <w:rPr>
          <w:spacing w:val="-13"/>
        </w:rPr>
        <w:t xml:space="preserve"> </w:t>
      </w:r>
      <w:r>
        <w:t>l’occasion de la réalisation des travaux, objet du présent marché.</w:t>
      </w:r>
    </w:p>
    <w:p w:rsidR="00E11F6A" w:rsidRDefault="00716231">
      <w:pPr>
        <w:pStyle w:val="Corpsdetexte"/>
        <w:spacing w:before="121"/>
        <w:ind w:right="435"/>
        <w:jc w:val="both"/>
      </w:pPr>
      <w:r>
        <w:t xml:space="preserve">En cas de groupement, le mandataire devra également être couvert pour son activité de mandataire de </w:t>
      </w:r>
      <w:r>
        <w:rPr>
          <w:spacing w:val="-2"/>
        </w:rPr>
        <w:t>groupement.</w:t>
      </w:r>
    </w:p>
    <w:p w:rsidR="00E11F6A" w:rsidRDefault="00716231">
      <w:pPr>
        <w:pStyle w:val="Corpsdetexte"/>
        <w:spacing w:before="121"/>
        <w:ind w:right="436"/>
        <w:jc w:val="both"/>
      </w:pPr>
      <w:r>
        <w:t>En cas de groupement avec mandataire solidaire, le mandataire devra également être couvert y compris en cas de faute, erreur ou omission imputable à un des autres membres du groupement.</w:t>
      </w:r>
    </w:p>
    <w:p w:rsidR="00E11F6A" w:rsidRDefault="00716231">
      <w:pPr>
        <w:pStyle w:val="Corpsdetexte"/>
        <w:spacing w:before="121"/>
        <w:ind w:right="438"/>
        <w:jc w:val="both"/>
      </w:pPr>
      <w:r>
        <w:t>Le</w:t>
      </w:r>
      <w:r>
        <w:rPr>
          <w:spacing w:val="-1"/>
        </w:rPr>
        <w:t xml:space="preserve"> </w:t>
      </w:r>
      <w:r>
        <w:t>contrat</w:t>
      </w:r>
      <w:r>
        <w:rPr>
          <w:spacing w:val="-1"/>
        </w:rPr>
        <w:t xml:space="preserve"> </w:t>
      </w:r>
      <w:r>
        <w:t>devra</w:t>
      </w:r>
      <w:r>
        <w:rPr>
          <w:spacing w:val="-1"/>
        </w:rPr>
        <w:t xml:space="preserve"> </w:t>
      </w:r>
      <w:r>
        <w:t>comporter des montants de</w:t>
      </w:r>
      <w:r>
        <w:rPr>
          <w:spacing w:val="-1"/>
        </w:rPr>
        <w:t xml:space="preserve"> </w:t>
      </w:r>
      <w:r>
        <w:t>garantie</w:t>
      </w:r>
      <w:r>
        <w:rPr>
          <w:spacing w:val="-1"/>
        </w:rPr>
        <w:t xml:space="preserve"> </w:t>
      </w:r>
      <w:r>
        <w:t>suffisants quant aux risques encourus qui</w:t>
      </w:r>
      <w:r>
        <w:rPr>
          <w:spacing w:val="-1"/>
        </w:rPr>
        <w:t xml:space="preserve"> </w:t>
      </w:r>
      <w:r>
        <w:t>ne</w:t>
      </w:r>
      <w:r>
        <w:rPr>
          <w:spacing w:val="-1"/>
        </w:rPr>
        <w:t xml:space="preserve"> </w:t>
      </w:r>
      <w:r>
        <w:t>pourront, en tout état de cause, être inférieurs à :</w:t>
      </w:r>
    </w:p>
    <w:p w:rsidR="00E11F6A" w:rsidRDefault="00716231">
      <w:pPr>
        <w:spacing w:before="118"/>
        <w:ind w:left="861"/>
        <w:rPr>
          <w:rFonts w:ascii="Arial"/>
          <w:b/>
          <w:sz w:val="20"/>
        </w:rPr>
      </w:pPr>
      <w:r>
        <w:rPr>
          <w:rFonts w:ascii="Arial"/>
          <w:b/>
          <w:color w:val="800000"/>
          <w:sz w:val="20"/>
        </w:rPr>
        <w:t>A</w:t>
      </w:r>
      <w:r>
        <w:rPr>
          <w:rFonts w:ascii="Arial"/>
          <w:b/>
          <w:color w:val="800000"/>
          <w:spacing w:val="-4"/>
          <w:sz w:val="20"/>
        </w:rPr>
        <w:t xml:space="preserve"> </w:t>
      </w:r>
      <w:r>
        <w:rPr>
          <w:rFonts w:ascii="Arial"/>
          <w:b/>
          <w:color w:val="800000"/>
          <w:sz w:val="20"/>
        </w:rPr>
        <w:t>-</w:t>
      </w:r>
      <w:r>
        <w:rPr>
          <w:rFonts w:ascii="Arial"/>
          <w:b/>
          <w:color w:val="800000"/>
          <w:spacing w:val="-3"/>
          <w:sz w:val="20"/>
        </w:rPr>
        <w:t xml:space="preserve"> </w:t>
      </w:r>
      <w:r>
        <w:rPr>
          <w:rFonts w:ascii="Arial"/>
          <w:b/>
          <w:color w:val="800000"/>
          <w:sz w:val="20"/>
        </w:rPr>
        <w:t>RC</w:t>
      </w:r>
      <w:r>
        <w:rPr>
          <w:rFonts w:ascii="Arial"/>
          <w:b/>
          <w:color w:val="800000"/>
          <w:spacing w:val="-4"/>
          <w:sz w:val="20"/>
        </w:rPr>
        <w:t xml:space="preserve"> </w:t>
      </w:r>
      <w:r>
        <w:rPr>
          <w:rFonts w:ascii="Arial"/>
          <w:b/>
          <w:color w:val="800000"/>
          <w:sz w:val="20"/>
        </w:rPr>
        <w:t>en</w:t>
      </w:r>
      <w:r>
        <w:rPr>
          <w:rFonts w:ascii="Arial"/>
          <w:b/>
          <w:color w:val="800000"/>
          <w:spacing w:val="-1"/>
          <w:sz w:val="20"/>
        </w:rPr>
        <w:t xml:space="preserve"> </w:t>
      </w:r>
      <w:r>
        <w:rPr>
          <w:rFonts w:ascii="Arial"/>
          <w:b/>
          <w:color w:val="800000"/>
          <w:sz w:val="20"/>
        </w:rPr>
        <w:t>cours</w:t>
      </w:r>
      <w:r>
        <w:rPr>
          <w:rFonts w:ascii="Arial"/>
          <w:b/>
          <w:color w:val="800000"/>
          <w:spacing w:val="-4"/>
          <w:sz w:val="20"/>
        </w:rPr>
        <w:t xml:space="preserve"> </w:t>
      </w:r>
      <w:r>
        <w:rPr>
          <w:rFonts w:ascii="Arial"/>
          <w:b/>
          <w:color w:val="800000"/>
          <w:spacing w:val="-2"/>
          <w:sz w:val="20"/>
        </w:rPr>
        <w:t>travaux</w:t>
      </w:r>
    </w:p>
    <w:p w:rsidR="00E11F6A" w:rsidRDefault="00716231">
      <w:pPr>
        <w:pStyle w:val="Corpsdetexte"/>
        <w:spacing w:before="121"/>
        <w:jc w:val="both"/>
      </w:pPr>
      <w:r>
        <w:t>Montant</w:t>
      </w:r>
      <w:r>
        <w:rPr>
          <w:spacing w:val="-6"/>
        </w:rPr>
        <w:t xml:space="preserve"> </w:t>
      </w:r>
      <w:r>
        <w:t>de</w:t>
      </w:r>
      <w:r>
        <w:rPr>
          <w:spacing w:val="-8"/>
        </w:rPr>
        <w:t xml:space="preserve"> </w:t>
      </w:r>
      <w:r>
        <w:t>garantie</w:t>
      </w:r>
      <w:r>
        <w:rPr>
          <w:spacing w:val="-5"/>
        </w:rPr>
        <w:t xml:space="preserve"> </w:t>
      </w:r>
      <w:r>
        <w:t>par</w:t>
      </w:r>
      <w:r>
        <w:rPr>
          <w:spacing w:val="-6"/>
        </w:rPr>
        <w:t xml:space="preserve"> </w:t>
      </w:r>
      <w:r>
        <w:t>sinistre</w:t>
      </w:r>
      <w:r>
        <w:rPr>
          <w:spacing w:val="-4"/>
        </w:rPr>
        <w:t xml:space="preserve"> </w:t>
      </w:r>
      <w:r>
        <w:rPr>
          <w:spacing w:val="-10"/>
        </w:rPr>
        <w:t>:</w:t>
      </w:r>
    </w:p>
    <w:p w:rsidR="00E11F6A" w:rsidRDefault="00716231">
      <w:pPr>
        <w:pStyle w:val="Corpsdetexte"/>
        <w:spacing w:before="120"/>
        <w:jc w:val="both"/>
        <w:rPr>
          <w:rFonts w:ascii="Arial" w:hAnsi="Arial"/>
          <w:b/>
        </w:rPr>
      </w:pPr>
      <w:r>
        <w:t>Tous</w:t>
      </w:r>
      <w:r>
        <w:rPr>
          <w:spacing w:val="6"/>
        </w:rPr>
        <w:t xml:space="preserve"> </w:t>
      </w:r>
      <w:r>
        <w:t>dommages</w:t>
      </w:r>
      <w:r>
        <w:rPr>
          <w:spacing w:val="6"/>
        </w:rPr>
        <w:t xml:space="preserve"> </w:t>
      </w:r>
      <w:r>
        <w:t>confondus</w:t>
      </w:r>
      <w:r>
        <w:rPr>
          <w:spacing w:val="7"/>
        </w:rPr>
        <w:t xml:space="preserve"> </w:t>
      </w:r>
      <w:r>
        <w:t>(dommages</w:t>
      </w:r>
      <w:r>
        <w:rPr>
          <w:spacing w:val="6"/>
        </w:rPr>
        <w:t xml:space="preserve"> </w:t>
      </w:r>
      <w:r>
        <w:t>corporels;</w:t>
      </w:r>
      <w:r>
        <w:rPr>
          <w:spacing w:val="5"/>
        </w:rPr>
        <w:t xml:space="preserve"> </w:t>
      </w:r>
      <w:r>
        <w:t>matériels</w:t>
      </w:r>
      <w:r>
        <w:rPr>
          <w:spacing w:val="7"/>
        </w:rPr>
        <w:t xml:space="preserve"> </w:t>
      </w:r>
      <w:r>
        <w:t>et</w:t>
      </w:r>
      <w:r>
        <w:rPr>
          <w:spacing w:val="5"/>
        </w:rPr>
        <w:t xml:space="preserve"> </w:t>
      </w:r>
      <w:r>
        <w:t>immatériels</w:t>
      </w:r>
      <w:r>
        <w:rPr>
          <w:spacing w:val="7"/>
        </w:rPr>
        <w:t xml:space="preserve"> </w:t>
      </w:r>
      <w:r>
        <w:t>consécutifs</w:t>
      </w:r>
      <w:r>
        <w:rPr>
          <w:spacing w:val="6"/>
        </w:rPr>
        <w:t xml:space="preserve"> </w:t>
      </w:r>
      <w:r>
        <w:t>ou</w:t>
      </w:r>
      <w:r>
        <w:rPr>
          <w:spacing w:val="4"/>
        </w:rPr>
        <w:t xml:space="preserve"> </w:t>
      </w:r>
      <w:r>
        <w:t>non)</w:t>
      </w:r>
      <w:r>
        <w:rPr>
          <w:spacing w:val="7"/>
        </w:rPr>
        <w:t xml:space="preserve"> </w:t>
      </w:r>
      <w:r>
        <w:t>:</w:t>
      </w:r>
      <w:r>
        <w:rPr>
          <w:spacing w:val="16"/>
        </w:rPr>
        <w:t xml:space="preserve"> </w:t>
      </w:r>
      <w:r>
        <w:rPr>
          <w:rFonts w:ascii="Arial" w:hAnsi="Arial"/>
          <w:b/>
        </w:rPr>
        <w:t>8</w:t>
      </w:r>
      <w:r>
        <w:rPr>
          <w:rFonts w:ascii="Arial" w:hAnsi="Arial"/>
          <w:b/>
          <w:spacing w:val="5"/>
        </w:rPr>
        <w:t xml:space="preserve"> </w:t>
      </w:r>
      <w:r>
        <w:rPr>
          <w:rFonts w:ascii="Arial" w:hAnsi="Arial"/>
          <w:b/>
        </w:rPr>
        <w:t>M€</w:t>
      </w:r>
      <w:r>
        <w:rPr>
          <w:rFonts w:ascii="Arial" w:hAnsi="Arial"/>
          <w:b/>
          <w:spacing w:val="6"/>
        </w:rPr>
        <w:t xml:space="preserve"> </w:t>
      </w:r>
      <w:r>
        <w:rPr>
          <w:rFonts w:ascii="Arial" w:hAnsi="Arial"/>
          <w:b/>
          <w:spacing w:val="-5"/>
        </w:rPr>
        <w:t>par</w:t>
      </w:r>
    </w:p>
    <w:p w:rsidR="00E11F6A" w:rsidRDefault="00716231">
      <w:pPr>
        <w:pStyle w:val="Titre3"/>
      </w:pPr>
      <w:r>
        <w:rPr>
          <w:spacing w:val="-2"/>
        </w:rPr>
        <w:t>sinistre</w:t>
      </w:r>
    </w:p>
    <w:p w:rsidR="00E11F6A" w:rsidRDefault="00716231">
      <w:pPr>
        <w:pStyle w:val="Paragraphedeliste"/>
        <w:numPr>
          <w:ilvl w:val="0"/>
          <w:numId w:val="4"/>
        </w:numPr>
        <w:tabs>
          <w:tab w:val="left" w:pos="861"/>
        </w:tabs>
        <w:spacing w:before="122"/>
        <w:rPr>
          <w:rFonts w:ascii="Arial" w:hAnsi="Arial"/>
          <w:b/>
          <w:sz w:val="20"/>
        </w:rPr>
      </w:pPr>
      <w:r>
        <w:rPr>
          <w:sz w:val="20"/>
        </w:rPr>
        <w:t>Dont</w:t>
      </w:r>
      <w:r>
        <w:rPr>
          <w:spacing w:val="-6"/>
          <w:sz w:val="20"/>
        </w:rPr>
        <w:t xml:space="preserve"> </w:t>
      </w:r>
      <w:r>
        <w:rPr>
          <w:sz w:val="20"/>
        </w:rPr>
        <w:t>dommages</w:t>
      </w:r>
      <w:r>
        <w:rPr>
          <w:spacing w:val="-6"/>
          <w:sz w:val="20"/>
        </w:rPr>
        <w:t xml:space="preserve"> </w:t>
      </w:r>
      <w:r>
        <w:rPr>
          <w:sz w:val="20"/>
        </w:rPr>
        <w:t>matériels</w:t>
      </w:r>
      <w:r>
        <w:rPr>
          <w:spacing w:val="-4"/>
          <w:sz w:val="20"/>
        </w:rPr>
        <w:t xml:space="preserve"> </w:t>
      </w:r>
      <w:r>
        <w:rPr>
          <w:sz w:val="20"/>
        </w:rPr>
        <w:t>et</w:t>
      </w:r>
      <w:r>
        <w:rPr>
          <w:spacing w:val="-7"/>
          <w:sz w:val="20"/>
        </w:rPr>
        <w:t xml:space="preserve"> </w:t>
      </w:r>
      <w:r>
        <w:rPr>
          <w:sz w:val="20"/>
        </w:rPr>
        <w:t>immatériels</w:t>
      </w:r>
      <w:r>
        <w:rPr>
          <w:spacing w:val="-3"/>
          <w:sz w:val="20"/>
        </w:rPr>
        <w:t xml:space="preserve"> </w:t>
      </w:r>
      <w:r>
        <w:rPr>
          <w:sz w:val="20"/>
        </w:rPr>
        <w:t>:</w:t>
      </w:r>
      <w:r>
        <w:rPr>
          <w:spacing w:val="-7"/>
          <w:sz w:val="20"/>
        </w:rPr>
        <w:t xml:space="preserve"> </w:t>
      </w:r>
      <w:r>
        <w:rPr>
          <w:rFonts w:ascii="Arial" w:hAnsi="Arial"/>
          <w:b/>
          <w:sz w:val="20"/>
        </w:rPr>
        <w:t>2</w:t>
      </w:r>
      <w:r>
        <w:rPr>
          <w:rFonts w:ascii="Arial" w:hAnsi="Arial"/>
          <w:b/>
          <w:spacing w:val="-5"/>
          <w:sz w:val="20"/>
        </w:rPr>
        <w:t xml:space="preserve"> </w:t>
      </w:r>
      <w:r>
        <w:rPr>
          <w:rFonts w:ascii="Arial" w:hAnsi="Arial"/>
          <w:b/>
          <w:sz w:val="20"/>
        </w:rPr>
        <w:t>M€</w:t>
      </w:r>
      <w:r>
        <w:rPr>
          <w:rFonts w:ascii="Arial" w:hAnsi="Arial"/>
          <w:b/>
          <w:spacing w:val="-5"/>
          <w:sz w:val="20"/>
        </w:rPr>
        <w:t xml:space="preserve"> </w:t>
      </w:r>
      <w:r>
        <w:rPr>
          <w:rFonts w:ascii="Arial" w:hAnsi="Arial"/>
          <w:b/>
          <w:sz w:val="20"/>
        </w:rPr>
        <w:t>par</w:t>
      </w:r>
      <w:r>
        <w:rPr>
          <w:rFonts w:ascii="Arial" w:hAnsi="Arial"/>
          <w:b/>
          <w:spacing w:val="-5"/>
          <w:sz w:val="20"/>
        </w:rPr>
        <w:t xml:space="preserve"> </w:t>
      </w:r>
      <w:r>
        <w:rPr>
          <w:rFonts w:ascii="Arial" w:hAnsi="Arial"/>
          <w:b/>
          <w:spacing w:val="-2"/>
          <w:sz w:val="20"/>
        </w:rPr>
        <w:t>sinistre</w:t>
      </w:r>
    </w:p>
    <w:p w:rsidR="00E11F6A" w:rsidRDefault="00716231">
      <w:pPr>
        <w:pStyle w:val="Paragraphedeliste"/>
        <w:numPr>
          <w:ilvl w:val="0"/>
          <w:numId w:val="4"/>
        </w:numPr>
        <w:tabs>
          <w:tab w:val="left" w:pos="861"/>
        </w:tabs>
        <w:spacing w:before="49"/>
        <w:rPr>
          <w:rFonts w:ascii="Arial" w:hAnsi="Arial"/>
          <w:b/>
          <w:sz w:val="20"/>
        </w:rPr>
      </w:pPr>
      <w:r>
        <w:rPr>
          <w:sz w:val="20"/>
        </w:rPr>
        <w:t>Dont</w:t>
      </w:r>
      <w:r>
        <w:rPr>
          <w:spacing w:val="-6"/>
          <w:sz w:val="20"/>
        </w:rPr>
        <w:t xml:space="preserve"> </w:t>
      </w:r>
      <w:r>
        <w:rPr>
          <w:sz w:val="20"/>
        </w:rPr>
        <w:t>immatériels</w:t>
      </w:r>
      <w:r>
        <w:rPr>
          <w:spacing w:val="-6"/>
          <w:sz w:val="20"/>
        </w:rPr>
        <w:t xml:space="preserve"> </w:t>
      </w:r>
      <w:r>
        <w:rPr>
          <w:sz w:val="20"/>
        </w:rPr>
        <w:t>non</w:t>
      </w:r>
      <w:r>
        <w:rPr>
          <w:spacing w:val="-4"/>
          <w:sz w:val="20"/>
        </w:rPr>
        <w:t xml:space="preserve"> </w:t>
      </w:r>
      <w:r>
        <w:rPr>
          <w:sz w:val="20"/>
        </w:rPr>
        <w:t>consécutifs</w:t>
      </w:r>
      <w:r>
        <w:rPr>
          <w:spacing w:val="-5"/>
          <w:sz w:val="20"/>
        </w:rPr>
        <w:t xml:space="preserve"> </w:t>
      </w:r>
      <w:r>
        <w:rPr>
          <w:sz w:val="20"/>
        </w:rPr>
        <w:t>1</w:t>
      </w:r>
      <w:r>
        <w:rPr>
          <w:spacing w:val="-6"/>
          <w:sz w:val="20"/>
        </w:rPr>
        <w:t xml:space="preserve"> </w:t>
      </w:r>
      <w:r>
        <w:rPr>
          <w:rFonts w:ascii="Arial" w:hAnsi="Arial"/>
          <w:b/>
          <w:sz w:val="20"/>
        </w:rPr>
        <w:t>M€</w:t>
      </w:r>
      <w:r>
        <w:rPr>
          <w:rFonts w:ascii="Arial" w:hAnsi="Arial"/>
          <w:b/>
          <w:spacing w:val="-7"/>
          <w:sz w:val="20"/>
        </w:rPr>
        <w:t xml:space="preserve"> </w:t>
      </w:r>
      <w:r>
        <w:rPr>
          <w:rFonts w:ascii="Arial" w:hAnsi="Arial"/>
          <w:b/>
          <w:sz w:val="20"/>
        </w:rPr>
        <w:t>par</w:t>
      </w:r>
      <w:r>
        <w:rPr>
          <w:rFonts w:ascii="Arial" w:hAnsi="Arial"/>
          <w:b/>
          <w:spacing w:val="-6"/>
          <w:sz w:val="20"/>
        </w:rPr>
        <w:t xml:space="preserve"> </w:t>
      </w:r>
      <w:r>
        <w:rPr>
          <w:rFonts w:ascii="Arial" w:hAnsi="Arial"/>
          <w:b/>
          <w:spacing w:val="-2"/>
          <w:sz w:val="20"/>
        </w:rPr>
        <w:t>sinistre</w:t>
      </w:r>
    </w:p>
    <w:p w:rsidR="00E11F6A" w:rsidRDefault="00716231">
      <w:pPr>
        <w:spacing w:before="229"/>
        <w:ind w:left="861"/>
        <w:rPr>
          <w:rFonts w:ascii="Arial" w:hAnsi="Arial"/>
          <w:b/>
          <w:sz w:val="20"/>
        </w:rPr>
      </w:pPr>
      <w:r>
        <w:rPr>
          <w:rFonts w:ascii="Arial" w:hAnsi="Arial"/>
          <w:b/>
          <w:color w:val="800000"/>
          <w:sz w:val="20"/>
        </w:rPr>
        <w:t>B</w:t>
      </w:r>
      <w:r>
        <w:rPr>
          <w:rFonts w:ascii="Arial" w:hAnsi="Arial"/>
          <w:b/>
          <w:color w:val="800000"/>
          <w:spacing w:val="-5"/>
          <w:sz w:val="20"/>
        </w:rPr>
        <w:t xml:space="preserve"> </w:t>
      </w:r>
      <w:r>
        <w:rPr>
          <w:rFonts w:ascii="Arial" w:hAnsi="Arial"/>
          <w:b/>
          <w:color w:val="800000"/>
          <w:sz w:val="20"/>
        </w:rPr>
        <w:t>-</w:t>
      </w:r>
      <w:r>
        <w:rPr>
          <w:rFonts w:ascii="Arial" w:hAnsi="Arial"/>
          <w:b/>
          <w:color w:val="800000"/>
          <w:spacing w:val="-3"/>
          <w:sz w:val="20"/>
        </w:rPr>
        <w:t xml:space="preserve"> </w:t>
      </w:r>
      <w:r>
        <w:rPr>
          <w:rFonts w:ascii="Arial" w:hAnsi="Arial"/>
          <w:b/>
          <w:color w:val="800000"/>
          <w:sz w:val="20"/>
        </w:rPr>
        <w:t>RC</w:t>
      </w:r>
      <w:r>
        <w:rPr>
          <w:rFonts w:ascii="Arial" w:hAnsi="Arial"/>
          <w:b/>
          <w:color w:val="800000"/>
          <w:spacing w:val="-5"/>
          <w:sz w:val="20"/>
        </w:rPr>
        <w:t xml:space="preserve"> </w:t>
      </w:r>
      <w:r>
        <w:rPr>
          <w:rFonts w:ascii="Arial" w:hAnsi="Arial"/>
          <w:b/>
          <w:color w:val="800000"/>
          <w:sz w:val="20"/>
        </w:rPr>
        <w:t>après</w:t>
      </w:r>
      <w:r>
        <w:rPr>
          <w:rFonts w:ascii="Arial" w:hAnsi="Arial"/>
          <w:b/>
          <w:color w:val="800000"/>
          <w:spacing w:val="-5"/>
          <w:sz w:val="20"/>
        </w:rPr>
        <w:t xml:space="preserve"> </w:t>
      </w:r>
      <w:r>
        <w:rPr>
          <w:rFonts w:ascii="Arial" w:hAnsi="Arial"/>
          <w:b/>
          <w:color w:val="800000"/>
          <w:spacing w:val="-2"/>
          <w:sz w:val="20"/>
        </w:rPr>
        <w:t>travaux</w:t>
      </w:r>
    </w:p>
    <w:p w:rsidR="00E11F6A" w:rsidRDefault="00716231">
      <w:pPr>
        <w:pStyle w:val="Corpsdetexte"/>
        <w:spacing w:before="120"/>
        <w:ind w:right="424"/>
        <w:jc w:val="both"/>
      </w:pPr>
      <w:r>
        <w:t>L’entrepreneur ou chacun des cotraitants en cas de groupement doit être titulaire, en outre, de garanties couvrant les conséquences pécuniaires de la Responsabilité Civile qu’il est susceptible d’encourir vis-à-vis des</w:t>
      </w:r>
      <w:r>
        <w:rPr>
          <w:spacing w:val="-2"/>
        </w:rPr>
        <w:t xml:space="preserve"> </w:t>
      </w:r>
      <w:r>
        <w:t>tiers</w:t>
      </w:r>
      <w:r>
        <w:rPr>
          <w:spacing w:val="-1"/>
        </w:rPr>
        <w:t xml:space="preserve"> </w:t>
      </w:r>
      <w:r>
        <w:t>et</w:t>
      </w:r>
      <w:r>
        <w:rPr>
          <w:spacing w:val="-3"/>
        </w:rPr>
        <w:t xml:space="preserve"> </w:t>
      </w:r>
      <w:r>
        <w:t>du</w:t>
      </w:r>
      <w:r>
        <w:rPr>
          <w:spacing w:val="-3"/>
        </w:rPr>
        <w:t xml:space="preserve"> </w:t>
      </w:r>
      <w:r>
        <w:t>maître</w:t>
      </w:r>
      <w:r>
        <w:rPr>
          <w:spacing w:val="-3"/>
        </w:rPr>
        <w:t xml:space="preserve"> </w:t>
      </w:r>
      <w:r>
        <w:t>d’ouvrage,</w:t>
      </w:r>
      <w:r>
        <w:rPr>
          <w:spacing w:val="-3"/>
        </w:rPr>
        <w:t xml:space="preserve"> </w:t>
      </w:r>
      <w:r>
        <w:t>à</w:t>
      </w:r>
      <w:r>
        <w:rPr>
          <w:spacing w:val="-1"/>
        </w:rPr>
        <w:t xml:space="preserve"> </w:t>
      </w:r>
      <w:r>
        <w:t>la</w:t>
      </w:r>
      <w:r>
        <w:rPr>
          <w:spacing w:val="-1"/>
        </w:rPr>
        <w:t xml:space="preserve"> </w:t>
      </w:r>
      <w:r>
        <w:t>suite</w:t>
      </w:r>
      <w:r>
        <w:rPr>
          <w:spacing w:val="-3"/>
        </w:rPr>
        <w:t xml:space="preserve"> </w:t>
      </w:r>
      <w:r>
        <w:t>de</w:t>
      </w:r>
      <w:r>
        <w:rPr>
          <w:spacing w:val="-3"/>
        </w:rPr>
        <w:t xml:space="preserve"> </w:t>
      </w:r>
      <w:r>
        <w:t>tous</w:t>
      </w:r>
      <w:r>
        <w:rPr>
          <w:spacing w:val="-2"/>
        </w:rPr>
        <w:t xml:space="preserve"> </w:t>
      </w:r>
      <w:r>
        <w:t>dommages</w:t>
      </w:r>
      <w:r>
        <w:rPr>
          <w:spacing w:val="-2"/>
        </w:rPr>
        <w:t xml:space="preserve"> </w:t>
      </w:r>
      <w:r>
        <w:t>corporels,</w:t>
      </w:r>
      <w:r>
        <w:rPr>
          <w:spacing w:val="-3"/>
        </w:rPr>
        <w:t xml:space="preserve"> </w:t>
      </w:r>
      <w:r>
        <w:t>matériels</w:t>
      </w:r>
      <w:r>
        <w:rPr>
          <w:spacing w:val="-2"/>
        </w:rPr>
        <w:t xml:space="preserve"> </w:t>
      </w:r>
      <w:r>
        <w:t>et</w:t>
      </w:r>
      <w:r>
        <w:rPr>
          <w:spacing w:val="-1"/>
        </w:rPr>
        <w:t xml:space="preserve"> </w:t>
      </w:r>
      <w:r>
        <w:t>immatériels</w:t>
      </w:r>
      <w:r>
        <w:rPr>
          <w:spacing w:val="-2"/>
        </w:rPr>
        <w:t xml:space="preserve"> </w:t>
      </w:r>
      <w:r>
        <w:t>consécutifs ou</w:t>
      </w:r>
      <w:r>
        <w:rPr>
          <w:spacing w:val="-10"/>
        </w:rPr>
        <w:t xml:space="preserve"> </w:t>
      </w:r>
      <w:r>
        <w:t>non</w:t>
      </w:r>
      <w:r>
        <w:rPr>
          <w:spacing w:val="-10"/>
        </w:rPr>
        <w:t xml:space="preserve"> </w:t>
      </w:r>
      <w:r>
        <w:t>survenant</w:t>
      </w:r>
      <w:r>
        <w:rPr>
          <w:spacing w:val="-10"/>
        </w:rPr>
        <w:t xml:space="preserve"> </w:t>
      </w:r>
      <w:r>
        <w:t>après</w:t>
      </w:r>
      <w:r>
        <w:rPr>
          <w:spacing w:val="-8"/>
        </w:rPr>
        <w:t xml:space="preserve"> </w:t>
      </w:r>
      <w:r>
        <w:t>les</w:t>
      </w:r>
      <w:r>
        <w:rPr>
          <w:spacing w:val="-9"/>
        </w:rPr>
        <w:t xml:space="preserve"> </w:t>
      </w:r>
      <w:r>
        <w:t>travaux,</w:t>
      </w:r>
      <w:r>
        <w:rPr>
          <w:spacing w:val="-9"/>
        </w:rPr>
        <w:t xml:space="preserve"> </w:t>
      </w:r>
      <w:r>
        <w:t>et</w:t>
      </w:r>
      <w:r>
        <w:rPr>
          <w:spacing w:val="-8"/>
        </w:rPr>
        <w:t xml:space="preserve"> </w:t>
      </w:r>
      <w:r>
        <w:t>pour</w:t>
      </w:r>
      <w:r>
        <w:rPr>
          <w:spacing w:val="-9"/>
        </w:rPr>
        <w:t xml:space="preserve"> </w:t>
      </w:r>
      <w:r>
        <w:t>un</w:t>
      </w:r>
      <w:r>
        <w:rPr>
          <w:spacing w:val="-10"/>
        </w:rPr>
        <w:t xml:space="preserve"> </w:t>
      </w:r>
      <w:r>
        <w:t>montant</w:t>
      </w:r>
      <w:r>
        <w:rPr>
          <w:spacing w:val="-8"/>
        </w:rPr>
        <w:t xml:space="preserve"> </w:t>
      </w:r>
      <w:r>
        <w:t>minimum</w:t>
      </w:r>
      <w:r>
        <w:rPr>
          <w:spacing w:val="-8"/>
        </w:rPr>
        <w:t xml:space="preserve"> </w:t>
      </w:r>
      <w:r>
        <w:t>de</w:t>
      </w:r>
      <w:r>
        <w:rPr>
          <w:spacing w:val="-10"/>
        </w:rPr>
        <w:t xml:space="preserve"> </w:t>
      </w:r>
      <w:r>
        <w:t>3</w:t>
      </w:r>
      <w:r>
        <w:rPr>
          <w:spacing w:val="-8"/>
        </w:rPr>
        <w:t xml:space="preserve"> </w:t>
      </w:r>
      <w:r>
        <w:t>millions</w:t>
      </w:r>
      <w:r>
        <w:rPr>
          <w:spacing w:val="-9"/>
        </w:rPr>
        <w:t xml:space="preserve"> </w:t>
      </w:r>
      <w:r>
        <w:rPr>
          <w:w w:val="95"/>
        </w:rPr>
        <w:t>€</w:t>
      </w:r>
      <w:r>
        <w:rPr>
          <w:spacing w:val="-7"/>
          <w:w w:val="95"/>
        </w:rPr>
        <w:t xml:space="preserve"> </w:t>
      </w:r>
      <w:r>
        <w:t>par</w:t>
      </w:r>
      <w:r>
        <w:rPr>
          <w:spacing w:val="-9"/>
        </w:rPr>
        <w:t xml:space="preserve"> </w:t>
      </w:r>
      <w:r>
        <w:t>année</w:t>
      </w:r>
      <w:r>
        <w:rPr>
          <w:spacing w:val="-10"/>
        </w:rPr>
        <w:t xml:space="preserve"> </w:t>
      </w:r>
      <w:r>
        <w:t>d’assurance</w:t>
      </w:r>
      <w:r>
        <w:rPr>
          <w:spacing w:val="-8"/>
        </w:rPr>
        <w:t xml:space="preserve"> </w:t>
      </w:r>
      <w:r>
        <w:t>avec un minimum d’1,5 million pour les dommages immatériels non consécutifs.</w:t>
      </w:r>
    </w:p>
    <w:p w:rsidR="00E11F6A" w:rsidRDefault="00E11F6A">
      <w:pPr>
        <w:pStyle w:val="Corpsdetexte"/>
        <w:spacing w:before="9"/>
        <w:ind w:left="0"/>
      </w:pPr>
    </w:p>
    <w:p w:rsidR="00E11F6A" w:rsidRDefault="00716231">
      <w:pPr>
        <w:spacing w:before="1"/>
        <w:ind w:left="861"/>
        <w:rPr>
          <w:rFonts w:ascii="Arial" w:hAnsi="Arial"/>
          <w:b/>
          <w:sz w:val="20"/>
        </w:rPr>
      </w:pPr>
      <w:r>
        <w:rPr>
          <w:rFonts w:ascii="Arial" w:hAnsi="Arial"/>
          <w:b/>
          <w:color w:val="800000"/>
          <w:sz w:val="20"/>
        </w:rPr>
        <w:t>C</w:t>
      </w:r>
      <w:r>
        <w:rPr>
          <w:rFonts w:ascii="Arial" w:hAnsi="Arial"/>
          <w:b/>
          <w:color w:val="800000"/>
          <w:spacing w:val="-6"/>
          <w:sz w:val="20"/>
        </w:rPr>
        <w:t xml:space="preserve"> </w:t>
      </w:r>
      <w:r>
        <w:rPr>
          <w:rFonts w:ascii="Arial" w:hAnsi="Arial"/>
          <w:b/>
          <w:color w:val="800000"/>
          <w:sz w:val="20"/>
        </w:rPr>
        <w:t>-</w:t>
      </w:r>
      <w:r>
        <w:rPr>
          <w:rFonts w:ascii="Arial" w:hAnsi="Arial"/>
          <w:b/>
          <w:color w:val="800000"/>
          <w:spacing w:val="-6"/>
          <w:sz w:val="20"/>
        </w:rPr>
        <w:t xml:space="preserve"> </w:t>
      </w:r>
      <w:r>
        <w:rPr>
          <w:rFonts w:ascii="Arial" w:hAnsi="Arial"/>
          <w:b/>
          <w:color w:val="800000"/>
          <w:sz w:val="20"/>
        </w:rPr>
        <w:t>Justificatif</w:t>
      </w:r>
      <w:r>
        <w:rPr>
          <w:rFonts w:ascii="Arial" w:hAnsi="Arial"/>
          <w:b/>
          <w:color w:val="800000"/>
          <w:spacing w:val="-5"/>
          <w:sz w:val="20"/>
        </w:rPr>
        <w:t xml:space="preserve"> </w:t>
      </w:r>
      <w:r>
        <w:rPr>
          <w:rFonts w:ascii="Arial" w:hAnsi="Arial"/>
          <w:b/>
          <w:color w:val="800000"/>
          <w:spacing w:val="-2"/>
          <w:sz w:val="20"/>
        </w:rPr>
        <w:t>d’assurance</w:t>
      </w:r>
    </w:p>
    <w:p w:rsidR="00E11F6A" w:rsidRDefault="00716231">
      <w:pPr>
        <w:pStyle w:val="Corpsdetexte"/>
        <w:spacing w:before="120"/>
        <w:ind w:right="429"/>
        <w:jc w:val="both"/>
      </w:pPr>
      <w:r>
        <w:t>L’attestation d’assurance devra préciser, outre l’identité de la compagnie ou de la mutuelle d’assurance, le numéro</w:t>
      </w:r>
      <w:r>
        <w:rPr>
          <w:spacing w:val="-1"/>
        </w:rPr>
        <w:t xml:space="preserve"> </w:t>
      </w:r>
      <w:r>
        <w:t>de la</w:t>
      </w:r>
      <w:r>
        <w:rPr>
          <w:spacing w:val="-1"/>
        </w:rPr>
        <w:t xml:space="preserve"> </w:t>
      </w:r>
      <w:r>
        <w:t>police</w:t>
      </w:r>
      <w:r>
        <w:rPr>
          <w:spacing w:val="-1"/>
        </w:rPr>
        <w:t xml:space="preserve"> </w:t>
      </w:r>
      <w:r>
        <w:t>ou des polices, les activités garanties,</w:t>
      </w:r>
      <w:r>
        <w:rPr>
          <w:spacing w:val="-1"/>
        </w:rPr>
        <w:t xml:space="preserve"> </w:t>
      </w:r>
      <w:r>
        <w:t>le</w:t>
      </w:r>
      <w:r>
        <w:rPr>
          <w:spacing w:val="-1"/>
        </w:rPr>
        <w:t xml:space="preserve"> </w:t>
      </w:r>
      <w:r>
        <w:t xml:space="preserve">montant des capitaux garantis par catégorie de risques. Le titulaire devra en justifier à chaque échéance annuelle ainsi que du paiement des primes </w:t>
      </w:r>
      <w:r>
        <w:rPr>
          <w:spacing w:val="-2"/>
        </w:rPr>
        <w:t>correspondantes.</w:t>
      </w:r>
    </w:p>
    <w:p w:rsidR="00E11F6A" w:rsidRDefault="00716231">
      <w:pPr>
        <w:pStyle w:val="Corpsdetexte"/>
        <w:spacing w:before="119"/>
        <w:jc w:val="both"/>
      </w:pPr>
      <w:r>
        <w:t>Le</w:t>
      </w:r>
      <w:r>
        <w:rPr>
          <w:spacing w:val="-5"/>
        </w:rPr>
        <w:t xml:space="preserve"> </w:t>
      </w:r>
      <w:r>
        <w:t>maître</w:t>
      </w:r>
      <w:r>
        <w:rPr>
          <w:spacing w:val="-4"/>
        </w:rPr>
        <w:t xml:space="preserve"> </w:t>
      </w:r>
      <w:r>
        <w:t>d’ouvrage</w:t>
      </w:r>
      <w:r>
        <w:rPr>
          <w:spacing w:val="-2"/>
        </w:rPr>
        <w:t xml:space="preserve"> </w:t>
      </w:r>
      <w:r>
        <w:t>se</w:t>
      </w:r>
      <w:r>
        <w:rPr>
          <w:spacing w:val="-4"/>
        </w:rPr>
        <w:t xml:space="preserve"> </w:t>
      </w:r>
      <w:r>
        <w:t>réserve</w:t>
      </w:r>
      <w:r>
        <w:rPr>
          <w:spacing w:val="-4"/>
        </w:rPr>
        <w:t xml:space="preserve"> </w:t>
      </w:r>
      <w:r>
        <w:t>la</w:t>
      </w:r>
      <w:r>
        <w:rPr>
          <w:spacing w:val="-5"/>
        </w:rPr>
        <w:t xml:space="preserve"> </w:t>
      </w:r>
      <w:r>
        <w:t>possibilité</w:t>
      </w:r>
      <w:r>
        <w:rPr>
          <w:spacing w:val="-4"/>
        </w:rPr>
        <w:t xml:space="preserve"> </w:t>
      </w:r>
      <w:r>
        <w:t>de</w:t>
      </w:r>
      <w:r>
        <w:rPr>
          <w:spacing w:val="-5"/>
        </w:rPr>
        <w:t xml:space="preserve"> </w:t>
      </w:r>
      <w:r>
        <w:t>résilier</w:t>
      </w:r>
      <w:r>
        <w:rPr>
          <w:spacing w:val="-3"/>
        </w:rPr>
        <w:t xml:space="preserve"> </w:t>
      </w:r>
      <w:r>
        <w:t>le</w:t>
      </w:r>
      <w:r>
        <w:rPr>
          <w:spacing w:val="-4"/>
        </w:rPr>
        <w:t xml:space="preserve"> </w:t>
      </w:r>
      <w:r>
        <w:t>présent</w:t>
      </w:r>
      <w:r>
        <w:rPr>
          <w:spacing w:val="-2"/>
        </w:rPr>
        <w:t xml:space="preserve"> </w:t>
      </w:r>
      <w:r>
        <w:t>marché</w:t>
      </w:r>
      <w:r>
        <w:rPr>
          <w:spacing w:val="-5"/>
        </w:rPr>
        <w:t xml:space="preserve"> </w:t>
      </w:r>
      <w:r>
        <w:t>aux</w:t>
      </w:r>
      <w:r>
        <w:rPr>
          <w:spacing w:val="-3"/>
        </w:rPr>
        <w:t xml:space="preserve"> </w:t>
      </w:r>
      <w:r>
        <w:t>torts</w:t>
      </w:r>
      <w:r>
        <w:rPr>
          <w:spacing w:val="-3"/>
        </w:rPr>
        <w:t xml:space="preserve"> </w:t>
      </w:r>
      <w:r>
        <w:t>du</w:t>
      </w:r>
      <w:r>
        <w:rPr>
          <w:spacing w:val="-5"/>
        </w:rPr>
        <w:t xml:space="preserve"> </w:t>
      </w:r>
      <w:r>
        <w:t>titulaire</w:t>
      </w:r>
      <w:r>
        <w:rPr>
          <w:spacing w:val="-4"/>
        </w:rPr>
        <w:t xml:space="preserve"> </w:t>
      </w:r>
      <w:r>
        <w:t>en</w:t>
      </w:r>
      <w:r>
        <w:rPr>
          <w:spacing w:val="-5"/>
        </w:rPr>
        <w:t xml:space="preserve"> </w:t>
      </w:r>
      <w:r>
        <w:t>cas</w:t>
      </w:r>
      <w:r>
        <w:rPr>
          <w:spacing w:val="-4"/>
        </w:rPr>
        <w:t xml:space="preserve"> </w:t>
      </w:r>
      <w:r>
        <w:t>de</w:t>
      </w:r>
      <w:r>
        <w:rPr>
          <w:spacing w:val="-4"/>
        </w:rPr>
        <w:t xml:space="preserve"> </w:t>
      </w:r>
      <w:r>
        <w:rPr>
          <w:spacing w:val="-5"/>
        </w:rPr>
        <w:t>non</w:t>
      </w:r>
    </w:p>
    <w:p w:rsidR="00E11F6A" w:rsidRDefault="00716231">
      <w:pPr>
        <w:pStyle w:val="Corpsdetexte"/>
        <w:spacing w:before="1"/>
        <w:jc w:val="both"/>
      </w:pPr>
      <w:r>
        <w:t>production</w:t>
      </w:r>
      <w:r>
        <w:rPr>
          <w:spacing w:val="-10"/>
        </w:rPr>
        <w:t xml:space="preserve"> </w:t>
      </w:r>
      <w:r>
        <w:t>des</w:t>
      </w:r>
      <w:r>
        <w:rPr>
          <w:spacing w:val="-10"/>
        </w:rPr>
        <w:t xml:space="preserve"> </w:t>
      </w:r>
      <w:r>
        <w:t>justificatifs</w:t>
      </w:r>
      <w:r>
        <w:rPr>
          <w:spacing w:val="-10"/>
        </w:rPr>
        <w:t xml:space="preserve"> </w:t>
      </w:r>
      <w:r>
        <w:rPr>
          <w:spacing w:val="-2"/>
        </w:rPr>
        <w:t>d’assurance.</w:t>
      </w:r>
    </w:p>
    <w:p w:rsidR="00E11F6A" w:rsidRDefault="00E11F6A">
      <w:pPr>
        <w:pStyle w:val="Corpsdetexte"/>
        <w:ind w:left="0"/>
      </w:pPr>
    </w:p>
    <w:p w:rsidR="00E11F6A" w:rsidRDefault="00E11F6A">
      <w:pPr>
        <w:pStyle w:val="Corpsdetexte"/>
        <w:spacing w:before="11"/>
        <w:ind w:left="0"/>
      </w:pPr>
    </w:p>
    <w:p w:rsidR="00E11F6A" w:rsidRDefault="00716231">
      <w:pPr>
        <w:pStyle w:val="Titre3"/>
        <w:numPr>
          <w:ilvl w:val="3"/>
          <w:numId w:val="5"/>
        </w:numPr>
        <w:tabs>
          <w:tab w:val="left" w:pos="1456"/>
        </w:tabs>
        <w:ind w:left="1456" w:hanging="749"/>
      </w:pPr>
      <w:r>
        <w:rPr>
          <w:smallCaps/>
        </w:rPr>
        <w:t>Assurance</w:t>
      </w:r>
      <w:r>
        <w:rPr>
          <w:smallCaps/>
          <w:spacing w:val="-7"/>
        </w:rPr>
        <w:t xml:space="preserve"> </w:t>
      </w:r>
      <w:r>
        <w:rPr>
          <w:smallCaps/>
        </w:rPr>
        <w:t>de</w:t>
      </w:r>
      <w:r>
        <w:rPr>
          <w:smallCaps/>
          <w:spacing w:val="-6"/>
        </w:rPr>
        <w:t xml:space="preserve"> </w:t>
      </w:r>
      <w:r>
        <w:rPr>
          <w:smallCaps/>
        </w:rPr>
        <w:t>responsabilite</w:t>
      </w:r>
      <w:r>
        <w:rPr>
          <w:smallCaps/>
          <w:spacing w:val="-6"/>
        </w:rPr>
        <w:t xml:space="preserve"> </w:t>
      </w:r>
      <w:r>
        <w:rPr>
          <w:smallCaps/>
        </w:rPr>
        <w:t>civile</w:t>
      </w:r>
      <w:r>
        <w:rPr>
          <w:smallCaps/>
          <w:spacing w:val="-8"/>
        </w:rPr>
        <w:t xml:space="preserve"> </w:t>
      </w:r>
      <w:r>
        <w:rPr>
          <w:smallCaps/>
          <w:spacing w:val="-2"/>
        </w:rPr>
        <w:t>decennale</w:t>
      </w:r>
    </w:p>
    <w:p w:rsidR="00E11F6A" w:rsidRDefault="00716231">
      <w:pPr>
        <w:ind w:left="141" w:right="422"/>
        <w:jc w:val="both"/>
        <w:rPr>
          <w:sz w:val="20"/>
        </w:rPr>
      </w:pPr>
      <w:r>
        <w:rPr>
          <w:rFonts w:ascii="Arial" w:hAnsi="Arial"/>
          <w:b/>
          <w:sz w:val="20"/>
        </w:rPr>
        <w:t>En cas de travaux portant sur des ouvrages de construction soumis à l’obligation d’assurance</w:t>
      </w:r>
      <w:r>
        <w:rPr>
          <w:sz w:val="20"/>
        </w:rPr>
        <w:t>, le titulaire unique ou chacun des cotraitants en cas de groupement doit justifier au moyen d’une attestation de son assureur, l’assurance couvrant la responsabilité décennale résultant des principes dont s'inspirent les articles 1792 à 1792-6 du Code civil.</w:t>
      </w:r>
    </w:p>
    <w:p w:rsidR="00E11F6A" w:rsidRDefault="00716231">
      <w:pPr>
        <w:pStyle w:val="Corpsdetexte"/>
        <w:spacing w:before="122"/>
        <w:jc w:val="both"/>
      </w:pPr>
      <w:r>
        <w:t>Cette</w:t>
      </w:r>
      <w:r>
        <w:rPr>
          <w:spacing w:val="-12"/>
        </w:rPr>
        <w:t xml:space="preserve"> </w:t>
      </w:r>
      <w:r>
        <w:t>attestation</w:t>
      </w:r>
      <w:r>
        <w:rPr>
          <w:spacing w:val="-13"/>
        </w:rPr>
        <w:t xml:space="preserve"> </w:t>
      </w:r>
      <w:r>
        <w:t>devra</w:t>
      </w:r>
      <w:r>
        <w:rPr>
          <w:spacing w:val="-12"/>
        </w:rPr>
        <w:t xml:space="preserve"> </w:t>
      </w:r>
      <w:r>
        <w:t>obligatoirement</w:t>
      </w:r>
      <w:r>
        <w:rPr>
          <w:spacing w:val="-11"/>
        </w:rPr>
        <w:t xml:space="preserve"> </w:t>
      </w:r>
      <w:r>
        <w:t>mentionner</w:t>
      </w:r>
      <w:r>
        <w:rPr>
          <w:spacing w:val="-6"/>
        </w:rPr>
        <w:t xml:space="preserve"> </w:t>
      </w:r>
      <w:r>
        <w:rPr>
          <w:spacing w:val="-10"/>
        </w:rPr>
        <w:t>:</w:t>
      </w:r>
    </w:p>
    <w:p w:rsidR="00E11F6A" w:rsidRDefault="00716231">
      <w:pPr>
        <w:pStyle w:val="Paragraphedeliste"/>
        <w:numPr>
          <w:ilvl w:val="0"/>
          <w:numId w:val="4"/>
        </w:numPr>
        <w:tabs>
          <w:tab w:val="left" w:pos="861"/>
        </w:tabs>
        <w:spacing w:before="122"/>
        <w:rPr>
          <w:sz w:val="20"/>
        </w:rPr>
      </w:pPr>
      <w:r>
        <w:rPr>
          <w:sz w:val="20"/>
        </w:rPr>
        <w:t>Les</w:t>
      </w:r>
      <w:r>
        <w:rPr>
          <w:spacing w:val="-7"/>
          <w:sz w:val="20"/>
        </w:rPr>
        <w:t xml:space="preserve"> </w:t>
      </w:r>
      <w:r>
        <w:rPr>
          <w:sz w:val="20"/>
        </w:rPr>
        <w:t>missions</w:t>
      </w:r>
      <w:r>
        <w:rPr>
          <w:spacing w:val="-6"/>
          <w:sz w:val="20"/>
        </w:rPr>
        <w:t xml:space="preserve"> </w:t>
      </w:r>
      <w:r>
        <w:rPr>
          <w:sz w:val="20"/>
        </w:rPr>
        <w:t>ou</w:t>
      </w:r>
      <w:r>
        <w:rPr>
          <w:spacing w:val="-8"/>
          <w:sz w:val="20"/>
        </w:rPr>
        <w:t xml:space="preserve"> </w:t>
      </w:r>
      <w:r>
        <w:rPr>
          <w:sz w:val="20"/>
        </w:rPr>
        <w:t>activités</w:t>
      </w:r>
      <w:r>
        <w:rPr>
          <w:spacing w:val="-6"/>
          <w:sz w:val="20"/>
        </w:rPr>
        <w:t xml:space="preserve"> </w:t>
      </w:r>
      <w:r w:rsidR="00754ECD">
        <w:rPr>
          <w:spacing w:val="-2"/>
          <w:sz w:val="20"/>
        </w:rPr>
        <w:t>garanties ;</w:t>
      </w:r>
    </w:p>
    <w:p w:rsidR="00E11F6A" w:rsidRDefault="00716231">
      <w:pPr>
        <w:pStyle w:val="Paragraphedeliste"/>
        <w:numPr>
          <w:ilvl w:val="0"/>
          <w:numId w:val="4"/>
        </w:numPr>
        <w:tabs>
          <w:tab w:val="left" w:pos="861"/>
        </w:tabs>
        <w:spacing w:before="73" w:line="290" w:lineRule="exact"/>
        <w:rPr>
          <w:sz w:val="20"/>
        </w:rPr>
      </w:pPr>
      <w:r>
        <w:rPr>
          <w:sz w:val="20"/>
        </w:rPr>
        <w:t>Être</w:t>
      </w:r>
      <w:r>
        <w:rPr>
          <w:spacing w:val="12"/>
          <w:sz w:val="20"/>
        </w:rPr>
        <w:t xml:space="preserve"> </w:t>
      </w:r>
      <w:r>
        <w:rPr>
          <w:sz w:val="20"/>
        </w:rPr>
        <w:t>en</w:t>
      </w:r>
      <w:r>
        <w:rPr>
          <w:spacing w:val="13"/>
          <w:sz w:val="20"/>
        </w:rPr>
        <w:t xml:space="preserve"> </w:t>
      </w:r>
      <w:r>
        <w:rPr>
          <w:sz w:val="20"/>
        </w:rPr>
        <w:t>cours</w:t>
      </w:r>
      <w:r>
        <w:rPr>
          <w:spacing w:val="14"/>
          <w:sz w:val="20"/>
        </w:rPr>
        <w:t xml:space="preserve"> </w:t>
      </w:r>
      <w:r>
        <w:rPr>
          <w:sz w:val="20"/>
        </w:rPr>
        <w:t>de</w:t>
      </w:r>
      <w:r>
        <w:rPr>
          <w:spacing w:val="12"/>
          <w:sz w:val="20"/>
        </w:rPr>
        <w:t xml:space="preserve"> </w:t>
      </w:r>
      <w:r>
        <w:rPr>
          <w:sz w:val="20"/>
        </w:rPr>
        <w:t>validité</w:t>
      </w:r>
      <w:r>
        <w:rPr>
          <w:spacing w:val="13"/>
          <w:sz w:val="20"/>
        </w:rPr>
        <w:t xml:space="preserve"> </w:t>
      </w:r>
      <w:r>
        <w:rPr>
          <w:sz w:val="20"/>
        </w:rPr>
        <w:t>à</w:t>
      </w:r>
      <w:r>
        <w:rPr>
          <w:spacing w:val="14"/>
          <w:sz w:val="20"/>
        </w:rPr>
        <w:t xml:space="preserve"> </w:t>
      </w:r>
      <w:r>
        <w:rPr>
          <w:sz w:val="20"/>
        </w:rPr>
        <w:t>la</w:t>
      </w:r>
      <w:r>
        <w:rPr>
          <w:spacing w:val="13"/>
          <w:sz w:val="20"/>
        </w:rPr>
        <w:t xml:space="preserve"> </w:t>
      </w:r>
      <w:r>
        <w:rPr>
          <w:sz w:val="20"/>
        </w:rPr>
        <w:t>date</w:t>
      </w:r>
      <w:r>
        <w:rPr>
          <w:spacing w:val="15"/>
          <w:sz w:val="20"/>
        </w:rPr>
        <w:t xml:space="preserve"> </w:t>
      </w:r>
      <w:r w:rsidR="00754ECD">
        <w:rPr>
          <w:sz w:val="20"/>
        </w:rPr>
        <w:t>d’ouvertu</w:t>
      </w:r>
      <w:r>
        <w:rPr>
          <w:sz w:val="20"/>
        </w:rPr>
        <w:t>re</w:t>
      </w:r>
      <w:r>
        <w:rPr>
          <w:spacing w:val="15"/>
          <w:sz w:val="20"/>
        </w:rPr>
        <w:t xml:space="preserve"> </w:t>
      </w:r>
      <w:r>
        <w:rPr>
          <w:sz w:val="20"/>
        </w:rPr>
        <w:t>du</w:t>
      </w:r>
      <w:r>
        <w:rPr>
          <w:spacing w:val="12"/>
          <w:sz w:val="20"/>
        </w:rPr>
        <w:t xml:space="preserve"> </w:t>
      </w:r>
      <w:r>
        <w:rPr>
          <w:sz w:val="20"/>
        </w:rPr>
        <w:t>chantier</w:t>
      </w:r>
      <w:r>
        <w:rPr>
          <w:spacing w:val="13"/>
          <w:sz w:val="20"/>
        </w:rPr>
        <w:t xml:space="preserve"> </w:t>
      </w:r>
      <w:r>
        <w:rPr>
          <w:sz w:val="20"/>
        </w:rPr>
        <w:t>quelle</w:t>
      </w:r>
      <w:r>
        <w:rPr>
          <w:spacing w:val="13"/>
          <w:sz w:val="20"/>
        </w:rPr>
        <w:t xml:space="preserve"> </w:t>
      </w:r>
      <w:r>
        <w:rPr>
          <w:sz w:val="20"/>
        </w:rPr>
        <w:t>que</w:t>
      </w:r>
      <w:r>
        <w:rPr>
          <w:spacing w:val="12"/>
          <w:sz w:val="20"/>
        </w:rPr>
        <w:t xml:space="preserve"> </w:t>
      </w:r>
      <w:r>
        <w:rPr>
          <w:sz w:val="20"/>
        </w:rPr>
        <w:t>soit</w:t>
      </w:r>
      <w:r>
        <w:rPr>
          <w:spacing w:val="13"/>
          <w:sz w:val="20"/>
        </w:rPr>
        <w:t xml:space="preserve"> </w:t>
      </w:r>
      <w:r>
        <w:rPr>
          <w:sz w:val="20"/>
        </w:rPr>
        <w:t>la</w:t>
      </w:r>
      <w:r>
        <w:rPr>
          <w:spacing w:val="13"/>
          <w:sz w:val="20"/>
        </w:rPr>
        <w:t xml:space="preserve"> </w:t>
      </w:r>
      <w:r>
        <w:rPr>
          <w:sz w:val="20"/>
        </w:rPr>
        <w:t>date</w:t>
      </w:r>
      <w:r>
        <w:rPr>
          <w:spacing w:val="13"/>
          <w:sz w:val="20"/>
        </w:rPr>
        <w:t xml:space="preserve"> </w:t>
      </w:r>
      <w:r>
        <w:rPr>
          <w:sz w:val="20"/>
        </w:rPr>
        <w:t>d’intervention</w:t>
      </w:r>
      <w:r>
        <w:rPr>
          <w:spacing w:val="14"/>
          <w:sz w:val="20"/>
        </w:rPr>
        <w:t xml:space="preserve"> </w:t>
      </w:r>
      <w:r>
        <w:rPr>
          <w:spacing w:val="-5"/>
          <w:sz w:val="20"/>
        </w:rPr>
        <w:t>du</w:t>
      </w:r>
    </w:p>
    <w:p w:rsidR="00E11F6A" w:rsidRDefault="00754ECD">
      <w:pPr>
        <w:pStyle w:val="Corpsdetexte"/>
        <w:spacing w:line="226" w:lineRule="exact"/>
        <w:ind w:left="861"/>
      </w:pPr>
      <w:r>
        <w:rPr>
          <w:spacing w:val="-2"/>
        </w:rPr>
        <w:t>titulaire ;</w:t>
      </w:r>
    </w:p>
    <w:p w:rsidR="00E11F6A" w:rsidRDefault="00716231">
      <w:pPr>
        <w:pStyle w:val="Paragraphedeliste"/>
        <w:numPr>
          <w:ilvl w:val="0"/>
          <w:numId w:val="4"/>
        </w:numPr>
        <w:tabs>
          <w:tab w:val="left" w:pos="861"/>
        </w:tabs>
        <w:spacing w:before="62"/>
        <w:rPr>
          <w:sz w:val="20"/>
        </w:rPr>
      </w:pPr>
      <w:r>
        <w:rPr>
          <w:sz w:val="20"/>
        </w:rPr>
        <w:t>Comporter</w:t>
      </w:r>
      <w:r>
        <w:rPr>
          <w:spacing w:val="-8"/>
          <w:sz w:val="20"/>
        </w:rPr>
        <w:t xml:space="preserve"> </w:t>
      </w:r>
      <w:r>
        <w:rPr>
          <w:sz w:val="20"/>
        </w:rPr>
        <w:t>des</w:t>
      </w:r>
      <w:r>
        <w:rPr>
          <w:spacing w:val="-8"/>
          <w:sz w:val="20"/>
        </w:rPr>
        <w:t xml:space="preserve"> </w:t>
      </w:r>
      <w:r>
        <w:rPr>
          <w:sz w:val="20"/>
        </w:rPr>
        <w:t>garanties</w:t>
      </w:r>
      <w:r>
        <w:rPr>
          <w:spacing w:val="-8"/>
          <w:sz w:val="20"/>
        </w:rPr>
        <w:t xml:space="preserve"> </w:t>
      </w:r>
      <w:r>
        <w:rPr>
          <w:sz w:val="20"/>
        </w:rPr>
        <w:t>conformes</w:t>
      </w:r>
      <w:r>
        <w:rPr>
          <w:spacing w:val="-8"/>
          <w:sz w:val="20"/>
        </w:rPr>
        <w:t xml:space="preserve"> </w:t>
      </w:r>
      <w:r>
        <w:rPr>
          <w:sz w:val="20"/>
        </w:rPr>
        <w:t>aux</w:t>
      </w:r>
      <w:r>
        <w:rPr>
          <w:spacing w:val="-8"/>
          <w:sz w:val="20"/>
        </w:rPr>
        <w:t xml:space="preserve"> </w:t>
      </w:r>
      <w:r>
        <w:rPr>
          <w:sz w:val="20"/>
        </w:rPr>
        <w:t>dispositions</w:t>
      </w:r>
      <w:r>
        <w:rPr>
          <w:spacing w:val="-8"/>
          <w:sz w:val="20"/>
        </w:rPr>
        <w:t xml:space="preserve"> </w:t>
      </w:r>
      <w:r>
        <w:rPr>
          <w:sz w:val="20"/>
        </w:rPr>
        <w:t>légales</w:t>
      </w:r>
      <w:r>
        <w:rPr>
          <w:spacing w:val="-8"/>
          <w:sz w:val="20"/>
        </w:rPr>
        <w:t xml:space="preserve"> </w:t>
      </w:r>
      <w:r>
        <w:rPr>
          <w:sz w:val="20"/>
        </w:rPr>
        <w:t>et</w:t>
      </w:r>
      <w:r>
        <w:rPr>
          <w:spacing w:val="-9"/>
          <w:sz w:val="20"/>
        </w:rPr>
        <w:t xml:space="preserve"> </w:t>
      </w:r>
      <w:r>
        <w:rPr>
          <w:sz w:val="20"/>
        </w:rPr>
        <w:t>réglementaires</w:t>
      </w:r>
      <w:r>
        <w:rPr>
          <w:spacing w:val="-8"/>
          <w:sz w:val="20"/>
        </w:rPr>
        <w:t xml:space="preserve"> </w:t>
      </w:r>
      <w:r>
        <w:rPr>
          <w:sz w:val="20"/>
        </w:rPr>
        <w:t>à</w:t>
      </w:r>
      <w:r>
        <w:rPr>
          <w:spacing w:val="-7"/>
          <w:sz w:val="20"/>
        </w:rPr>
        <w:t xml:space="preserve"> </w:t>
      </w:r>
      <w:r>
        <w:rPr>
          <w:sz w:val="20"/>
        </w:rPr>
        <w:t xml:space="preserve">savoir </w:t>
      </w:r>
      <w:r>
        <w:rPr>
          <w:spacing w:val="-10"/>
          <w:sz w:val="20"/>
        </w:rPr>
        <w:t>:</w:t>
      </w:r>
    </w:p>
    <w:p w:rsidR="00E11F6A" w:rsidRDefault="00716231">
      <w:pPr>
        <w:pStyle w:val="Paragraphedeliste"/>
        <w:numPr>
          <w:ilvl w:val="1"/>
          <w:numId w:val="4"/>
        </w:numPr>
        <w:tabs>
          <w:tab w:val="left" w:pos="935"/>
        </w:tabs>
        <w:spacing w:before="55" w:line="230" w:lineRule="auto"/>
        <w:ind w:right="429"/>
        <w:jc w:val="both"/>
        <w:rPr>
          <w:sz w:val="20"/>
        </w:rPr>
      </w:pPr>
      <w:r>
        <w:rPr>
          <w:sz w:val="20"/>
          <w:u w:val="single"/>
        </w:rPr>
        <w:t>Pour les ouvrages à destination d’habitation</w:t>
      </w:r>
      <w:r>
        <w:rPr>
          <w:sz w:val="20"/>
        </w:rPr>
        <w:t xml:space="preserve"> :</w:t>
      </w:r>
      <w:r>
        <w:rPr>
          <w:spacing w:val="40"/>
          <w:sz w:val="20"/>
        </w:rPr>
        <w:t xml:space="preserve"> </w:t>
      </w:r>
      <w:r>
        <w:rPr>
          <w:sz w:val="20"/>
        </w:rPr>
        <w:t>La garantie est accordée à concurrence du coût des travaux de réparation des dommages à l'ouvrage comprenant également les travaux de démolition, déblaiements, déposes ou démontages éventuellement nécessaires.</w:t>
      </w:r>
    </w:p>
    <w:p w:rsidR="00E11F6A" w:rsidRDefault="00716231">
      <w:pPr>
        <w:pStyle w:val="Paragraphedeliste"/>
        <w:numPr>
          <w:ilvl w:val="1"/>
          <w:numId w:val="4"/>
        </w:numPr>
        <w:tabs>
          <w:tab w:val="left" w:pos="935"/>
        </w:tabs>
        <w:spacing w:before="13" w:line="223" w:lineRule="auto"/>
        <w:ind w:right="431"/>
        <w:jc w:val="both"/>
        <w:rPr>
          <w:sz w:val="20"/>
        </w:rPr>
      </w:pPr>
      <w:r>
        <w:rPr>
          <w:sz w:val="20"/>
          <w:u w:val="single"/>
        </w:rPr>
        <w:t>Pour</w:t>
      </w:r>
      <w:r>
        <w:rPr>
          <w:spacing w:val="-10"/>
          <w:sz w:val="20"/>
          <w:u w:val="single"/>
        </w:rPr>
        <w:t xml:space="preserve"> </w:t>
      </w:r>
      <w:r>
        <w:rPr>
          <w:sz w:val="20"/>
          <w:u w:val="single"/>
        </w:rPr>
        <w:t>les</w:t>
      </w:r>
      <w:r>
        <w:rPr>
          <w:spacing w:val="-13"/>
          <w:sz w:val="20"/>
          <w:u w:val="single"/>
        </w:rPr>
        <w:t xml:space="preserve"> </w:t>
      </w:r>
      <w:r>
        <w:rPr>
          <w:sz w:val="20"/>
          <w:u w:val="single"/>
        </w:rPr>
        <w:t>autres</w:t>
      </w:r>
      <w:r>
        <w:rPr>
          <w:spacing w:val="-12"/>
          <w:sz w:val="20"/>
          <w:u w:val="single"/>
        </w:rPr>
        <w:t xml:space="preserve"> </w:t>
      </w:r>
      <w:r>
        <w:rPr>
          <w:sz w:val="20"/>
          <w:u w:val="single"/>
        </w:rPr>
        <w:t>ouvrages</w:t>
      </w:r>
      <w:r>
        <w:rPr>
          <w:spacing w:val="-1"/>
          <w:sz w:val="20"/>
        </w:rPr>
        <w:t xml:space="preserve"> </w:t>
      </w:r>
      <w:r>
        <w:rPr>
          <w:sz w:val="20"/>
        </w:rPr>
        <w:t>:</w:t>
      </w:r>
      <w:r>
        <w:rPr>
          <w:spacing w:val="-11"/>
          <w:sz w:val="20"/>
        </w:rPr>
        <w:t xml:space="preserve"> </w:t>
      </w:r>
      <w:r>
        <w:rPr>
          <w:sz w:val="20"/>
        </w:rPr>
        <w:t>La</w:t>
      </w:r>
      <w:r>
        <w:rPr>
          <w:spacing w:val="-14"/>
          <w:sz w:val="20"/>
        </w:rPr>
        <w:t xml:space="preserve"> </w:t>
      </w:r>
      <w:r>
        <w:rPr>
          <w:sz w:val="20"/>
        </w:rPr>
        <w:t>garantie</w:t>
      </w:r>
      <w:r>
        <w:rPr>
          <w:spacing w:val="-11"/>
          <w:sz w:val="20"/>
        </w:rPr>
        <w:t xml:space="preserve"> </w:t>
      </w:r>
      <w:r>
        <w:rPr>
          <w:sz w:val="20"/>
        </w:rPr>
        <w:t>est</w:t>
      </w:r>
      <w:r>
        <w:rPr>
          <w:spacing w:val="-14"/>
          <w:sz w:val="20"/>
        </w:rPr>
        <w:t xml:space="preserve"> </w:t>
      </w:r>
      <w:r>
        <w:rPr>
          <w:sz w:val="20"/>
        </w:rPr>
        <w:t>limitée</w:t>
      </w:r>
      <w:r>
        <w:rPr>
          <w:spacing w:val="-13"/>
          <w:sz w:val="20"/>
        </w:rPr>
        <w:t xml:space="preserve"> </w:t>
      </w:r>
      <w:r>
        <w:rPr>
          <w:sz w:val="20"/>
        </w:rPr>
        <w:t>au</w:t>
      </w:r>
      <w:r>
        <w:rPr>
          <w:spacing w:val="-14"/>
          <w:sz w:val="20"/>
        </w:rPr>
        <w:t xml:space="preserve"> </w:t>
      </w:r>
      <w:r>
        <w:rPr>
          <w:sz w:val="20"/>
        </w:rPr>
        <w:t>montant</w:t>
      </w:r>
      <w:r>
        <w:rPr>
          <w:spacing w:val="-13"/>
          <w:sz w:val="20"/>
        </w:rPr>
        <w:t xml:space="preserve"> </w:t>
      </w:r>
      <w:r>
        <w:rPr>
          <w:sz w:val="20"/>
        </w:rPr>
        <w:t>du</w:t>
      </w:r>
      <w:r>
        <w:rPr>
          <w:spacing w:val="-14"/>
          <w:sz w:val="20"/>
        </w:rPr>
        <w:t xml:space="preserve"> </w:t>
      </w:r>
      <w:r>
        <w:rPr>
          <w:sz w:val="20"/>
        </w:rPr>
        <w:t>coût</w:t>
      </w:r>
      <w:r>
        <w:rPr>
          <w:spacing w:val="-11"/>
          <w:sz w:val="20"/>
        </w:rPr>
        <w:t xml:space="preserve"> </w:t>
      </w:r>
      <w:r>
        <w:rPr>
          <w:sz w:val="20"/>
        </w:rPr>
        <w:t>total</w:t>
      </w:r>
      <w:r>
        <w:rPr>
          <w:spacing w:val="-12"/>
          <w:sz w:val="20"/>
        </w:rPr>
        <w:t xml:space="preserve"> </w:t>
      </w:r>
      <w:r>
        <w:rPr>
          <w:sz w:val="20"/>
        </w:rPr>
        <w:t>de</w:t>
      </w:r>
      <w:r>
        <w:rPr>
          <w:spacing w:val="-14"/>
          <w:sz w:val="20"/>
        </w:rPr>
        <w:t xml:space="preserve"> </w:t>
      </w:r>
      <w:r>
        <w:rPr>
          <w:sz w:val="20"/>
        </w:rPr>
        <w:t>construction</w:t>
      </w:r>
      <w:r>
        <w:rPr>
          <w:spacing w:val="-12"/>
          <w:sz w:val="20"/>
        </w:rPr>
        <w:t xml:space="preserve"> </w:t>
      </w:r>
      <w:r>
        <w:rPr>
          <w:sz w:val="20"/>
        </w:rPr>
        <w:t>HT</w:t>
      </w:r>
      <w:r>
        <w:rPr>
          <w:spacing w:val="-13"/>
          <w:sz w:val="20"/>
        </w:rPr>
        <w:t xml:space="preserve"> </w:t>
      </w:r>
      <w:r>
        <w:rPr>
          <w:sz w:val="20"/>
        </w:rPr>
        <w:t>déclaré au titre du contrat.</w:t>
      </w:r>
    </w:p>
    <w:p w:rsidR="00E11F6A" w:rsidRDefault="00716231">
      <w:pPr>
        <w:pStyle w:val="Corpsdetexte"/>
        <w:spacing w:before="4"/>
        <w:ind w:left="935" w:right="426"/>
        <w:jc w:val="both"/>
      </w:pPr>
      <w:r>
        <w:t>Le</w:t>
      </w:r>
      <w:r>
        <w:rPr>
          <w:spacing w:val="-5"/>
        </w:rPr>
        <w:t xml:space="preserve"> </w:t>
      </w:r>
      <w:r>
        <w:t>coût</w:t>
      </w:r>
      <w:r>
        <w:rPr>
          <w:spacing w:val="-4"/>
        </w:rPr>
        <w:t xml:space="preserve"> </w:t>
      </w:r>
      <w:r>
        <w:t>total</w:t>
      </w:r>
      <w:r>
        <w:rPr>
          <w:spacing w:val="-5"/>
        </w:rPr>
        <w:t xml:space="preserve"> </w:t>
      </w:r>
      <w:r>
        <w:t>de</w:t>
      </w:r>
      <w:r>
        <w:rPr>
          <w:spacing w:val="-3"/>
        </w:rPr>
        <w:t xml:space="preserve"> </w:t>
      </w:r>
      <w:r>
        <w:t>la</w:t>
      </w:r>
      <w:r>
        <w:rPr>
          <w:spacing w:val="-4"/>
        </w:rPr>
        <w:t xml:space="preserve"> </w:t>
      </w:r>
      <w:r>
        <w:t>construction</w:t>
      </w:r>
      <w:r>
        <w:rPr>
          <w:spacing w:val="-3"/>
        </w:rPr>
        <w:t xml:space="preserve"> </w:t>
      </w:r>
      <w:r>
        <w:t>déclaré</w:t>
      </w:r>
      <w:r>
        <w:rPr>
          <w:spacing w:val="-4"/>
        </w:rPr>
        <w:t xml:space="preserve"> </w:t>
      </w:r>
      <w:r>
        <w:t>s’entend</w:t>
      </w:r>
      <w:r>
        <w:rPr>
          <w:spacing w:val="-4"/>
        </w:rPr>
        <w:t xml:space="preserve"> </w:t>
      </w:r>
      <w:r>
        <w:t>de</w:t>
      </w:r>
      <w:r>
        <w:rPr>
          <w:spacing w:val="-4"/>
        </w:rPr>
        <w:t xml:space="preserve"> </w:t>
      </w:r>
      <w:r>
        <w:t>celui</w:t>
      </w:r>
      <w:r>
        <w:rPr>
          <w:spacing w:val="-5"/>
        </w:rPr>
        <w:t xml:space="preserve"> </w:t>
      </w:r>
      <w:r>
        <w:t>résultant</w:t>
      </w:r>
      <w:r>
        <w:rPr>
          <w:spacing w:val="-2"/>
        </w:rPr>
        <w:t xml:space="preserve"> </w:t>
      </w:r>
      <w:r>
        <w:t>du</w:t>
      </w:r>
      <w:r>
        <w:rPr>
          <w:spacing w:val="-3"/>
        </w:rPr>
        <w:t xml:space="preserve"> </w:t>
      </w:r>
      <w:r>
        <w:t>montant</w:t>
      </w:r>
      <w:r>
        <w:rPr>
          <w:spacing w:val="-2"/>
        </w:rPr>
        <w:t xml:space="preserve"> </w:t>
      </w:r>
      <w:r>
        <w:t>définitif</w:t>
      </w:r>
      <w:r>
        <w:rPr>
          <w:spacing w:val="-4"/>
        </w:rPr>
        <w:t xml:space="preserve"> </w:t>
      </w:r>
      <w:r>
        <w:t>des</w:t>
      </w:r>
      <w:r>
        <w:rPr>
          <w:spacing w:val="-3"/>
        </w:rPr>
        <w:t xml:space="preserve"> </w:t>
      </w:r>
      <w:r>
        <w:t>dépenses de l’ensemble des travaux afférents à la réalisation de l’opération de construction, toutes révisions, honoraires et, s’il y a lieu, travaux supplémentaires compris. Ce coût intègre la valeur de reconstruction des existants totalement incorporés dans l’ouvrage neuf et qui en deviennent techniquement indivisibles au sens du II de l’article L 243-1-1 du Code des Assurances. En aucun cas, ce coût ne peut toutefois comprendre les primes ou bonifications accordées par le maître d’ouvrage au titre d’une exécution plus rapide que celle prévue contractuellement, ni se trouver amputé</w:t>
      </w:r>
      <w:r>
        <w:rPr>
          <w:spacing w:val="-14"/>
        </w:rPr>
        <w:t xml:space="preserve"> </w:t>
      </w:r>
      <w:r>
        <w:t>des</w:t>
      </w:r>
      <w:r>
        <w:rPr>
          <w:spacing w:val="-14"/>
        </w:rPr>
        <w:t xml:space="preserve"> </w:t>
      </w:r>
      <w:r>
        <w:t>pénalités</w:t>
      </w:r>
      <w:r>
        <w:rPr>
          <w:spacing w:val="-14"/>
        </w:rPr>
        <w:t xml:space="preserve"> </w:t>
      </w:r>
      <w:r>
        <w:t>pour</w:t>
      </w:r>
      <w:r>
        <w:rPr>
          <w:spacing w:val="-14"/>
        </w:rPr>
        <w:t xml:space="preserve"> </w:t>
      </w:r>
      <w:r>
        <w:t>retard</w:t>
      </w:r>
      <w:r>
        <w:rPr>
          <w:spacing w:val="-14"/>
        </w:rPr>
        <w:t xml:space="preserve"> </w:t>
      </w:r>
      <w:r>
        <w:t>infligées</w:t>
      </w:r>
      <w:r>
        <w:rPr>
          <w:spacing w:val="-13"/>
        </w:rPr>
        <w:t xml:space="preserve"> </w:t>
      </w:r>
      <w:r>
        <w:t>à</w:t>
      </w:r>
      <w:r>
        <w:rPr>
          <w:spacing w:val="-14"/>
        </w:rPr>
        <w:t xml:space="preserve"> </w:t>
      </w:r>
      <w:r>
        <w:t>l’entrepreneur</w:t>
      </w:r>
      <w:r>
        <w:rPr>
          <w:spacing w:val="-14"/>
        </w:rPr>
        <w:t xml:space="preserve"> </w:t>
      </w:r>
      <w:r>
        <w:t>responsable</w:t>
      </w:r>
      <w:r>
        <w:rPr>
          <w:spacing w:val="-14"/>
        </w:rPr>
        <w:t xml:space="preserve"> </w:t>
      </w:r>
      <w:r>
        <w:t>d’un</w:t>
      </w:r>
      <w:r>
        <w:rPr>
          <w:spacing w:val="-12"/>
        </w:rPr>
        <w:t xml:space="preserve"> </w:t>
      </w:r>
      <w:r>
        <w:t>dépassement</w:t>
      </w:r>
      <w:r>
        <w:rPr>
          <w:spacing w:val="-14"/>
        </w:rPr>
        <w:t xml:space="preserve"> </w:t>
      </w:r>
      <w:r>
        <w:t>des</w:t>
      </w:r>
      <w:r>
        <w:rPr>
          <w:spacing w:val="-14"/>
        </w:rPr>
        <w:t xml:space="preserve"> </w:t>
      </w:r>
      <w:r>
        <w:t>délais contractuels d’exécution.</w:t>
      </w:r>
    </w:p>
    <w:p w:rsidR="00E11F6A" w:rsidRDefault="00E11F6A">
      <w:pPr>
        <w:pStyle w:val="Corpsdetexte"/>
        <w:spacing w:before="120"/>
        <w:ind w:left="0"/>
      </w:pPr>
    </w:p>
    <w:p w:rsidR="00E11F6A" w:rsidRDefault="00716231">
      <w:pPr>
        <w:pStyle w:val="Corpsdetexte"/>
        <w:jc w:val="both"/>
      </w:pPr>
      <w:r>
        <w:t>Le</w:t>
      </w:r>
      <w:r>
        <w:rPr>
          <w:spacing w:val="12"/>
        </w:rPr>
        <w:t xml:space="preserve"> </w:t>
      </w:r>
      <w:r>
        <w:t>titulaire</w:t>
      </w:r>
      <w:r>
        <w:rPr>
          <w:spacing w:val="14"/>
        </w:rPr>
        <w:t xml:space="preserve"> </w:t>
      </w:r>
      <w:r>
        <w:t>ou</w:t>
      </w:r>
      <w:r>
        <w:rPr>
          <w:spacing w:val="14"/>
        </w:rPr>
        <w:t xml:space="preserve"> </w:t>
      </w:r>
      <w:r>
        <w:t>chacun</w:t>
      </w:r>
      <w:r>
        <w:rPr>
          <w:spacing w:val="13"/>
        </w:rPr>
        <w:t xml:space="preserve"> </w:t>
      </w:r>
      <w:r>
        <w:t>des</w:t>
      </w:r>
      <w:r>
        <w:rPr>
          <w:spacing w:val="16"/>
        </w:rPr>
        <w:t xml:space="preserve"> </w:t>
      </w:r>
      <w:r>
        <w:t>cotraitants</w:t>
      </w:r>
      <w:r>
        <w:rPr>
          <w:spacing w:val="13"/>
        </w:rPr>
        <w:t xml:space="preserve"> </w:t>
      </w:r>
      <w:r>
        <w:t>en</w:t>
      </w:r>
      <w:r>
        <w:rPr>
          <w:spacing w:val="13"/>
        </w:rPr>
        <w:t xml:space="preserve"> </w:t>
      </w:r>
      <w:r>
        <w:t>cas</w:t>
      </w:r>
      <w:r>
        <w:rPr>
          <w:spacing w:val="15"/>
        </w:rPr>
        <w:t xml:space="preserve"> </w:t>
      </w:r>
      <w:r>
        <w:t>de</w:t>
      </w:r>
      <w:r>
        <w:rPr>
          <w:spacing w:val="14"/>
        </w:rPr>
        <w:t xml:space="preserve"> </w:t>
      </w:r>
      <w:r>
        <w:t>groupement</w:t>
      </w:r>
      <w:r>
        <w:rPr>
          <w:spacing w:val="23"/>
        </w:rPr>
        <w:t xml:space="preserve"> </w:t>
      </w:r>
      <w:r>
        <w:t>fait</w:t>
      </w:r>
      <w:r>
        <w:rPr>
          <w:spacing w:val="13"/>
        </w:rPr>
        <w:t xml:space="preserve"> </w:t>
      </w:r>
      <w:r>
        <w:t>son</w:t>
      </w:r>
      <w:r>
        <w:rPr>
          <w:spacing w:val="14"/>
        </w:rPr>
        <w:t xml:space="preserve"> </w:t>
      </w:r>
      <w:r>
        <w:t>affaire</w:t>
      </w:r>
      <w:r>
        <w:rPr>
          <w:spacing w:val="15"/>
        </w:rPr>
        <w:t xml:space="preserve"> </w:t>
      </w:r>
      <w:r>
        <w:t>de</w:t>
      </w:r>
      <w:r>
        <w:rPr>
          <w:spacing w:val="17"/>
        </w:rPr>
        <w:t xml:space="preserve"> </w:t>
      </w:r>
      <w:r>
        <w:t>la</w:t>
      </w:r>
      <w:r>
        <w:rPr>
          <w:spacing w:val="13"/>
        </w:rPr>
        <w:t xml:space="preserve"> </w:t>
      </w:r>
      <w:r>
        <w:t>collecte</w:t>
      </w:r>
      <w:r>
        <w:rPr>
          <w:spacing w:val="15"/>
        </w:rPr>
        <w:t xml:space="preserve"> </w:t>
      </w:r>
      <w:r>
        <w:t>des</w:t>
      </w:r>
      <w:r>
        <w:rPr>
          <w:spacing w:val="15"/>
        </w:rPr>
        <w:t xml:space="preserve"> </w:t>
      </w:r>
      <w:r>
        <w:rPr>
          <w:spacing w:val="-2"/>
        </w:rPr>
        <w:t>attestations</w:t>
      </w:r>
    </w:p>
    <w:p w:rsidR="00E11F6A" w:rsidRDefault="00716231">
      <w:pPr>
        <w:pStyle w:val="Corpsdetexte"/>
        <w:jc w:val="both"/>
      </w:pPr>
      <w:r>
        <w:t>d’assurance</w:t>
      </w:r>
      <w:r>
        <w:rPr>
          <w:spacing w:val="-6"/>
        </w:rPr>
        <w:t xml:space="preserve"> </w:t>
      </w:r>
      <w:r>
        <w:t>de</w:t>
      </w:r>
      <w:r>
        <w:rPr>
          <w:spacing w:val="-7"/>
        </w:rPr>
        <w:t xml:space="preserve"> </w:t>
      </w:r>
      <w:r>
        <w:t>ses</w:t>
      </w:r>
      <w:r>
        <w:rPr>
          <w:spacing w:val="-6"/>
        </w:rPr>
        <w:t xml:space="preserve"> </w:t>
      </w:r>
      <w:r>
        <w:t>sous-traitants</w:t>
      </w:r>
      <w:r>
        <w:rPr>
          <w:spacing w:val="-6"/>
        </w:rPr>
        <w:t xml:space="preserve"> </w:t>
      </w:r>
      <w:r>
        <w:t>afin</w:t>
      </w:r>
      <w:r>
        <w:rPr>
          <w:spacing w:val="-5"/>
        </w:rPr>
        <w:t xml:space="preserve"> </w:t>
      </w:r>
      <w:r>
        <w:t>de</w:t>
      </w:r>
      <w:r>
        <w:rPr>
          <w:spacing w:val="-6"/>
        </w:rPr>
        <w:t xml:space="preserve"> </w:t>
      </w:r>
      <w:r>
        <w:t>les</w:t>
      </w:r>
      <w:r>
        <w:rPr>
          <w:spacing w:val="-6"/>
        </w:rPr>
        <w:t xml:space="preserve"> </w:t>
      </w:r>
      <w:r>
        <w:t>produire</w:t>
      </w:r>
      <w:r>
        <w:rPr>
          <w:spacing w:val="-5"/>
        </w:rPr>
        <w:t xml:space="preserve"> </w:t>
      </w:r>
      <w:r>
        <w:t>à</w:t>
      </w:r>
      <w:r>
        <w:rPr>
          <w:spacing w:val="-7"/>
        </w:rPr>
        <w:t xml:space="preserve"> </w:t>
      </w:r>
      <w:r>
        <w:t>toute</w:t>
      </w:r>
      <w:r>
        <w:rPr>
          <w:spacing w:val="-7"/>
        </w:rPr>
        <w:t xml:space="preserve"> </w:t>
      </w:r>
      <w:r>
        <w:t>réclamation</w:t>
      </w:r>
      <w:r>
        <w:rPr>
          <w:spacing w:val="-7"/>
        </w:rPr>
        <w:t xml:space="preserve"> </w:t>
      </w:r>
      <w:r>
        <w:t>du</w:t>
      </w:r>
      <w:r>
        <w:rPr>
          <w:spacing w:val="-7"/>
        </w:rPr>
        <w:t xml:space="preserve"> </w:t>
      </w:r>
      <w:r>
        <w:t>maître</w:t>
      </w:r>
      <w:r>
        <w:rPr>
          <w:spacing w:val="-7"/>
        </w:rPr>
        <w:t xml:space="preserve"> </w:t>
      </w:r>
      <w:r>
        <w:rPr>
          <w:spacing w:val="-2"/>
        </w:rPr>
        <w:t>d’ouvrage.</w:t>
      </w:r>
    </w:p>
    <w:p w:rsidR="00E11F6A" w:rsidRDefault="00716231">
      <w:pPr>
        <w:pStyle w:val="Corpsdetexte"/>
        <w:spacing w:before="121"/>
        <w:jc w:val="both"/>
      </w:pPr>
      <w:r>
        <w:t>Le</w:t>
      </w:r>
      <w:r>
        <w:rPr>
          <w:spacing w:val="-9"/>
        </w:rPr>
        <w:t xml:space="preserve"> </w:t>
      </w:r>
      <w:r>
        <w:t>titulaire</w:t>
      </w:r>
      <w:r>
        <w:rPr>
          <w:spacing w:val="-7"/>
        </w:rPr>
        <w:t xml:space="preserve"> </w:t>
      </w:r>
      <w:r>
        <w:t>ou</w:t>
      </w:r>
      <w:r>
        <w:rPr>
          <w:spacing w:val="-5"/>
        </w:rPr>
        <w:t xml:space="preserve"> </w:t>
      </w:r>
      <w:r>
        <w:t>chacun</w:t>
      </w:r>
      <w:r>
        <w:rPr>
          <w:spacing w:val="-6"/>
        </w:rPr>
        <w:t xml:space="preserve"> </w:t>
      </w:r>
      <w:r>
        <w:t>des</w:t>
      </w:r>
      <w:r>
        <w:rPr>
          <w:spacing w:val="-7"/>
        </w:rPr>
        <w:t xml:space="preserve"> </w:t>
      </w:r>
      <w:r>
        <w:t>cotraitants</w:t>
      </w:r>
      <w:r>
        <w:rPr>
          <w:spacing w:val="-6"/>
        </w:rPr>
        <w:t xml:space="preserve"> </w:t>
      </w:r>
      <w:r>
        <w:t>en</w:t>
      </w:r>
      <w:r>
        <w:rPr>
          <w:spacing w:val="-7"/>
        </w:rPr>
        <w:t xml:space="preserve"> </w:t>
      </w:r>
      <w:r>
        <w:t>cas</w:t>
      </w:r>
      <w:r>
        <w:rPr>
          <w:spacing w:val="-6"/>
        </w:rPr>
        <w:t xml:space="preserve"> </w:t>
      </w:r>
      <w:r>
        <w:t>de</w:t>
      </w:r>
      <w:r>
        <w:rPr>
          <w:spacing w:val="-6"/>
        </w:rPr>
        <w:t xml:space="preserve"> </w:t>
      </w:r>
      <w:r>
        <w:t>groupement</w:t>
      </w:r>
      <w:r>
        <w:rPr>
          <w:spacing w:val="-7"/>
        </w:rPr>
        <w:t xml:space="preserve"> </w:t>
      </w:r>
      <w:r>
        <w:t>sera</w:t>
      </w:r>
      <w:r>
        <w:rPr>
          <w:spacing w:val="-7"/>
        </w:rPr>
        <w:t xml:space="preserve"> </w:t>
      </w:r>
      <w:r>
        <w:t>tenu</w:t>
      </w:r>
      <w:r>
        <w:rPr>
          <w:spacing w:val="-8"/>
        </w:rPr>
        <w:t xml:space="preserve"> </w:t>
      </w:r>
      <w:r>
        <w:t>également</w:t>
      </w:r>
      <w:r>
        <w:rPr>
          <w:spacing w:val="-5"/>
        </w:rPr>
        <w:t xml:space="preserve"> </w:t>
      </w:r>
      <w:r>
        <w:t>de</w:t>
      </w:r>
      <w:r>
        <w:rPr>
          <w:spacing w:val="-8"/>
        </w:rPr>
        <w:t xml:space="preserve"> </w:t>
      </w:r>
      <w:r>
        <w:t>s’assurer</w:t>
      </w:r>
      <w:r>
        <w:rPr>
          <w:spacing w:val="-7"/>
        </w:rPr>
        <w:t xml:space="preserve"> </w:t>
      </w:r>
      <w:r>
        <w:t>pour</w:t>
      </w:r>
      <w:r>
        <w:rPr>
          <w:spacing w:val="-6"/>
        </w:rPr>
        <w:t xml:space="preserve"> </w:t>
      </w:r>
      <w:r>
        <w:rPr>
          <w:spacing w:val="-10"/>
        </w:rPr>
        <w:t>:</w:t>
      </w:r>
    </w:p>
    <w:p w:rsidR="00E11F6A" w:rsidRDefault="00716231">
      <w:pPr>
        <w:pStyle w:val="Paragraphedeliste"/>
        <w:numPr>
          <w:ilvl w:val="0"/>
          <w:numId w:val="4"/>
        </w:numPr>
        <w:tabs>
          <w:tab w:val="left" w:pos="861"/>
        </w:tabs>
        <w:spacing w:before="122"/>
        <w:rPr>
          <w:sz w:val="20"/>
        </w:rPr>
      </w:pPr>
      <w:r>
        <w:rPr>
          <w:sz w:val="20"/>
        </w:rPr>
        <w:t>la</w:t>
      </w:r>
      <w:r>
        <w:rPr>
          <w:spacing w:val="-8"/>
          <w:sz w:val="20"/>
        </w:rPr>
        <w:t xml:space="preserve"> </w:t>
      </w:r>
      <w:r>
        <w:rPr>
          <w:sz w:val="20"/>
        </w:rPr>
        <w:t>garantie</w:t>
      </w:r>
      <w:r>
        <w:rPr>
          <w:spacing w:val="-5"/>
          <w:sz w:val="20"/>
        </w:rPr>
        <w:t xml:space="preserve"> </w:t>
      </w:r>
      <w:r>
        <w:rPr>
          <w:sz w:val="20"/>
        </w:rPr>
        <w:t>de</w:t>
      </w:r>
      <w:r>
        <w:rPr>
          <w:spacing w:val="-6"/>
          <w:sz w:val="20"/>
        </w:rPr>
        <w:t xml:space="preserve"> </w:t>
      </w:r>
      <w:r>
        <w:rPr>
          <w:sz w:val="20"/>
        </w:rPr>
        <w:t>bon</w:t>
      </w:r>
      <w:r>
        <w:rPr>
          <w:spacing w:val="-5"/>
          <w:sz w:val="20"/>
        </w:rPr>
        <w:t xml:space="preserve"> </w:t>
      </w:r>
      <w:r>
        <w:rPr>
          <w:sz w:val="20"/>
        </w:rPr>
        <w:t>fonctionnement</w:t>
      </w:r>
      <w:r>
        <w:rPr>
          <w:spacing w:val="-7"/>
          <w:sz w:val="20"/>
        </w:rPr>
        <w:t xml:space="preserve"> </w:t>
      </w:r>
      <w:r>
        <w:rPr>
          <w:sz w:val="20"/>
        </w:rPr>
        <w:t>édictée</w:t>
      </w:r>
      <w:r>
        <w:rPr>
          <w:spacing w:val="-8"/>
          <w:sz w:val="20"/>
        </w:rPr>
        <w:t xml:space="preserve"> </w:t>
      </w:r>
      <w:r>
        <w:rPr>
          <w:sz w:val="20"/>
        </w:rPr>
        <w:t>par</w:t>
      </w:r>
      <w:r>
        <w:rPr>
          <w:spacing w:val="-8"/>
          <w:sz w:val="20"/>
        </w:rPr>
        <w:t xml:space="preserve"> </w:t>
      </w:r>
      <w:r>
        <w:rPr>
          <w:sz w:val="20"/>
        </w:rPr>
        <w:t>l’article</w:t>
      </w:r>
      <w:r>
        <w:rPr>
          <w:spacing w:val="-5"/>
          <w:sz w:val="20"/>
        </w:rPr>
        <w:t xml:space="preserve"> </w:t>
      </w:r>
      <w:r>
        <w:rPr>
          <w:sz w:val="20"/>
        </w:rPr>
        <w:t>1792-3</w:t>
      </w:r>
      <w:r>
        <w:rPr>
          <w:spacing w:val="-7"/>
          <w:sz w:val="20"/>
        </w:rPr>
        <w:t xml:space="preserve"> </w:t>
      </w:r>
      <w:r>
        <w:rPr>
          <w:sz w:val="20"/>
        </w:rPr>
        <w:t>du</w:t>
      </w:r>
      <w:r>
        <w:rPr>
          <w:spacing w:val="-5"/>
          <w:sz w:val="20"/>
        </w:rPr>
        <w:t xml:space="preserve"> </w:t>
      </w:r>
      <w:r>
        <w:rPr>
          <w:sz w:val="20"/>
        </w:rPr>
        <w:t>Code</w:t>
      </w:r>
      <w:r>
        <w:rPr>
          <w:spacing w:val="-7"/>
          <w:sz w:val="20"/>
        </w:rPr>
        <w:t xml:space="preserve"> </w:t>
      </w:r>
      <w:r w:rsidR="0029731D">
        <w:rPr>
          <w:spacing w:val="-2"/>
          <w:sz w:val="20"/>
        </w:rPr>
        <w:t>civil ;</w:t>
      </w:r>
    </w:p>
    <w:p w:rsidR="00E11F6A" w:rsidRDefault="00716231">
      <w:pPr>
        <w:pStyle w:val="Paragraphedeliste"/>
        <w:numPr>
          <w:ilvl w:val="0"/>
          <w:numId w:val="4"/>
        </w:numPr>
        <w:tabs>
          <w:tab w:val="left" w:pos="861"/>
        </w:tabs>
        <w:spacing w:before="49"/>
        <w:rPr>
          <w:sz w:val="20"/>
        </w:rPr>
      </w:pPr>
      <w:r>
        <w:rPr>
          <w:sz w:val="20"/>
        </w:rPr>
        <w:t>la</w:t>
      </w:r>
      <w:r>
        <w:rPr>
          <w:spacing w:val="-7"/>
          <w:sz w:val="20"/>
        </w:rPr>
        <w:t xml:space="preserve"> </w:t>
      </w:r>
      <w:r>
        <w:rPr>
          <w:sz w:val="20"/>
        </w:rPr>
        <w:t>garantie</w:t>
      </w:r>
      <w:r>
        <w:rPr>
          <w:spacing w:val="-5"/>
          <w:sz w:val="20"/>
        </w:rPr>
        <w:t xml:space="preserve"> </w:t>
      </w:r>
      <w:r>
        <w:rPr>
          <w:sz w:val="20"/>
        </w:rPr>
        <w:t>des</w:t>
      </w:r>
      <w:r>
        <w:rPr>
          <w:spacing w:val="-5"/>
          <w:sz w:val="20"/>
        </w:rPr>
        <w:t xml:space="preserve"> </w:t>
      </w:r>
      <w:r>
        <w:rPr>
          <w:sz w:val="20"/>
        </w:rPr>
        <w:t>dommages</w:t>
      </w:r>
      <w:r>
        <w:rPr>
          <w:spacing w:val="-4"/>
          <w:sz w:val="20"/>
        </w:rPr>
        <w:t xml:space="preserve"> </w:t>
      </w:r>
      <w:r>
        <w:rPr>
          <w:sz w:val="20"/>
        </w:rPr>
        <w:t>aux</w:t>
      </w:r>
      <w:r>
        <w:rPr>
          <w:spacing w:val="-6"/>
          <w:sz w:val="20"/>
        </w:rPr>
        <w:t xml:space="preserve"> </w:t>
      </w:r>
      <w:r>
        <w:rPr>
          <w:sz w:val="20"/>
        </w:rPr>
        <w:t>existants</w:t>
      </w:r>
      <w:r>
        <w:rPr>
          <w:spacing w:val="-5"/>
          <w:sz w:val="20"/>
        </w:rPr>
        <w:t xml:space="preserve"> </w:t>
      </w:r>
      <w:r>
        <w:rPr>
          <w:sz w:val="20"/>
        </w:rPr>
        <w:t>en</w:t>
      </w:r>
      <w:r>
        <w:rPr>
          <w:spacing w:val="-8"/>
          <w:sz w:val="20"/>
        </w:rPr>
        <w:t xml:space="preserve"> </w:t>
      </w:r>
      <w:r>
        <w:rPr>
          <w:sz w:val="20"/>
        </w:rPr>
        <w:t>cas</w:t>
      </w:r>
      <w:r>
        <w:rPr>
          <w:spacing w:val="-3"/>
          <w:sz w:val="20"/>
        </w:rPr>
        <w:t xml:space="preserve"> </w:t>
      </w:r>
      <w:r>
        <w:rPr>
          <w:sz w:val="20"/>
        </w:rPr>
        <w:t>de</w:t>
      </w:r>
      <w:r>
        <w:rPr>
          <w:spacing w:val="-8"/>
          <w:sz w:val="20"/>
        </w:rPr>
        <w:t xml:space="preserve"> </w:t>
      </w:r>
      <w:r>
        <w:rPr>
          <w:sz w:val="20"/>
        </w:rPr>
        <w:t>travaux</w:t>
      </w:r>
      <w:r>
        <w:rPr>
          <w:spacing w:val="-5"/>
          <w:sz w:val="20"/>
        </w:rPr>
        <w:t xml:space="preserve"> </w:t>
      </w:r>
      <w:r>
        <w:rPr>
          <w:sz w:val="20"/>
        </w:rPr>
        <w:t>de</w:t>
      </w:r>
      <w:r>
        <w:rPr>
          <w:spacing w:val="-8"/>
          <w:sz w:val="20"/>
        </w:rPr>
        <w:t xml:space="preserve"> </w:t>
      </w:r>
      <w:r w:rsidR="0029731D">
        <w:rPr>
          <w:spacing w:val="-2"/>
          <w:sz w:val="20"/>
        </w:rPr>
        <w:t>réhabilitation ;</w:t>
      </w:r>
    </w:p>
    <w:p w:rsidR="00E11F6A" w:rsidRDefault="00716231">
      <w:pPr>
        <w:pStyle w:val="Paragraphedeliste"/>
        <w:numPr>
          <w:ilvl w:val="0"/>
          <w:numId w:val="4"/>
        </w:numPr>
        <w:tabs>
          <w:tab w:val="left" w:pos="861"/>
        </w:tabs>
        <w:spacing w:before="56" w:line="230" w:lineRule="auto"/>
        <w:ind w:right="437"/>
        <w:rPr>
          <w:sz w:val="20"/>
        </w:rPr>
      </w:pPr>
      <w:r>
        <w:rPr>
          <w:sz w:val="20"/>
        </w:rPr>
        <w:t>la</w:t>
      </w:r>
      <w:r>
        <w:rPr>
          <w:spacing w:val="35"/>
          <w:sz w:val="20"/>
        </w:rPr>
        <w:t xml:space="preserve"> </w:t>
      </w:r>
      <w:r>
        <w:rPr>
          <w:sz w:val="20"/>
        </w:rPr>
        <w:t>garantie</w:t>
      </w:r>
      <w:r>
        <w:rPr>
          <w:spacing w:val="35"/>
          <w:sz w:val="20"/>
        </w:rPr>
        <w:t xml:space="preserve"> </w:t>
      </w:r>
      <w:r>
        <w:rPr>
          <w:sz w:val="20"/>
        </w:rPr>
        <w:t>des</w:t>
      </w:r>
      <w:r>
        <w:rPr>
          <w:spacing w:val="33"/>
          <w:sz w:val="20"/>
        </w:rPr>
        <w:t xml:space="preserve"> </w:t>
      </w:r>
      <w:r>
        <w:rPr>
          <w:sz w:val="20"/>
        </w:rPr>
        <w:t>dommages</w:t>
      </w:r>
      <w:r>
        <w:rPr>
          <w:spacing w:val="34"/>
          <w:sz w:val="20"/>
        </w:rPr>
        <w:t xml:space="preserve"> </w:t>
      </w:r>
      <w:r>
        <w:rPr>
          <w:sz w:val="20"/>
        </w:rPr>
        <w:t>immatériels</w:t>
      </w:r>
      <w:r>
        <w:rPr>
          <w:spacing w:val="36"/>
          <w:sz w:val="20"/>
        </w:rPr>
        <w:t xml:space="preserve"> </w:t>
      </w:r>
      <w:r>
        <w:rPr>
          <w:sz w:val="20"/>
        </w:rPr>
        <w:t>consécutifs</w:t>
      </w:r>
      <w:r>
        <w:rPr>
          <w:spacing w:val="36"/>
          <w:sz w:val="20"/>
        </w:rPr>
        <w:t xml:space="preserve"> </w:t>
      </w:r>
      <w:r>
        <w:rPr>
          <w:sz w:val="20"/>
        </w:rPr>
        <w:t>aux</w:t>
      </w:r>
      <w:r>
        <w:rPr>
          <w:spacing w:val="34"/>
          <w:sz w:val="20"/>
        </w:rPr>
        <w:t xml:space="preserve"> </w:t>
      </w:r>
      <w:r>
        <w:rPr>
          <w:sz w:val="20"/>
        </w:rPr>
        <w:t>dommages</w:t>
      </w:r>
      <w:r>
        <w:rPr>
          <w:spacing w:val="36"/>
          <w:sz w:val="20"/>
        </w:rPr>
        <w:t xml:space="preserve"> </w:t>
      </w:r>
      <w:r>
        <w:rPr>
          <w:sz w:val="20"/>
        </w:rPr>
        <w:t>de</w:t>
      </w:r>
      <w:r>
        <w:rPr>
          <w:spacing w:val="34"/>
          <w:sz w:val="20"/>
        </w:rPr>
        <w:t xml:space="preserve"> </w:t>
      </w:r>
      <w:r>
        <w:rPr>
          <w:sz w:val="20"/>
        </w:rPr>
        <w:t>nature</w:t>
      </w:r>
      <w:r>
        <w:rPr>
          <w:spacing w:val="35"/>
          <w:sz w:val="20"/>
        </w:rPr>
        <w:t xml:space="preserve"> </w:t>
      </w:r>
      <w:r>
        <w:rPr>
          <w:sz w:val="20"/>
        </w:rPr>
        <w:t>décennale</w:t>
      </w:r>
      <w:r>
        <w:rPr>
          <w:spacing w:val="35"/>
          <w:sz w:val="20"/>
        </w:rPr>
        <w:t xml:space="preserve"> </w:t>
      </w:r>
      <w:r>
        <w:rPr>
          <w:sz w:val="20"/>
        </w:rPr>
        <w:t>ou</w:t>
      </w:r>
      <w:r>
        <w:rPr>
          <w:spacing w:val="34"/>
          <w:sz w:val="20"/>
        </w:rPr>
        <w:t xml:space="preserve"> </w:t>
      </w:r>
      <w:r>
        <w:rPr>
          <w:sz w:val="20"/>
        </w:rPr>
        <w:t>aux garanties visées ci-dessus.</w:t>
      </w:r>
    </w:p>
    <w:p w:rsidR="00E11F6A" w:rsidRDefault="00E11F6A">
      <w:pPr>
        <w:pStyle w:val="Corpsdetexte"/>
        <w:spacing w:before="182"/>
        <w:ind w:left="0"/>
      </w:pPr>
    </w:p>
    <w:p w:rsidR="00E11F6A" w:rsidRDefault="00716231">
      <w:pPr>
        <w:spacing w:before="1"/>
        <w:ind w:left="141" w:right="423"/>
        <w:jc w:val="both"/>
        <w:rPr>
          <w:sz w:val="20"/>
        </w:rPr>
      </w:pPr>
      <w:r>
        <w:rPr>
          <w:rFonts w:ascii="Arial" w:hAnsi="Arial"/>
          <w:b/>
          <w:sz w:val="20"/>
        </w:rPr>
        <w:t>Lorsqu’il</w:t>
      </w:r>
      <w:r>
        <w:rPr>
          <w:rFonts w:ascii="Arial" w:hAnsi="Arial"/>
          <w:b/>
          <w:spacing w:val="-14"/>
          <w:sz w:val="20"/>
        </w:rPr>
        <w:t xml:space="preserve"> </w:t>
      </w:r>
      <w:r>
        <w:rPr>
          <w:rFonts w:ascii="Arial" w:hAnsi="Arial"/>
          <w:b/>
          <w:sz w:val="20"/>
        </w:rPr>
        <w:t>s’agit</w:t>
      </w:r>
      <w:r>
        <w:rPr>
          <w:rFonts w:ascii="Arial" w:hAnsi="Arial"/>
          <w:b/>
          <w:spacing w:val="-14"/>
          <w:sz w:val="20"/>
        </w:rPr>
        <w:t xml:space="preserve"> </w:t>
      </w:r>
      <w:r>
        <w:rPr>
          <w:rFonts w:ascii="Arial" w:hAnsi="Arial"/>
          <w:b/>
          <w:sz w:val="20"/>
        </w:rPr>
        <w:t>de</w:t>
      </w:r>
      <w:r>
        <w:rPr>
          <w:rFonts w:ascii="Arial" w:hAnsi="Arial"/>
          <w:b/>
          <w:spacing w:val="-14"/>
          <w:sz w:val="20"/>
        </w:rPr>
        <w:t xml:space="preserve"> </w:t>
      </w:r>
      <w:r>
        <w:rPr>
          <w:rFonts w:ascii="Arial" w:hAnsi="Arial"/>
          <w:b/>
          <w:sz w:val="20"/>
        </w:rPr>
        <w:t>travaux</w:t>
      </w:r>
      <w:r>
        <w:rPr>
          <w:rFonts w:ascii="Arial" w:hAnsi="Arial"/>
          <w:b/>
          <w:spacing w:val="-14"/>
          <w:sz w:val="20"/>
        </w:rPr>
        <w:t xml:space="preserve"> </w:t>
      </w:r>
      <w:r>
        <w:rPr>
          <w:rFonts w:ascii="Arial" w:hAnsi="Arial"/>
          <w:b/>
          <w:sz w:val="20"/>
        </w:rPr>
        <w:t>non</w:t>
      </w:r>
      <w:r>
        <w:rPr>
          <w:rFonts w:ascii="Arial" w:hAnsi="Arial"/>
          <w:b/>
          <w:spacing w:val="-14"/>
          <w:sz w:val="20"/>
        </w:rPr>
        <w:t xml:space="preserve"> </w:t>
      </w:r>
      <w:r>
        <w:rPr>
          <w:rFonts w:ascii="Arial" w:hAnsi="Arial"/>
          <w:b/>
          <w:sz w:val="20"/>
        </w:rPr>
        <w:t>soumis</w:t>
      </w:r>
      <w:r>
        <w:rPr>
          <w:rFonts w:ascii="Arial" w:hAnsi="Arial"/>
          <w:b/>
          <w:spacing w:val="-14"/>
          <w:sz w:val="20"/>
        </w:rPr>
        <w:t xml:space="preserve"> </w:t>
      </w:r>
      <w:r>
        <w:rPr>
          <w:rFonts w:ascii="Arial" w:hAnsi="Arial"/>
          <w:b/>
          <w:sz w:val="20"/>
        </w:rPr>
        <w:t>à</w:t>
      </w:r>
      <w:r>
        <w:rPr>
          <w:rFonts w:ascii="Arial" w:hAnsi="Arial"/>
          <w:b/>
          <w:spacing w:val="-14"/>
          <w:sz w:val="20"/>
        </w:rPr>
        <w:t xml:space="preserve"> </w:t>
      </w:r>
      <w:r>
        <w:rPr>
          <w:rFonts w:ascii="Arial" w:hAnsi="Arial"/>
          <w:b/>
          <w:sz w:val="20"/>
        </w:rPr>
        <w:t>l’obligation</w:t>
      </w:r>
      <w:r>
        <w:rPr>
          <w:rFonts w:ascii="Arial" w:hAnsi="Arial"/>
          <w:b/>
          <w:spacing w:val="-14"/>
          <w:sz w:val="20"/>
        </w:rPr>
        <w:t xml:space="preserve"> </w:t>
      </w:r>
      <w:r>
        <w:rPr>
          <w:rFonts w:ascii="Arial" w:hAnsi="Arial"/>
          <w:b/>
          <w:sz w:val="20"/>
        </w:rPr>
        <w:t>d’assurance</w:t>
      </w:r>
      <w:r>
        <w:rPr>
          <w:rFonts w:ascii="Arial" w:hAnsi="Arial"/>
          <w:b/>
          <w:spacing w:val="-14"/>
          <w:sz w:val="20"/>
        </w:rPr>
        <w:t xml:space="preserve"> </w:t>
      </w:r>
      <w:r>
        <w:rPr>
          <w:rFonts w:ascii="Arial" w:hAnsi="Arial"/>
          <w:b/>
          <w:sz w:val="20"/>
        </w:rPr>
        <w:t>décennale</w:t>
      </w:r>
      <w:r>
        <w:rPr>
          <w:sz w:val="20"/>
        </w:rPr>
        <w:t>,</w:t>
      </w:r>
      <w:r>
        <w:rPr>
          <w:spacing w:val="-13"/>
          <w:sz w:val="20"/>
        </w:rPr>
        <w:t xml:space="preserve"> </w:t>
      </w:r>
      <w:r>
        <w:rPr>
          <w:sz w:val="20"/>
        </w:rPr>
        <w:t>le</w:t>
      </w:r>
      <w:r>
        <w:rPr>
          <w:spacing w:val="-14"/>
          <w:sz w:val="20"/>
        </w:rPr>
        <w:t xml:space="preserve"> </w:t>
      </w:r>
      <w:r>
        <w:rPr>
          <w:sz w:val="20"/>
        </w:rPr>
        <w:t>titulaire</w:t>
      </w:r>
      <w:r>
        <w:rPr>
          <w:spacing w:val="-14"/>
          <w:sz w:val="20"/>
        </w:rPr>
        <w:t xml:space="preserve"> </w:t>
      </w:r>
      <w:r>
        <w:rPr>
          <w:sz w:val="20"/>
        </w:rPr>
        <w:t>unique</w:t>
      </w:r>
      <w:r>
        <w:rPr>
          <w:spacing w:val="-14"/>
          <w:sz w:val="20"/>
        </w:rPr>
        <w:t xml:space="preserve"> </w:t>
      </w:r>
      <w:r>
        <w:rPr>
          <w:sz w:val="20"/>
        </w:rPr>
        <w:t>ou</w:t>
      </w:r>
      <w:r>
        <w:rPr>
          <w:spacing w:val="-14"/>
          <w:sz w:val="20"/>
        </w:rPr>
        <w:t xml:space="preserve"> </w:t>
      </w:r>
      <w:r>
        <w:rPr>
          <w:sz w:val="20"/>
        </w:rPr>
        <w:t>chacun des</w:t>
      </w:r>
      <w:r>
        <w:rPr>
          <w:spacing w:val="-12"/>
          <w:sz w:val="20"/>
        </w:rPr>
        <w:t xml:space="preserve"> </w:t>
      </w:r>
      <w:r>
        <w:rPr>
          <w:sz w:val="20"/>
        </w:rPr>
        <w:t>cotraitants</w:t>
      </w:r>
      <w:r>
        <w:rPr>
          <w:spacing w:val="-13"/>
          <w:sz w:val="20"/>
        </w:rPr>
        <w:t xml:space="preserve"> </w:t>
      </w:r>
      <w:r>
        <w:rPr>
          <w:sz w:val="20"/>
        </w:rPr>
        <w:t>en</w:t>
      </w:r>
      <w:r>
        <w:rPr>
          <w:spacing w:val="-14"/>
          <w:sz w:val="20"/>
        </w:rPr>
        <w:t xml:space="preserve"> </w:t>
      </w:r>
      <w:r>
        <w:rPr>
          <w:sz w:val="20"/>
        </w:rPr>
        <w:t>cas</w:t>
      </w:r>
      <w:r>
        <w:rPr>
          <w:spacing w:val="-13"/>
          <w:sz w:val="20"/>
        </w:rPr>
        <w:t xml:space="preserve"> </w:t>
      </w:r>
      <w:r>
        <w:rPr>
          <w:sz w:val="20"/>
        </w:rPr>
        <w:t>de</w:t>
      </w:r>
      <w:r>
        <w:rPr>
          <w:spacing w:val="-14"/>
          <w:sz w:val="20"/>
        </w:rPr>
        <w:t xml:space="preserve"> </w:t>
      </w:r>
      <w:r>
        <w:rPr>
          <w:sz w:val="20"/>
        </w:rPr>
        <w:t>groupement</w:t>
      </w:r>
      <w:r>
        <w:rPr>
          <w:spacing w:val="-14"/>
          <w:sz w:val="20"/>
        </w:rPr>
        <w:t xml:space="preserve"> </w:t>
      </w:r>
      <w:r>
        <w:rPr>
          <w:sz w:val="20"/>
        </w:rPr>
        <w:t>doit,</w:t>
      </w:r>
      <w:r>
        <w:rPr>
          <w:spacing w:val="-11"/>
          <w:sz w:val="20"/>
        </w:rPr>
        <w:t xml:space="preserve"> </w:t>
      </w:r>
      <w:r>
        <w:rPr>
          <w:rFonts w:ascii="Arial" w:hAnsi="Arial"/>
          <w:b/>
          <w:sz w:val="20"/>
        </w:rPr>
        <w:t>par</w:t>
      </w:r>
      <w:r>
        <w:rPr>
          <w:rFonts w:ascii="Arial" w:hAnsi="Arial"/>
          <w:b/>
          <w:spacing w:val="-14"/>
          <w:sz w:val="20"/>
        </w:rPr>
        <w:t xml:space="preserve"> </w:t>
      </w:r>
      <w:r>
        <w:rPr>
          <w:rFonts w:ascii="Arial" w:hAnsi="Arial"/>
          <w:b/>
          <w:sz w:val="20"/>
        </w:rPr>
        <w:t>dérogation</w:t>
      </w:r>
      <w:r>
        <w:rPr>
          <w:rFonts w:ascii="Arial" w:hAnsi="Arial"/>
          <w:b/>
          <w:spacing w:val="-12"/>
          <w:sz w:val="20"/>
        </w:rPr>
        <w:t xml:space="preserve"> </w:t>
      </w:r>
      <w:r>
        <w:rPr>
          <w:rFonts w:ascii="Arial" w:hAnsi="Arial"/>
          <w:b/>
          <w:sz w:val="20"/>
        </w:rPr>
        <w:t>à</w:t>
      </w:r>
      <w:r>
        <w:rPr>
          <w:rFonts w:ascii="Arial" w:hAnsi="Arial"/>
          <w:b/>
          <w:spacing w:val="-14"/>
          <w:sz w:val="20"/>
        </w:rPr>
        <w:t xml:space="preserve"> </w:t>
      </w:r>
      <w:r>
        <w:rPr>
          <w:rFonts w:ascii="Arial" w:hAnsi="Arial"/>
          <w:b/>
          <w:sz w:val="20"/>
        </w:rPr>
        <w:t>l'article</w:t>
      </w:r>
      <w:r>
        <w:rPr>
          <w:rFonts w:ascii="Arial" w:hAnsi="Arial"/>
          <w:b/>
          <w:spacing w:val="-11"/>
          <w:sz w:val="20"/>
        </w:rPr>
        <w:t xml:space="preserve"> </w:t>
      </w:r>
      <w:r>
        <w:rPr>
          <w:rFonts w:ascii="Arial" w:hAnsi="Arial"/>
          <w:b/>
          <w:sz w:val="20"/>
        </w:rPr>
        <w:t>8</w:t>
      </w:r>
      <w:r>
        <w:rPr>
          <w:rFonts w:ascii="Arial" w:hAnsi="Arial"/>
          <w:b/>
          <w:spacing w:val="-14"/>
          <w:sz w:val="20"/>
        </w:rPr>
        <w:t xml:space="preserve"> </w:t>
      </w:r>
      <w:r>
        <w:rPr>
          <w:rFonts w:ascii="Arial" w:hAnsi="Arial"/>
          <w:b/>
          <w:sz w:val="20"/>
        </w:rPr>
        <w:t>du</w:t>
      </w:r>
      <w:r>
        <w:rPr>
          <w:rFonts w:ascii="Arial" w:hAnsi="Arial"/>
          <w:b/>
          <w:spacing w:val="-13"/>
          <w:sz w:val="20"/>
        </w:rPr>
        <w:t xml:space="preserve"> </w:t>
      </w:r>
      <w:r>
        <w:rPr>
          <w:rFonts w:ascii="Arial" w:hAnsi="Arial"/>
          <w:b/>
          <w:sz w:val="20"/>
        </w:rPr>
        <w:t>CCAG</w:t>
      </w:r>
      <w:r w:rsidR="0029731D">
        <w:rPr>
          <w:rFonts w:ascii="Arial" w:hAnsi="Arial"/>
          <w:b/>
          <w:spacing w:val="-11"/>
          <w:sz w:val="20"/>
        </w:rPr>
        <w:t>-</w:t>
      </w:r>
      <w:r>
        <w:rPr>
          <w:rFonts w:ascii="Arial" w:hAnsi="Arial"/>
          <w:b/>
          <w:sz w:val="20"/>
        </w:rPr>
        <w:t>Travaux</w:t>
      </w:r>
      <w:r>
        <w:rPr>
          <w:sz w:val="20"/>
        </w:rPr>
        <w:t>,</w:t>
      </w:r>
      <w:r>
        <w:rPr>
          <w:spacing w:val="-14"/>
          <w:sz w:val="20"/>
        </w:rPr>
        <w:t xml:space="preserve"> </w:t>
      </w:r>
      <w:r>
        <w:rPr>
          <w:sz w:val="20"/>
        </w:rPr>
        <w:t>justifier,</w:t>
      </w:r>
      <w:r>
        <w:rPr>
          <w:spacing w:val="-13"/>
          <w:sz w:val="20"/>
        </w:rPr>
        <w:t xml:space="preserve"> </w:t>
      </w:r>
      <w:r>
        <w:rPr>
          <w:sz w:val="20"/>
        </w:rPr>
        <w:t>au</w:t>
      </w:r>
      <w:r>
        <w:rPr>
          <w:spacing w:val="-14"/>
          <w:sz w:val="20"/>
        </w:rPr>
        <w:t xml:space="preserve"> </w:t>
      </w:r>
      <w:r>
        <w:rPr>
          <w:sz w:val="20"/>
        </w:rPr>
        <w:t>moyen d’une attestation de son assureur, l’assurance couvrant la responsabilité décennale résultant des principes dont s'inspirent les articles 1792 à 1792-6 du Code civil.</w:t>
      </w:r>
    </w:p>
    <w:p w:rsidR="00E11F6A" w:rsidRDefault="00716231">
      <w:pPr>
        <w:pStyle w:val="Corpsdetexte"/>
        <w:spacing w:before="119"/>
        <w:jc w:val="both"/>
      </w:pPr>
      <w:r>
        <w:t>Cette</w:t>
      </w:r>
      <w:r>
        <w:rPr>
          <w:spacing w:val="-8"/>
        </w:rPr>
        <w:t xml:space="preserve"> </w:t>
      </w:r>
      <w:r>
        <w:t>attestation</w:t>
      </w:r>
      <w:r>
        <w:rPr>
          <w:spacing w:val="-10"/>
        </w:rPr>
        <w:t xml:space="preserve"> </w:t>
      </w:r>
      <w:r>
        <w:t>devra</w:t>
      </w:r>
      <w:r>
        <w:rPr>
          <w:spacing w:val="-9"/>
        </w:rPr>
        <w:t xml:space="preserve"> </w:t>
      </w:r>
      <w:r>
        <w:t>a</w:t>
      </w:r>
      <w:r>
        <w:rPr>
          <w:spacing w:val="-8"/>
        </w:rPr>
        <w:t xml:space="preserve"> </w:t>
      </w:r>
      <w:r>
        <w:t>minima</w:t>
      </w:r>
      <w:r>
        <w:rPr>
          <w:spacing w:val="-9"/>
        </w:rPr>
        <w:t xml:space="preserve"> </w:t>
      </w:r>
      <w:r>
        <w:t>mentionner</w:t>
      </w:r>
      <w:r>
        <w:rPr>
          <w:spacing w:val="-4"/>
        </w:rPr>
        <w:t xml:space="preserve"> </w:t>
      </w:r>
      <w:r>
        <w:rPr>
          <w:spacing w:val="-10"/>
        </w:rPr>
        <w:t>:</w:t>
      </w:r>
    </w:p>
    <w:p w:rsidR="00E11F6A" w:rsidRDefault="00716231">
      <w:pPr>
        <w:pStyle w:val="Paragraphedeliste"/>
        <w:numPr>
          <w:ilvl w:val="0"/>
          <w:numId w:val="4"/>
        </w:numPr>
        <w:tabs>
          <w:tab w:val="left" w:pos="861"/>
        </w:tabs>
        <w:spacing w:before="122"/>
        <w:rPr>
          <w:sz w:val="20"/>
        </w:rPr>
      </w:pPr>
      <w:r>
        <w:rPr>
          <w:sz w:val="20"/>
        </w:rPr>
        <w:t>les</w:t>
      </w:r>
      <w:r>
        <w:rPr>
          <w:spacing w:val="-7"/>
          <w:sz w:val="20"/>
        </w:rPr>
        <w:t xml:space="preserve"> </w:t>
      </w:r>
      <w:r>
        <w:rPr>
          <w:sz w:val="20"/>
        </w:rPr>
        <w:t>activités</w:t>
      </w:r>
      <w:r>
        <w:rPr>
          <w:spacing w:val="-7"/>
          <w:sz w:val="20"/>
        </w:rPr>
        <w:t xml:space="preserve"> </w:t>
      </w:r>
      <w:r w:rsidR="0029731D">
        <w:rPr>
          <w:spacing w:val="-2"/>
          <w:sz w:val="20"/>
        </w:rPr>
        <w:t>garanties ;</w:t>
      </w:r>
    </w:p>
    <w:p w:rsidR="00E11F6A" w:rsidRDefault="00716231">
      <w:pPr>
        <w:pStyle w:val="Paragraphedeliste"/>
        <w:numPr>
          <w:ilvl w:val="0"/>
          <w:numId w:val="4"/>
        </w:numPr>
        <w:tabs>
          <w:tab w:val="left" w:pos="861"/>
        </w:tabs>
        <w:spacing w:before="49"/>
        <w:rPr>
          <w:sz w:val="20"/>
        </w:rPr>
      </w:pPr>
      <w:r>
        <w:rPr>
          <w:sz w:val="20"/>
        </w:rPr>
        <w:t>la</w:t>
      </w:r>
      <w:r>
        <w:rPr>
          <w:spacing w:val="-8"/>
          <w:sz w:val="20"/>
        </w:rPr>
        <w:t xml:space="preserve"> </w:t>
      </w:r>
      <w:r>
        <w:rPr>
          <w:sz w:val="20"/>
        </w:rPr>
        <w:t>nature</w:t>
      </w:r>
      <w:r>
        <w:rPr>
          <w:spacing w:val="-6"/>
          <w:sz w:val="20"/>
        </w:rPr>
        <w:t xml:space="preserve"> </w:t>
      </w:r>
      <w:r>
        <w:rPr>
          <w:sz w:val="20"/>
        </w:rPr>
        <w:t>exacte</w:t>
      </w:r>
      <w:r>
        <w:rPr>
          <w:spacing w:val="-6"/>
          <w:sz w:val="20"/>
        </w:rPr>
        <w:t xml:space="preserve"> </w:t>
      </w:r>
      <w:r>
        <w:rPr>
          <w:sz w:val="20"/>
        </w:rPr>
        <w:t>des</w:t>
      </w:r>
      <w:r>
        <w:rPr>
          <w:spacing w:val="-6"/>
          <w:sz w:val="20"/>
        </w:rPr>
        <w:t xml:space="preserve"> </w:t>
      </w:r>
      <w:r>
        <w:rPr>
          <w:sz w:val="20"/>
        </w:rPr>
        <w:t>garanties</w:t>
      </w:r>
      <w:r>
        <w:rPr>
          <w:spacing w:val="-7"/>
          <w:sz w:val="20"/>
        </w:rPr>
        <w:t xml:space="preserve"> </w:t>
      </w:r>
      <w:r w:rsidR="0029731D">
        <w:rPr>
          <w:spacing w:val="-2"/>
          <w:sz w:val="20"/>
        </w:rPr>
        <w:t>accordées ;</w:t>
      </w:r>
    </w:p>
    <w:p w:rsidR="00E11F6A" w:rsidRDefault="00716231">
      <w:pPr>
        <w:pStyle w:val="Paragraphedeliste"/>
        <w:numPr>
          <w:ilvl w:val="0"/>
          <w:numId w:val="4"/>
        </w:numPr>
        <w:tabs>
          <w:tab w:val="left" w:pos="861"/>
        </w:tabs>
        <w:spacing w:before="49"/>
        <w:rPr>
          <w:sz w:val="20"/>
        </w:rPr>
      </w:pPr>
      <w:r>
        <w:rPr>
          <w:sz w:val="20"/>
        </w:rPr>
        <w:t>le</w:t>
      </w:r>
      <w:r>
        <w:rPr>
          <w:spacing w:val="-8"/>
          <w:sz w:val="20"/>
        </w:rPr>
        <w:t xml:space="preserve"> </w:t>
      </w:r>
      <w:r>
        <w:rPr>
          <w:sz w:val="20"/>
        </w:rPr>
        <w:t>montant</w:t>
      </w:r>
      <w:r>
        <w:rPr>
          <w:spacing w:val="-6"/>
          <w:sz w:val="20"/>
        </w:rPr>
        <w:t xml:space="preserve"> </w:t>
      </w:r>
      <w:r>
        <w:rPr>
          <w:sz w:val="20"/>
        </w:rPr>
        <w:t>de</w:t>
      </w:r>
      <w:r>
        <w:rPr>
          <w:spacing w:val="-7"/>
          <w:sz w:val="20"/>
        </w:rPr>
        <w:t xml:space="preserve"> </w:t>
      </w:r>
      <w:r>
        <w:rPr>
          <w:sz w:val="20"/>
        </w:rPr>
        <w:t>la</w:t>
      </w:r>
      <w:r>
        <w:rPr>
          <w:spacing w:val="-6"/>
          <w:sz w:val="20"/>
        </w:rPr>
        <w:t xml:space="preserve"> </w:t>
      </w:r>
      <w:r>
        <w:rPr>
          <w:sz w:val="20"/>
        </w:rPr>
        <w:t>garantie</w:t>
      </w:r>
      <w:r>
        <w:rPr>
          <w:spacing w:val="-6"/>
          <w:sz w:val="20"/>
        </w:rPr>
        <w:t xml:space="preserve"> </w:t>
      </w:r>
      <w:r>
        <w:rPr>
          <w:sz w:val="20"/>
        </w:rPr>
        <w:t>décennale</w:t>
      </w:r>
      <w:r>
        <w:rPr>
          <w:spacing w:val="-7"/>
          <w:sz w:val="20"/>
        </w:rPr>
        <w:t xml:space="preserve"> </w:t>
      </w:r>
      <w:r w:rsidR="0029731D">
        <w:rPr>
          <w:spacing w:val="-2"/>
          <w:sz w:val="20"/>
        </w:rPr>
        <w:t>accordée ;</w:t>
      </w:r>
    </w:p>
    <w:p w:rsidR="00E11F6A" w:rsidRDefault="00716231">
      <w:pPr>
        <w:pStyle w:val="Paragraphedeliste"/>
        <w:numPr>
          <w:ilvl w:val="0"/>
          <w:numId w:val="4"/>
        </w:numPr>
        <w:tabs>
          <w:tab w:val="left" w:pos="861"/>
        </w:tabs>
        <w:spacing w:before="52"/>
        <w:rPr>
          <w:sz w:val="20"/>
        </w:rPr>
      </w:pPr>
      <w:r>
        <w:rPr>
          <w:sz w:val="20"/>
        </w:rPr>
        <w:t>la</w:t>
      </w:r>
      <w:r>
        <w:rPr>
          <w:spacing w:val="-7"/>
          <w:sz w:val="20"/>
        </w:rPr>
        <w:t xml:space="preserve"> </w:t>
      </w:r>
      <w:r>
        <w:rPr>
          <w:sz w:val="20"/>
        </w:rPr>
        <w:t>limite</w:t>
      </w:r>
      <w:r>
        <w:rPr>
          <w:spacing w:val="-6"/>
          <w:sz w:val="20"/>
        </w:rPr>
        <w:t xml:space="preserve"> </w:t>
      </w:r>
      <w:r>
        <w:rPr>
          <w:sz w:val="20"/>
        </w:rPr>
        <w:t>du</w:t>
      </w:r>
      <w:r>
        <w:rPr>
          <w:spacing w:val="-7"/>
          <w:sz w:val="20"/>
        </w:rPr>
        <w:t xml:space="preserve"> </w:t>
      </w:r>
      <w:r>
        <w:rPr>
          <w:sz w:val="20"/>
        </w:rPr>
        <w:t>coût</w:t>
      </w:r>
      <w:r>
        <w:rPr>
          <w:spacing w:val="-6"/>
          <w:sz w:val="20"/>
        </w:rPr>
        <w:t xml:space="preserve"> </w:t>
      </w:r>
      <w:r>
        <w:rPr>
          <w:sz w:val="20"/>
        </w:rPr>
        <w:t>de</w:t>
      </w:r>
      <w:r>
        <w:rPr>
          <w:spacing w:val="-9"/>
          <w:sz w:val="20"/>
        </w:rPr>
        <w:t xml:space="preserve"> </w:t>
      </w:r>
      <w:r>
        <w:rPr>
          <w:sz w:val="20"/>
        </w:rPr>
        <w:t>construction</w:t>
      </w:r>
      <w:r>
        <w:rPr>
          <w:spacing w:val="-7"/>
          <w:sz w:val="20"/>
        </w:rPr>
        <w:t xml:space="preserve"> </w:t>
      </w:r>
      <w:r>
        <w:rPr>
          <w:sz w:val="20"/>
        </w:rPr>
        <w:t>maximum</w:t>
      </w:r>
      <w:r>
        <w:rPr>
          <w:spacing w:val="-6"/>
          <w:sz w:val="20"/>
        </w:rPr>
        <w:t xml:space="preserve"> </w:t>
      </w:r>
      <w:r w:rsidR="0029731D">
        <w:rPr>
          <w:spacing w:val="-2"/>
          <w:sz w:val="20"/>
        </w:rPr>
        <w:t>garanti ;</w:t>
      </w:r>
    </w:p>
    <w:p w:rsidR="00E11F6A" w:rsidRDefault="00716231">
      <w:pPr>
        <w:pStyle w:val="Paragraphedeliste"/>
        <w:numPr>
          <w:ilvl w:val="0"/>
          <w:numId w:val="4"/>
        </w:numPr>
        <w:tabs>
          <w:tab w:val="left" w:pos="861"/>
        </w:tabs>
        <w:spacing w:before="49"/>
        <w:rPr>
          <w:sz w:val="20"/>
        </w:rPr>
      </w:pPr>
      <w:r>
        <w:rPr>
          <w:sz w:val="20"/>
        </w:rPr>
        <w:t>la</w:t>
      </w:r>
      <w:r>
        <w:rPr>
          <w:spacing w:val="-8"/>
          <w:sz w:val="20"/>
        </w:rPr>
        <w:t xml:space="preserve"> </w:t>
      </w:r>
      <w:r>
        <w:rPr>
          <w:sz w:val="20"/>
        </w:rPr>
        <w:t>période</w:t>
      </w:r>
      <w:r>
        <w:rPr>
          <w:spacing w:val="-6"/>
          <w:sz w:val="20"/>
        </w:rPr>
        <w:t xml:space="preserve"> </w:t>
      </w:r>
      <w:r>
        <w:rPr>
          <w:sz w:val="20"/>
        </w:rPr>
        <w:t>de</w:t>
      </w:r>
      <w:r>
        <w:rPr>
          <w:spacing w:val="-8"/>
          <w:sz w:val="20"/>
        </w:rPr>
        <w:t xml:space="preserve"> </w:t>
      </w:r>
      <w:r>
        <w:rPr>
          <w:sz w:val="20"/>
        </w:rPr>
        <w:t>validité</w:t>
      </w:r>
      <w:r>
        <w:rPr>
          <w:spacing w:val="-6"/>
          <w:sz w:val="20"/>
        </w:rPr>
        <w:t xml:space="preserve"> </w:t>
      </w:r>
      <w:r>
        <w:rPr>
          <w:sz w:val="20"/>
        </w:rPr>
        <w:t>des</w:t>
      </w:r>
      <w:r>
        <w:rPr>
          <w:spacing w:val="-6"/>
          <w:sz w:val="20"/>
        </w:rPr>
        <w:t xml:space="preserve"> </w:t>
      </w:r>
      <w:r w:rsidR="0029731D">
        <w:rPr>
          <w:spacing w:val="-2"/>
          <w:sz w:val="20"/>
        </w:rPr>
        <w:t>garanties ;</w:t>
      </w:r>
    </w:p>
    <w:p w:rsidR="00E11F6A" w:rsidRDefault="00716231">
      <w:pPr>
        <w:pStyle w:val="Paragraphedeliste"/>
        <w:numPr>
          <w:ilvl w:val="0"/>
          <w:numId w:val="4"/>
        </w:numPr>
        <w:tabs>
          <w:tab w:val="left" w:pos="861"/>
        </w:tabs>
        <w:spacing w:before="49"/>
        <w:rPr>
          <w:sz w:val="20"/>
        </w:rPr>
      </w:pPr>
      <w:r>
        <w:rPr>
          <w:sz w:val="20"/>
        </w:rPr>
        <w:t>le</w:t>
      </w:r>
      <w:r>
        <w:rPr>
          <w:spacing w:val="-7"/>
          <w:sz w:val="20"/>
        </w:rPr>
        <w:t xml:space="preserve"> </w:t>
      </w:r>
      <w:r>
        <w:rPr>
          <w:sz w:val="20"/>
        </w:rPr>
        <w:t>mode</w:t>
      </w:r>
      <w:r>
        <w:rPr>
          <w:spacing w:val="-5"/>
          <w:sz w:val="20"/>
        </w:rPr>
        <w:t xml:space="preserve"> </w:t>
      </w:r>
      <w:r>
        <w:rPr>
          <w:sz w:val="20"/>
        </w:rPr>
        <w:t>de</w:t>
      </w:r>
      <w:r>
        <w:rPr>
          <w:spacing w:val="-6"/>
          <w:sz w:val="20"/>
        </w:rPr>
        <w:t xml:space="preserve"> </w:t>
      </w:r>
      <w:r>
        <w:rPr>
          <w:sz w:val="20"/>
        </w:rPr>
        <w:t>gestion</w:t>
      </w:r>
      <w:r>
        <w:rPr>
          <w:spacing w:val="-6"/>
          <w:sz w:val="20"/>
        </w:rPr>
        <w:t xml:space="preserve"> </w:t>
      </w:r>
      <w:r>
        <w:rPr>
          <w:sz w:val="20"/>
        </w:rPr>
        <w:t>de</w:t>
      </w:r>
      <w:r>
        <w:rPr>
          <w:spacing w:val="-6"/>
          <w:sz w:val="20"/>
        </w:rPr>
        <w:t xml:space="preserve"> </w:t>
      </w:r>
      <w:r>
        <w:rPr>
          <w:sz w:val="20"/>
        </w:rPr>
        <w:t>la</w:t>
      </w:r>
      <w:r>
        <w:rPr>
          <w:spacing w:val="-5"/>
          <w:sz w:val="20"/>
        </w:rPr>
        <w:t xml:space="preserve"> </w:t>
      </w:r>
      <w:r>
        <w:rPr>
          <w:sz w:val="20"/>
        </w:rPr>
        <w:t>garantie</w:t>
      </w:r>
      <w:r>
        <w:rPr>
          <w:spacing w:val="-7"/>
          <w:sz w:val="20"/>
        </w:rPr>
        <w:t xml:space="preserve"> </w:t>
      </w:r>
      <w:r>
        <w:rPr>
          <w:sz w:val="20"/>
        </w:rPr>
        <w:t>décennale</w:t>
      </w:r>
      <w:r>
        <w:rPr>
          <w:spacing w:val="-6"/>
          <w:sz w:val="20"/>
        </w:rPr>
        <w:t xml:space="preserve"> </w:t>
      </w:r>
      <w:r>
        <w:rPr>
          <w:sz w:val="20"/>
        </w:rPr>
        <w:t>(par</w:t>
      </w:r>
      <w:r>
        <w:rPr>
          <w:spacing w:val="-7"/>
          <w:sz w:val="20"/>
        </w:rPr>
        <w:t xml:space="preserve"> </w:t>
      </w:r>
      <w:r>
        <w:rPr>
          <w:sz w:val="20"/>
        </w:rPr>
        <w:t>répartition</w:t>
      </w:r>
      <w:r>
        <w:rPr>
          <w:spacing w:val="-6"/>
          <w:sz w:val="20"/>
        </w:rPr>
        <w:t xml:space="preserve"> </w:t>
      </w:r>
      <w:r>
        <w:rPr>
          <w:sz w:val="20"/>
        </w:rPr>
        <w:t>ou</w:t>
      </w:r>
      <w:r>
        <w:rPr>
          <w:spacing w:val="-8"/>
          <w:sz w:val="20"/>
        </w:rPr>
        <w:t xml:space="preserve"> </w:t>
      </w:r>
      <w:r>
        <w:rPr>
          <w:sz w:val="20"/>
        </w:rPr>
        <w:t>par</w:t>
      </w:r>
      <w:r>
        <w:rPr>
          <w:spacing w:val="-7"/>
          <w:sz w:val="20"/>
        </w:rPr>
        <w:t xml:space="preserve"> </w:t>
      </w:r>
      <w:r>
        <w:rPr>
          <w:spacing w:val="-2"/>
          <w:sz w:val="20"/>
        </w:rPr>
        <w:t>capitalisation).</w:t>
      </w:r>
    </w:p>
    <w:p w:rsidR="00E11F6A" w:rsidRDefault="00E11F6A">
      <w:pPr>
        <w:pStyle w:val="Corpsdetexte"/>
        <w:spacing w:before="169"/>
        <w:ind w:left="0"/>
      </w:pPr>
    </w:p>
    <w:p w:rsidR="00E11F6A" w:rsidRPr="0029731D" w:rsidRDefault="00716231">
      <w:pPr>
        <w:pStyle w:val="Titre2"/>
        <w:numPr>
          <w:ilvl w:val="2"/>
          <w:numId w:val="5"/>
        </w:numPr>
        <w:tabs>
          <w:tab w:val="left" w:pos="1559"/>
        </w:tabs>
        <w:ind w:hanging="1070"/>
        <w:rPr>
          <w:b/>
        </w:rPr>
      </w:pPr>
      <w:r w:rsidRPr="0029731D">
        <w:rPr>
          <w:b/>
          <w:color w:val="999999"/>
        </w:rPr>
        <w:t>Assurance</w:t>
      </w:r>
      <w:r w:rsidRPr="0029731D">
        <w:rPr>
          <w:b/>
          <w:color w:val="999999"/>
          <w:spacing w:val="-7"/>
        </w:rPr>
        <w:t xml:space="preserve"> </w:t>
      </w:r>
      <w:r w:rsidRPr="0029731D">
        <w:rPr>
          <w:b/>
          <w:color w:val="999999"/>
        </w:rPr>
        <w:t>des</w:t>
      </w:r>
      <w:r w:rsidRPr="0029731D">
        <w:rPr>
          <w:b/>
          <w:color w:val="999999"/>
          <w:spacing w:val="-7"/>
        </w:rPr>
        <w:t xml:space="preserve"> </w:t>
      </w:r>
      <w:r w:rsidRPr="0029731D">
        <w:rPr>
          <w:b/>
          <w:color w:val="999999"/>
          <w:spacing w:val="-2"/>
        </w:rPr>
        <w:t>travaux</w:t>
      </w:r>
    </w:p>
    <w:p w:rsidR="00E11F6A" w:rsidRDefault="00716231">
      <w:pPr>
        <w:pStyle w:val="Titre3"/>
        <w:numPr>
          <w:ilvl w:val="3"/>
          <w:numId w:val="5"/>
        </w:numPr>
        <w:tabs>
          <w:tab w:val="left" w:pos="1456"/>
        </w:tabs>
        <w:spacing w:before="119"/>
        <w:ind w:left="1456" w:hanging="749"/>
      </w:pPr>
      <w:r>
        <w:rPr>
          <w:smallCaps/>
        </w:rPr>
        <w:t>Assurance</w:t>
      </w:r>
      <w:r>
        <w:rPr>
          <w:smallCaps/>
          <w:spacing w:val="-4"/>
        </w:rPr>
        <w:t xml:space="preserve"> </w:t>
      </w:r>
      <w:r>
        <w:rPr>
          <w:smallCaps/>
        </w:rPr>
        <w:t>Tous</w:t>
      </w:r>
      <w:r>
        <w:rPr>
          <w:smallCaps/>
          <w:spacing w:val="-6"/>
        </w:rPr>
        <w:t xml:space="preserve"> </w:t>
      </w:r>
      <w:r>
        <w:rPr>
          <w:smallCaps/>
        </w:rPr>
        <w:t>Risques</w:t>
      </w:r>
      <w:r>
        <w:rPr>
          <w:smallCaps/>
          <w:spacing w:val="-4"/>
        </w:rPr>
        <w:t xml:space="preserve"> </w:t>
      </w:r>
      <w:r>
        <w:rPr>
          <w:smallCaps/>
        </w:rPr>
        <w:t>Chantier</w:t>
      </w:r>
      <w:r>
        <w:rPr>
          <w:smallCaps/>
          <w:spacing w:val="3"/>
        </w:rPr>
        <w:t xml:space="preserve"> </w:t>
      </w:r>
      <w:r>
        <w:rPr>
          <w:smallCaps/>
          <w:spacing w:val="-10"/>
        </w:rPr>
        <w:t>:</w:t>
      </w:r>
    </w:p>
    <w:p w:rsidR="00E11F6A" w:rsidRDefault="00716231">
      <w:pPr>
        <w:pStyle w:val="Corpsdetexte"/>
        <w:spacing w:before="61"/>
        <w:jc w:val="both"/>
      </w:pPr>
      <w:r>
        <w:t>Le</w:t>
      </w:r>
      <w:r>
        <w:rPr>
          <w:spacing w:val="20"/>
        </w:rPr>
        <w:t xml:space="preserve"> </w:t>
      </w:r>
      <w:r>
        <w:t>maître</w:t>
      </w:r>
      <w:r>
        <w:rPr>
          <w:spacing w:val="21"/>
        </w:rPr>
        <w:t xml:space="preserve"> </w:t>
      </w:r>
      <w:r>
        <w:t>d'ouvrage</w:t>
      </w:r>
      <w:r>
        <w:rPr>
          <w:spacing w:val="22"/>
        </w:rPr>
        <w:t xml:space="preserve"> </w:t>
      </w:r>
      <w:r>
        <w:t>a</w:t>
      </w:r>
      <w:r>
        <w:rPr>
          <w:spacing w:val="21"/>
        </w:rPr>
        <w:t xml:space="preserve"> </w:t>
      </w:r>
      <w:r>
        <w:t>prévu</w:t>
      </w:r>
      <w:r>
        <w:rPr>
          <w:spacing w:val="21"/>
        </w:rPr>
        <w:t xml:space="preserve"> </w:t>
      </w:r>
      <w:r>
        <w:t>de</w:t>
      </w:r>
      <w:r>
        <w:rPr>
          <w:spacing w:val="20"/>
        </w:rPr>
        <w:t xml:space="preserve"> </w:t>
      </w:r>
      <w:r>
        <w:t>souscrire</w:t>
      </w:r>
      <w:r>
        <w:rPr>
          <w:spacing w:val="21"/>
        </w:rPr>
        <w:t xml:space="preserve"> </w:t>
      </w:r>
      <w:r>
        <w:t>une</w:t>
      </w:r>
      <w:r>
        <w:rPr>
          <w:spacing w:val="20"/>
        </w:rPr>
        <w:t xml:space="preserve"> </w:t>
      </w:r>
      <w:r>
        <w:t>police</w:t>
      </w:r>
      <w:r>
        <w:rPr>
          <w:spacing w:val="23"/>
        </w:rPr>
        <w:t xml:space="preserve"> </w:t>
      </w:r>
      <w:r>
        <w:t>d’assurance</w:t>
      </w:r>
      <w:r>
        <w:rPr>
          <w:spacing w:val="22"/>
        </w:rPr>
        <w:t xml:space="preserve"> </w:t>
      </w:r>
      <w:r>
        <w:t>tous</w:t>
      </w:r>
      <w:r>
        <w:rPr>
          <w:spacing w:val="22"/>
        </w:rPr>
        <w:t xml:space="preserve"> </w:t>
      </w:r>
      <w:r>
        <w:t>risques</w:t>
      </w:r>
      <w:r>
        <w:rPr>
          <w:spacing w:val="24"/>
        </w:rPr>
        <w:t xml:space="preserve"> </w:t>
      </w:r>
      <w:r>
        <w:t>chantier</w:t>
      </w:r>
      <w:r>
        <w:rPr>
          <w:spacing w:val="31"/>
        </w:rPr>
        <w:t xml:space="preserve"> </w:t>
      </w:r>
      <w:r>
        <w:t>couvrant</w:t>
      </w:r>
      <w:r>
        <w:rPr>
          <w:spacing w:val="21"/>
        </w:rPr>
        <w:t xml:space="preserve"> </w:t>
      </w:r>
      <w:r>
        <w:t>tous</w:t>
      </w:r>
      <w:r>
        <w:rPr>
          <w:spacing w:val="21"/>
        </w:rPr>
        <w:t xml:space="preserve"> </w:t>
      </w:r>
      <w:r>
        <w:rPr>
          <w:spacing w:val="-5"/>
        </w:rPr>
        <w:t>les</w:t>
      </w:r>
    </w:p>
    <w:p w:rsidR="00E11F6A" w:rsidRDefault="00716231">
      <w:pPr>
        <w:pStyle w:val="Corpsdetexte"/>
        <w:jc w:val="both"/>
      </w:pPr>
      <w:r>
        <w:t>intervenants</w:t>
      </w:r>
      <w:r>
        <w:rPr>
          <w:spacing w:val="-5"/>
        </w:rPr>
        <w:t xml:space="preserve"> </w:t>
      </w:r>
      <w:r>
        <w:t>à</w:t>
      </w:r>
      <w:r>
        <w:rPr>
          <w:spacing w:val="-7"/>
        </w:rPr>
        <w:t xml:space="preserve"> </w:t>
      </w:r>
      <w:r>
        <w:t>l’acte</w:t>
      </w:r>
      <w:r>
        <w:rPr>
          <w:spacing w:val="-6"/>
        </w:rPr>
        <w:t xml:space="preserve"> </w:t>
      </w:r>
      <w:r>
        <w:t>de</w:t>
      </w:r>
      <w:r>
        <w:rPr>
          <w:spacing w:val="-8"/>
        </w:rPr>
        <w:t xml:space="preserve"> </w:t>
      </w:r>
      <w:r>
        <w:t>construire</w:t>
      </w:r>
      <w:r>
        <w:rPr>
          <w:spacing w:val="-7"/>
        </w:rPr>
        <w:t xml:space="preserve"> </w:t>
      </w:r>
      <w:r>
        <w:t>présents</w:t>
      </w:r>
      <w:r>
        <w:rPr>
          <w:spacing w:val="-7"/>
        </w:rPr>
        <w:t xml:space="preserve"> </w:t>
      </w:r>
      <w:r>
        <w:t>sur</w:t>
      </w:r>
      <w:r>
        <w:rPr>
          <w:spacing w:val="-7"/>
        </w:rPr>
        <w:t xml:space="preserve"> </w:t>
      </w:r>
      <w:r>
        <w:t>le</w:t>
      </w:r>
      <w:r>
        <w:rPr>
          <w:spacing w:val="-7"/>
        </w:rPr>
        <w:t xml:space="preserve"> </w:t>
      </w:r>
      <w:r>
        <w:rPr>
          <w:spacing w:val="-2"/>
        </w:rPr>
        <w:t>chantier.</w:t>
      </w:r>
    </w:p>
    <w:p w:rsidR="00E11F6A" w:rsidRDefault="00716231">
      <w:pPr>
        <w:pStyle w:val="Corpsdetexte"/>
        <w:spacing w:before="120"/>
        <w:ind w:right="423"/>
        <w:jc w:val="both"/>
      </w:pPr>
      <w:r>
        <w:t xml:space="preserve">Dans ce cas les garanties suivantes sont acquises </w:t>
      </w:r>
      <w:r>
        <w:rPr>
          <w:rFonts w:ascii="Arial" w:hAnsi="Arial"/>
          <w:b/>
        </w:rPr>
        <w:t>pendant la période de construction</w:t>
      </w:r>
      <w:r>
        <w:rPr>
          <w:rFonts w:ascii="Arial" w:hAnsi="Arial"/>
          <w:b/>
          <w:spacing w:val="40"/>
        </w:rPr>
        <w:t xml:space="preserve"> </w:t>
      </w:r>
      <w:r>
        <w:t>à compter du déchargement</w:t>
      </w:r>
      <w:r>
        <w:rPr>
          <w:spacing w:val="-9"/>
        </w:rPr>
        <w:t xml:space="preserve"> </w:t>
      </w:r>
      <w:r>
        <w:t>effectué</w:t>
      </w:r>
      <w:r>
        <w:rPr>
          <w:spacing w:val="-11"/>
        </w:rPr>
        <w:t xml:space="preserve"> </w:t>
      </w:r>
      <w:r>
        <w:t>sur</w:t>
      </w:r>
      <w:r>
        <w:rPr>
          <w:spacing w:val="-6"/>
        </w:rPr>
        <w:t xml:space="preserve"> </w:t>
      </w:r>
      <w:r>
        <w:t>le</w:t>
      </w:r>
      <w:r>
        <w:rPr>
          <w:spacing w:val="-10"/>
        </w:rPr>
        <w:t xml:space="preserve"> </w:t>
      </w:r>
      <w:r>
        <w:t>site</w:t>
      </w:r>
      <w:r>
        <w:rPr>
          <w:spacing w:val="-9"/>
        </w:rPr>
        <w:t xml:space="preserve"> </w:t>
      </w:r>
      <w:r>
        <w:t>du</w:t>
      </w:r>
      <w:r>
        <w:rPr>
          <w:spacing w:val="-9"/>
        </w:rPr>
        <w:t xml:space="preserve"> </w:t>
      </w:r>
      <w:r>
        <w:t>chantier</w:t>
      </w:r>
      <w:r>
        <w:rPr>
          <w:spacing w:val="-7"/>
        </w:rPr>
        <w:t xml:space="preserve"> </w:t>
      </w:r>
      <w:r>
        <w:t>et</w:t>
      </w:r>
      <w:r>
        <w:rPr>
          <w:spacing w:val="-9"/>
        </w:rPr>
        <w:t xml:space="preserve"> </w:t>
      </w:r>
      <w:r>
        <w:t>jusqu’à</w:t>
      </w:r>
      <w:r>
        <w:rPr>
          <w:spacing w:val="-9"/>
        </w:rPr>
        <w:t xml:space="preserve"> </w:t>
      </w:r>
      <w:r>
        <w:t>réception,</w:t>
      </w:r>
      <w:r>
        <w:rPr>
          <w:spacing w:val="-10"/>
        </w:rPr>
        <w:t xml:space="preserve"> </w:t>
      </w:r>
      <w:r>
        <w:t>y</w:t>
      </w:r>
      <w:r>
        <w:rPr>
          <w:spacing w:val="-9"/>
        </w:rPr>
        <w:t xml:space="preserve"> </w:t>
      </w:r>
      <w:r>
        <w:t>compris</w:t>
      </w:r>
      <w:r>
        <w:rPr>
          <w:spacing w:val="-8"/>
        </w:rPr>
        <w:t xml:space="preserve"> </w:t>
      </w:r>
      <w:r>
        <w:t>pendant</w:t>
      </w:r>
      <w:r>
        <w:rPr>
          <w:spacing w:val="-9"/>
        </w:rPr>
        <w:t xml:space="preserve"> </w:t>
      </w:r>
      <w:r>
        <w:t>les</w:t>
      </w:r>
      <w:r>
        <w:rPr>
          <w:spacing w:val="-9"/>
        </w:rPr>
        <w:t xml:space="preserve"> </w:t>
      </w:r>
      <w:r>
        <w:t>essais,</w:t>
      </w:r>
      <w:r>
        <w:rPr>
          <w:spacing w:val="-10"/>
        </w:rPr>
        <w:t xml:space="preserve"> </w:t>
      </w:r>
      <w:r>
        <w:t>toutes</w:t>
      </w:r>
      <w:r>
        <w:rPr>
          <w:spacing w:val="-8"/>
        </w:rPr>
        <w:t xml:space="preserve"> </w:t>
      </w:r>
      <w:r>
        <w:t>pertes ou dommages matériels subis par l'ouvrage et, sous réserve des exclusions stipulées au contrat, à la suite notamment :</w:t>
      </w:r>
    </w:p>
    <w:p w:rsidR="00E11F6A" w:rsidRDefault="00716231">
      <w:pPr>
        <w:pStyle w:val="Corpsdetexte"/>
        <w:spacing w:before="120"/>
      </w:pPr>
      <w:r>
        <w:t>*-</w:t>
      </w:r>
      <w:r>
        <w:rPr>
          <w:spacing w:val="53"/>
        </w:rPr>
        <w:t xml:space="preserve"> </w:t>
      </w:r>
      <w:r>
        <w:rPr>
          <w:spacing w:val="-2"/>
        </w:rPr>
        <w:t>d’incendie</w:t>
      </w:r>
      <w:r w:rsidR="0029731D">
        <w:rPr>
          <w:spacing w:val="-2"/>
        </w:rPr>
        <w:t> ;</w:t>
      </w:r>
    </w:p>
    <w:p w:rsidR="00E11F6A" w:rsidRDefault="00716231">
      <w:pPr>
        <w:pStyle w:val="Corpsdetexte"/>
      </w:pPr>
      <w:r>
        <w:t>*-</w:t>
      </w:r>
      <w:r>
        <w:rPr>
          <w:spacing w:val="53"/>
        </w:rPr>
        <w:t xml:space="preserve"> </w:t>
      </w:r>
      <w:r>
        <w:rPr>
          <w:spacing w:val="-2"/>
        </w:rPr>
        <w:t>d’explosions</w:t>
      </w:r>
      <w:r w:rsidR="0029731D">
        <w:rPr>
          <w:spacing w:val="-2"/>
        </w:rPr>
        <w:t> ;</w:t>
      </w:r>
    </w:p>
    <w:p w:rsidR="00E11F6A" w:rsidRDefault="00716231">
      <w:pPr>
        <w:pStyle w:val="Corpsdetexte"/>
        <w:spacing w:line="229" w:lineRule="exact"/>
      </w:pPr>
      <w:r>
        <w:t>*-</w:t>
      </w:r>
      <w:r>
        <w:rPr>
          <w:spacing w:val="49"/>
        </w:rPr>
        <w:t xml:space="preserve"> </w:t>
      </w:r>
      <w:r>
        <w:t>dégâts</w:t>
      </w:r>
      <w:r>
        <w:rPr>
          <w:spacing w:val="-3"/>
        </w:rPr>
        <w:t xml:space="preserve"> </w:t>
      </w:r>
      <w:r>
        <w:t>des</w:t>
      </w:r>
      <w:r>
        <w:rPr>
          <w:spacing w:val="-4"/>
        </w:rPr>
        <w:t xml:space="preserve"> eaux</w:t>
      </w:r>
      <w:r w:rsidR="0029731D">
        <w:rPr>
          <w:spacing w:val="-4"/>
        </w:rPr>
        <w:t> ;</w:t>
      </w:r>
    </w:p>
    <w:p w:rsidR="00E11F6A" w:rsidRDefault="00716231">
      <w:pPr>
        <w:pStyle w:val="Corpsdetexte"/>
        <w:spacing w:line="229" w:lineRule="exact"/>
      </w:pPr>
      <w:r>
        <w:t>*-</w:t>
      </w:r>
      <w:r>
        <w:rPr>
          <w:spacing w:val="44"/>
        </w:rPr>
        <w:t xml:space="preserve"> </w:t>
      </w:r>
      <w:r>
        <w:t>d’événements</w:t>
      </w:r>
      <w:r>
        <w:rPr>
          <w:spacing w:val="-6"/>
        </w:rPr>
        <w:t xml:space="preserve"> </w:t>
      </w:r>
      <w:r>
        <w:rPr>
          <w:spacing w:val="-2"/>
        </w:rPr>
        <w:t>naturels</w:t>
      </w:r>
      <w:r w:rsidR="0029731D">
        <w:rPr>
          <w:spacing w:val="-2"/>
        </w:rPr>
        <w:t> ;</w:t>
      </w:r>
    </w:p>
    <w:p w:rsidR="00E11F6A" w:rsidRDefault="00716231">
      <w:pPr>
        <w:pStyle w:val="Corpsdetexte"/>
        <w:spacing w:before="1"/>
      </w:pPr>
      <w:r>
        <w:t>*-</w:t>
      </w:r>
      <w:r>
        <w:rPr>
          <w:spacing w:val="41"/>
        </w:rPr>
        <w:t xml:space="preserve"> </w:t>
      </w:r>
      <w:r>
        <w:t>d’attentats,</w:t>
      </w:r>
      <w:r>
        <w:rPr>
          <w:spacing w:val="-6"/>
        </w:rPr>
        <w:t xml:space="preserve"> </w:t>
      </w:r>
      <w:r>
        <w:t>actes</w:t>
      </w:r>
      <w:r>
        <w:rPr>
          <w:spacing w:val="-7"/>
        </w:rPr>
        <w:t xml:space="preserve"> </w:t>
      </w:r>
      <w:r>
        <w:t>de</w:t>
      </w:r>
      <w:r>
        <w:rPr>
          <w:spacing w:val="-6"/>
        </w:rPr>
        <w:t xml:space="preserve"> </w:t>
      </w:r>
      <w:r>
        <w:t>malveillance,</w:t>
      </w:r>
      <w:r>
        <w:rPr>
          <w:spacing w:val="-6"/>
        </w:rPr>
        <w:t xml:space="preserve"> </w:t>
      </w:r>
      <w:r>
        <w:t>terrorisme,</w:t>
      </w:r>
      <w:r>
        <w:rPr>
          <w:spacing w:val="-8"/>
        </w:rPr>
        <w:t xml:space="preserve"> </w:t>
      </w:r>
      <w:r>
        <w:rPr>
          <w:spacing w:val="-2"/>
        </w:rPr>
        <w:t>sabotage</w:t>
      </w:r>
      <w:r w:rsidR="0029731D">
        <w:rPr>
          <w:spacing w:val="-2"/>
        </w:rPr>
        <w:t> ;</w:t>
      </w:r>
    </w:p>
    <w:p w:rsidR="00E11F6A" w:rsidRDefault="00716231">
      <w:pPr>
        <w:pStyle w:val="Corpsdetexte"/>
        <w:spacing w:before="74"/>
        <w:jc w:val="both"/>
      </w:pPr>
      <w:r>
        <w:t>*-</w:t>
      </w:r>
      <w:r>
        <w:rPr>
          <w:spacing w:val="44"/>
        </w:rPr>
        <w:t xml:space="preserve"> </w:t>
      </w:r>
      <w:r>
        <w:t>dommages</w:t>
      </w:r>
      <w:r>
        <w:rPr>
          <w:spacing w:val="-5"/>
        </w:rPr>
        <w:t xml:space="preserve"> </w:t>
      </w:r>
      <w:r>
        <w:t>matériels</w:t>
      </w:r>
      <w:r>
        <w:rPr>
          <w:spacing w:val="-5"/>
        </w:rPr>
        <w:t xml:space="preserve"> </w:t>
      </w:r>
      <w:r>
        <w:t>dus</w:t>
      </w:r>
      <w:r>
        <w:rPr>
          <w:spacing w:val="-6"/>
        </w:rPr>
        <w:t xml:space="preserve"> </w:t>
      </w:r>
      <w:r>
        <w:t>à</w:t>
      </w:r>
      <w:r>
        <w:rPr>
          <w:spacing w:val="-7"/>
        </w:rPr>
        <w:t xml:space="preserve"> </w:t>
      </w:r>
      <w:r>
        <w:t>des</w:t>
      </w:r>
      <w:r>
        <w:rPr>
          <w:spacing w:val="-5"/>
        </w:rPr>
        <w:t xml:space="preserve"> </w:t>
      </w:r>
      <w:r>
        <w:t>vices</w:t>
      </w:r>
      <w:r>
        <w:rPr>
          <w:spacing w:val="-6"/>
        </w:rPr>
        <w:t xml:space="preserve"> </w:t>
      </w:r>
      <w:r>
        <w:t>de</w:t>
      </w:r>
      <w:r>
        <w:rPr>
          <w:spacing w:val="-6"/>
        </w:rPr>
        <w:t xml:space="preserve"> </w:t>
      </w:r>
      <w:r>
        <w:t>conception,</w:t>
      </w:r>
      <w:r>
        <w:rPr>
          <w:spacing w:val="-6"/>
        </w:rPr>
        <w:t xml:space="preserve"> </w:t>
      </w:r>
      <w:r>
        <w:t>de</w:t>
      </w:r>
      <w:r>
        <w:rPr>
          <w:spacing w:val="-5"/>
        </w:rPr>
        <w:t xml:space="preserve"> </w:t>
      </w:r>
      <w:r>
        <w:t>fabrication</w:t>
      </w:r>
      <w:r>
        <w:rPr>
          <w:spacing w:val="-5"/>
        </w:rPr>
        <w:t xml:space="preserve"> </w:t>
      </w:r>
      <w:r>
        <w:t>ou</w:t>
      </w:r>
      <w:r>
        <w:rPr>
          <w:spacing w:val="-8"/>
        </w:rPr>
        <w:t xml:space="preserve"> </w:t>
      </w:r>
      <w:r>
        <w:t>de</w:t>
      </w:r>
      <w:r>
        <w:rPr>
          <w:spacing w:val="-6"/>
        </w:rPr>
        <w:t xml:space="preserve"> </w:t>
      </w:r>
      <w:r>
        <w:rPr>
          <w:spacing w:val="-2"/>
        </w:rPr>
        <w:t>montage</w:t>
      </w:r>
      <w:r w:rsidR="0029731D">
        <w:rPr>
          <w:spacing w:val="-2"/>
        </w:rPr>
        <w:t> ;</w:t>
      </w:r>
    </w:p>
    <w:p w:rsidR="00E11F6A" w:rsidRDefault="00716231">
      <w:pPr>
        <w:pStyle w:val="Corpsdetexte"/>
        <w:jc w:val="both"/>
      </w:pPr>
      <w:r>
        <w:t>*-</w:t>
      </w:r>
      <w:r>
        <w:rPr>
          <w:spacing w:val="53"/>
        </w:rPr>
        <w:t xml:space="preserve"> </w:t>
      </w:r>
      <w:r>
        <w:rPr>
          <w:spacing w:val="-2"/>
        </w:rPr>
        <w:t>effondrement</w:t>
      </w:r>
      <w:r w:rsidR="0029731D">
        <w:rPr>
          <w:spacing w:val="-2"/>
        </w:rPr>
        <w:t>.</w:t>
      </w:r>
    </w:p>
    <w:p w:rsidR="00E11F6A" w:rsidRDefault="00716231">
      <w:pPr>
        <w:pStyle w:val="Titre4"/>
        <w:spacing w:before="121"/>
      </w:pPr>
      <w:r>
        <w:rPr>
          <w:spacing w:val="-2"/>
        </w:rPr>
        <w:t>Franchise</w:t>
      </w:r>
    </w:p>
    <w:p w:rsidR="00E11F6A" w:rsidRDefault="00716231">
      <w:pPr>
        <w:pStyle w:val="Corpsdetexte"/>
        <w:spacing w:before="120" w:line="364" w:lineRule="auto"/>
        <w:ind w:right="6378"/>
        <w:jc w:val="both"/>
      </w:pPr>
      <w:r>
        <w:t>Une</w:t>
      </w:r>
      <w:r>
        <w:rPr>
          <w:spacing w:val="-10"/>
        </w:rPr>
        <w:t xml:space="preserve"> </w:t>
      </w:r>
      <w:r>
        <w:t>franchise</w:t>
      </w:r>
      <w:r>
        <w:rPr>
          <w:spacing w:val="-7"/>
        </w:rPr>
        <w:t xml:space="preserve"> </w:t>
      </w:r>
      <w:r>
        <w:t>par</w:t>
      </w:r>
      <w:r>
        <w:rPr>
          <w:spacing w:val="-8"/>
        </w:rPr>
        <w:t xml:space="preserve"> </w:t>
      </w:r>
      <w:r>
        <w:t>sinistre</w:t>
      </w:r>
      <w:r>
        <w:rPr>
          <w:spacing w:val="-9"/>
        </w:rPr>
        <w:t xml:space="preserve"> </w:t>
      </w:r>
      <w:r>
        <w:t>sera</w:t>
      </w:r>
      <w:r>
        <w:rPr>
          <w:spacing w:val="-9"/>
        </w:rPr>
        <w:t xml:space="preserve"> </w:t>
      </w:r>
      <w:r>
        <w:t>appliquée. En cas de sinistre :</w:t>
      </w:r>
    </w:p>
    <w:p w:rsidR="00E11F6A" w:rsidRDefault="00716231">
      <w:pPr>
        <w:pStyle w:val="Paragraphedeliste"/>
        <w:numPr>
          <w:ilvl w:val="0"/>
          <w:numId w:val="3"/>
        </w:numPr>
        <w:tabs>
          <w:tab w:val="left" w:pos="861"/>
        </w:tabs>
        <w:spacing w:before="4" w:line="237" w:lineRule="auto"/>
        <w:ind w:right="431"/>
        <w:jc w:val="both"/>
        <w:rPr>
          <w:sz w:val="20"/>
        </w:rPr>
      </w:pPr>
      <w:r>
        <w:rPr>
          <w:sz w:val="20"/>
        </w:rPr>
        <w:t>Si</w:t>
      </w:r>
      <w:r>
        <w:rPr>
          <w:spacing w:val="-12"/>
          <w:sz w:val="20"/>
        </w:rPr>
        <w:t xml:space="preserve"> </w:t>
      </w:r>
      <w:r>
        <w:rPr>
          <w:sz w:val="20"/>
        </w:rPr>
        <w:t>le</w:t>
      </w:r>
      <w:r>
        <w:rPr>
          <w:spacing w:val="-11"/>
          <w:sz w:val="20"/>
        </w:rPr>
        <w:t xml:space="preserve"> </w:t>
      </w:r>
      <w:r>
        <w:rPr>
          <w:sz w:val="20"/>
        </w:rPr>
        <w:t>maître</w:t>
      </w:r>
      <w:r>
        <w:rPr>
          <w:spacing w:val="-11"/>
          <w:sz w:val="20"/>
        </w:rPr>
        <w:t xml:space="preserve"> </w:t>
      </w:r>
      <w:r>
        <w:rPr>
          <w:sz w:val="20"/>
        </w:rPr>
        <w:t>d’ouvrage</w:t>
      </w:r>
      <w:r>
        <w:rPr>
          <w:spacing w:val="-12"/>
          <w:sz w:val="20"/>
        </w:rPr>
        <w:t xml:space="preserve"> </w:t>
      </w:r>
      <w:r>
        <w:rPr>
          <w:sz w:val="20"/>
        </w:rPr>
        <w:t>décide</w:t>
      </w:r>
      <w:r>
        <w:rPr>
          <w:spacing w:val="-14"/>
          <w:sz w:val="20"/>
        </w:rPr>
        <w:t xml:space="preserve"> </w:t>
      </w:r>
      <w:r>
        <w:rPr>
          <w:sz w:val="20"/>
        </w:rPr>
        <w:t>de</w:t>
      </w:r>
      <w:r>
        <w:rPr>
          <w:spacing w:val="-11"/>
          <w:sz w:val="20"/>
        </w:rPr>
        <w:t xml:space="preserve"> </w:t>
      </w:r>
      <w:r>
        <w:rPr>
          <w:sz w:val="20"/>
        </w:rPr>
        <w:t>percevoir</w:t>
      </w:r>
      <w:r>
        <w:rPr>
          <w:spacing w:val="-10"/>
          <w:sz w:val="20"/>
        </w:rPr>
        <w:t xml:space="preserve"> </w:t>
      </w:r>
      <w:r>
        <w:rPr>
          <w:sz w:val="20"/>
        </w:rPr>
        <w:t>directement</w:t>
      </w:r>
      <w:r>
        <w:rPr>
          <w:spacing w:val="-12"/>
          <w:sz w:val="20"/>
        </w:rPr>
        <w:t xml:space="preserve"> </w:t>
      </w:r>
      <w:r>
        <w:rPr>
          <w:sz w:val="20"/>
        </w:rPr>
        <w:t>l’indemnité</w:t>
      </w:r>
      <w:r>
        <w:rPr>
          <w:spacing w:val="-12"/>
          <w:sz w:val="20"/>
        </w:rPr>
        <w:t xml:space="preserve"> </w:t>
      </w:r>
      <w:r>
        <w:rPr>
          <w:sz w:val="20"/>
        </w:rPr>
        <w:t>octroyée,</w:t>
      </w:r>
      <w:r>
        <w:rPr>
          <w:spacing w:val="-11"/>
          <w:sz w:val="20"/>
        </w:rPr>
        <w:t xml:space="preserve"> </w:t>
      </w:r>
      <w:r>
        <w:rPr>
          <w:sz w:val="20"/>
        </w:rPr>
        <w:t>il</w:t>
      </w:r>
      <w:r>
        <w:rPr>
          <w:spacing w:val="-14"/>
          <w:sz w:val="20"/>
        </w:rPr>
        <w:t xml:space="preserve"> </w:t>
      </w:r>
      <w:r>
        <w:rPr>
          <w:sz w:val="20"/>
        </w:rPr>
        <w:t>répercutera</w:t>
      </w:r>
      <w:r>
        <w:rPr>
          <w:spacing w:val="-11"/>
          <w:sz w:val="20"/>
        </w:rPr>
        <w:t xml:space="preserve"> </w:t>
      </w:r>
      <w:r>
        <w:rPr>
          <w:sz w:val="20"/>
        </w:rPr>
        <w:t>alors</w:t>
      </w:r>
      <w:r>
        <w:rPr>
          <w:spacing w:val="-10"/>
          <w:sz w:val="20"/>
        </w:rPr>
        <w:t xml:space="preserve"> </w:t>
      </w:r>
      <w:r>
        <w:rPr>
          <w:sz w:val="20"/>
        </w:rPr>
        <w:t>la</w:t>
      </w:r>
      <w:r>
        <w:rPr>
          <w:spacing w:val="-12"/>
          <w:sz w:val="20"/>
        </w:rPr>
        <w:t xml:space="preserve"> </w:t>
      </w:r>
      <w:r>
        <w:rPr>
          <w:sz w:val="20"/>
        </w:rPr>
        <w:t>dite franchise sur l’entreprise ou le mandataire (en cas de groupement d'entreprises) titulaire du marché responsable du sinistre ou à défaut de responsabilité établie, elle sera imputée sur chacune des entreprises au prorata du montant de leur marché et recouvrée par prélèvement sur les sommes qui leurs seront dues au titre de leur marché.</w:t>
      </w:r>
    </w:p>
    <w:p w:rsidR="00E11F6A" w:rsidRDefault="00716231">
      <w:pPr>
        <w:pStyle w:val="Paragraphedeliste"/>
        <w:numPr>
          <w:ilvl w:val="0"/>
          <w:numId w:val="3"/>
        </w:numPr>
        <w:tabs>
          <w:tab w:val="left" w:pos="861"/>
        </w:tabs>
        <w:spacing w:before="67" w:line="230" w:lineRule="auto"/>
        <w:ind w:right="435"/>
        <w:jc w:val="both"/>
        <w:rPr>
          <w:sz w:val="20"/>
        </w:rPr>
      </w:pPr>
      <w:r>
        <w:rPr>
          <w:sz w:val="20"/>
        </w:rPr>
        <w:t>Si le maître d’ouvrage accepte que les entreprises soient directement indemnisées par l’assureur, la franchise sera à la charge de la ou (des) entreprise(s) bénéficiaire(s) de l’indemnisation.</w:t>
      </w:r>
    </w:p>
    <w:p w:rsidR="00E11F6A" w:rsidRDefault="00716231">
      <w:pPr>
        <w:pStyle w:val="Corpsdetexte"/>
        <w:spacing w:before="62"/>
        <w:jc w:val="both"/>
        <w:rPr>
          <w:rFonts w:ascii="Arial" w:hAnsi="Arial"/>
          <w:b/>
        </w:rPr>
      </w:pPr>
      <w:r>
        <w:t>À</w:t>
      </w:r>
      <w:r>
        <w:rPr>
          <w:spacing w:val="-7"/>
        </w:rPr>
        <w:t xml:space="preserve"> </w:t>
      </w:r>
      <w:r>
        <w:t>titre</w:t>
      </w:r>
      <w:r>
        <w:rPr>
          <w:spacing w:val="-7"/>
        </w:rPr>
        <w:t xml:space="preserve"> </w:t>
      </w:r>
      <w:r>
        <w:t>indicatif</w:t>
      </w:r>
      <w:r>
        <w:rPr>
          <w:spacing w:val="-4"/>
        </w:rPr>
        <w:t xml:space="preserve"> </w:t>
      </w:r>
      <w:r>
        <w:t>la</w:t>
      </w:r>
      <w:r>
        <w:rPr>
          <w:spacing w:val="-5"/>
        </w:rPr>
        <w:t xml:space="preserve"> </w:t>
      </w:r>
      <w:r>
        <w:t>franchise</w:t>
      </w:r>
      <w:r>
        <w:rPr>
          <w:spacing w:val="-5"/>
        </w:rPr>
        <w:t xml:space="preserve"> </w:t>
      </w:r>
      <w:r>
        <w:t>habituellement</w:t>
      </w:r>
      <w:r>
        <w:rPr>
          <w:spacing w:val="-5"/>
        </w:rPr>
        <w:t xml:space="preserve"> </w:t>
      </w:r>
      <w:r>
        <w:t>appliquée</w:t>
      </w:r>
      <w:r>
        <w:rPr>
          <w:spacing w:val="-6"/>
        </w:rPr>
        <w:t xml:space="preserve"> </w:t>
      </w:r>
      <w:r>
        <w:t>en</w:t>
      </w:r>
      <w:r>
        <w:rPr>
          <w:spacing w:val="-7"/>
        </w:rPr>
        <w:t xml:space="preserve"> </w:t>
      </w:r>
      <w:r>
        <w:t>cas</w:t>
      </w:r>
      <w:r>
        <w:rPr>
          <w:spacing w:val="-5"/>
        </w:rPr>
        <w:t xml:space="preserve"> </w:t>
      </w:r>
      <w:r>
        <w:t>de</w:t>
      </w:r>
      <w:r>
        <w:rPr>
          <w:spacing w:val="-8"/>
        </w:rPr>
        <w:t xml:space="preserve"> </w:t>
      </w:r>
      <w:r>
        <w:t>sinistre</w:t>
      </w:r>
      <w:r>
        <w:rPr>
          <w:spacing w:val="-4"/>
        </w:rPr>
        <w:t xml:space="preserve"> </w:t>
      </w:r>
      <w:r>
        <w:t>est</w:t>
      </w:r>
      <w:r>
        <w:rPr>
          <w:spacing w:val="-7"/>
        </w:rPr>
        <w:t xml:space="preserve"> </w:t>
      </w:r>
      <w:r>
        <w:t>de</w:t>
      </w:r>
      <w:r>
        <w:rPr>
          <w:spacing w:val="2"/>
        </w:rPr>
        <w:t xml:space="preserve"> </w:t>
      </w:r>
      <w:r>
        <w:rPr>
          <w:rFonts w:ascii="Arial" w:hAnsi="Arial"/>
          <w:b/>
        </w:rPr>
        <w:t>7</w:t>
      </w:r>
      <w:r>
        <w:rPr>
          <w:rFonts w:ascii="Arial" w:hAnsi="Arial"/>
          <w:b/>
          <w:spacing w:val="-6"/>
        </w:rPr>
        <w:t xml:space="preserve"> </w:t>
      </w:r>
      <w:r>
        <w:rPr>
          <w:rFonts w:ascii="Arial" w:hAnsi="Arial"/>
          <w:b/>
        </w:rPr>
        <w:t>500</w:t>
      </w:r>
      <w:r>
        <w:rPr>
          <w:rFonts w:ascii="Arial" w:hAnsi="Arial"/>
          <w:b/>
          <w:spacing w:val="-8"/>
        </w:rPr>
        <w:t xml:space="preserve"> </w:t>
      </w:r>
      <w:r>
        <w:rPr>
          <w:rFonts w:ascii="Arial" w:hAnsi="Arial"/>
          <w:b/>
          <w:spacing w:val="-5"/>
        </w:rPr>
        <w:t>€.</w:t>
      </w:r>
    </w:p>
    <w:p w:rsidR="00E11F6A" w:rsidRDefault="00716231">
      <w:pPr>
        <w:pStyle w:val="Corpsdetexte"/>
        <w:spacing w:before="121"/>
        <w:ind w:right="436"/>
        <w:jc w:val="both"/>
      </w:pPr>
      <w:r>
        <w:t xml:space="preserve">Ce montant sera susceptible d’être modifié en fonction des conditions de la police souscrite par le maître </w:t>
      </w:r>
      <w:r>
        <w:rPr>
          <w:spacing w:val="-2"/>
        </w:rPr>
        <w:t>d’ouvrage.</w:t>
      </w:r>
    </w:p>
    <w:p w:rsidR="00E11F6A" w:rsidRDefault="00716231">
      <w:pPr>
        <w:pStyle w:val="Corpsdetexte"/>
        <w:spacing w:before="121"/>
        <w:jc w:val="both"/>
      </w:pPr>
      <w:r>
        <w:t>Le</w:t>
      </w:r>
      <w:r>
        <w:rPr>
          <w:spacing w:val="-8"/>
        </w:rPr>
        <w:t xml:space="preserve"> </w:t>
      </w:r>
      <w:r>
        <w:t>titulaire</w:t>
      </w:r>
      <w:r>
        <w:rPr>
          <w:spacing w:val="-7"/>
        </w:rPr>
        <w:t xml:space="preserve"> </w:t>
      </w:r>
      <w:r>
        <w:t>en</w:t>
      </w:r>
      <w:r>
        <w:rPr>
          <w:spacing w:val="-4"/>
        </w:rPr>
        <w:t xml:space="preserve"> </w:t>
      </w:r>
      <w:r>
        <w:t>sera</w:t>
      </w:r>
      <w:r>
        <w:rPr>
          <w:spacing w:val="-7"/>
        </w:rPr>
        <w:t xml:space="preserve"> </w:t>
      </w:r>
      <w:r>
        <w:t>alors</w:t>
      </w:r>
      <w:r>
        <w:rPr>
          <w:spacing w:val="-5"/>
        </w:rPr>
        <w:t xml:space="preserve"> </w:t>
      </w:r>
      <w:r>
        <w:rPr>
          <w:spacing w:val="-2"/>
        </w:rPr>
        <w:t>informé.</w:t>
      </w:r>
    </w:p>
    <w:p w:rsidR="00E11F6A" w:rsidRDefault="00E11F6A">
      <w:pPr>
        <w:pStyle w:val="Corpsdetexte"/>
        <w:ind w:left="0"/>
      </w:pPr>
    </w:p>
    <w:p w:rsidR="00E11F6A" w:rsidRDefault="00E11F6A">
      <w:pPr>
        <w:pStyle w:val="Corpsdetexte"/>
        <w:spacing w:before="8"/>
        <w:ind w:left="0"/>
      </w:pPr>
    </w:p>
    <w:p w:rsidR="00E11F6A" w:rsidRDefault="00716231">
      <w:pPr>
        <w:pStyle w:val="Titre3"/>
        <w:numPr>
          <w:ilvl w:val="3"/>
          <w:numId w:val="5"/>
        </w:numPr>
        <w:tabs>
          <w:tab w:val="left" w:pos="1456"/>
        </w:tabs>
        <w:ind w:left="1456" w:hanging="749"/>
      </w:pPr>
      <w:r>
        <w:rPr>
          <w:smallCaps/>
        </w:rPr>
        <w:t>Assurance</w:t>
      </w:r>
      <w:r>
        <w:rPr>
          <w:smallCaps/>
          <w:spacing w:val="-4"/>
        </w:rPr>
        <w:t xml:space="preserve"> </w:t>
      </w:r>
      <w:r>
        <w:rPr>
          <w:smallCaps/>
        </w:rPr>
        <w:t>Dommages</w:t>
      </w:r>
      <w:r>
        <w:rPr>
          <w:smallCaps/>
          <w:spacing w:val="-4"/>
        </w:rPr>
        <w:t xml:space="preserve"> </w:t>
      </w:r>
      <w:r>
        <w:rPr>
          <w:smallCaps/>
        </w:rPr>
        <w:t>-</w:t>
      </w:r>
      <w:r>
        <w:rPr>
          <w:smallCaps/>
          <w:spacing w:val="-11"/>
        </w:rPr>
        <w:t xml:space="preserve"> </w:t>
      </w:r>
      <w:r>
        <w:rPr>
          <w:smallCaps/>
          <w:spacing w:val="-2"/>
        </w:rPr>
        <w:t>Ouvrage</w:t>
      </w:r>
    </w:p>
    <w:p w:rsidR="00E11F6A" w:rsidRDefault="00716231">
      <w:pPr>
        <w:pStyle w:val="Corpsdetexte"/>
        <w:spacing w:before="61"/>
        <w:ind w:left="160"/>
        <w:jc w:val="both"/>
      </w:pPr>
      <w:r>
        <w:t>Le</w:t>
      </w:r>
      <w:r>
        <w:rPr>
          <w:spacing w:val="-8"/>
        </w:rPr>
        <w:t xml:space="preserve"> </w:t>
      </w:r>
      <w:r>
        <w:t>maître</w:t>
      </w:r>
      <w:r>
        <w:rPr>
          <w:spacing w:val="-5"/>
        </w:rPr>
        <w:t xml:space="preserve"> </w:t>
      </w:r>
      <w:r>
        <w:t>d'ouvrage</w:t>
      </w:r>
      <w:r>
        <w:rPr>
          <w:spacing w:val="-6"/>
        </w:rPr>
        <w:t xml:space="preserve"> </w:t>
      </w:r>
      <w:r>
        <w:t>a</w:t>
      </w:r>
      <w:r>
        <w:rPr>
          <w:spacing w:val="-6"/>
        </w:rPr>
        <w:t xml:space="preserve"> </w:t>
      </w:r>
      <w:r>
        <w:t>prévu</w:t>
      </w:r>
      <w:r>
        <w:rPr>
          <w:spacing w:val="-7"/>
        </w:rPr>
        <w:t xml:space="preserve"> </w:t>
      </w:r>
      <w:r>
        <w:t>de</w:t>
      </w:r>
      <w:r>
        <w:rPr>
          <w:spacing w:val="-6"/>
        </w:rPr>
        <w:t xml:space="preserve"> </w:t>
      </w:r>
      <w:r>
        <w:t>souscrire</w:t>
      </w:r>
      <w:r>
        <w:rPr>
          <w:spacing w:val="-7"/>
        </w:rPr>
        <w:t xml:space="preserve"> </w:t>
      </w:r>
      <w:r>
        <w:t>une</w:t>
      </w:r>
      <w:r>
        <w:rPr>
          <w:spacing w:val="-7"/>
        </w:rPr>
        <w:t xml:space="preserve"> </w:t>
      </w:r>
      <w:r>
        <w:t>police</w:t>
      </w:r>
      <w:r>
        <w:rPr>
          <w:spacing w:val="-6"/>
        </w:rPr>
        <w:t xml:space="preserve"> </w:t>
      </w:r>
      <w:r>
        <w:t>dommages</w:t>
      </w:r>
      <w:r>
        <w:rPr>
          <w:spacing w:val="-6"/>
        </w:rPr>
        <w:t xml:space="preserve"> </w:t>
      </w:r>
      <w:r>
        <w:rPr>
          <w:spacing w:val="-2"/>
        </w:rPr>
        <w:t>ouvrage.</w:t>
      </w:r>
    </w:p>
    <w:p w:rsidR="00E11F6A" w:rsidRDefault="00716231">
      <w:pPr>
        <w:pStyle w:val="Corpsdetexte"/>
        <w:spacing w:before="60"/>
        <w:ind w:right="431"/>
        <w:jc w:val="both"/>
      </w:pPr>
      <w:r>
        <w:t>Si le maître d'ouvrage souscrit une police dommages - ouvrage, le titulaire unique du contrat ou chacun des cotraitants</w:t>
      </w:r>
      <w:r>
        <w:rPr>
          <w:spacing w:val="-14"/>
        </w:rPr>
        <w:t xml:space="preserve"> </w:t>
      </w:r>
      <w:r>
        <w:t>en</w:t>
      </w:r>
      <w:r>
        <w:rPr>
          <w:spacing w:val="-14"/>
        </w:rPr>
        <w:t xml:space="preserve"> </w:t>
      </w:r>
      <w:r>
        <w:t>cas</w:t>
      </w:r>
      <w:r>
        <w:rPr>
          <w:spacing w:val="-14"/>
        </w:rPr>
        <w:t xml:space="preserve"> </w:t>
      </w:r>
      <w:r>
        <w:t>de</w:t>
      </w:r>
      <w:r>
        <w:rPr>
          <w:spacing w:val="-14"/>
        </w:rPr>
        <w:t xml:space="preserve"> </w:t>
      </w:r>
      <w:r>
        <w:t>groupement</w:t>
      </w:r>
      <w:r>
        <w:rPr>
          <w:spacing w:val="-14"/>
        </w:rPr>
        <w:t xml:space="preserve"> </w:t>
      </w:r>
      <w:r>
        <w:t>lui</w:t>
      </w:r>
      <w:r>
        <w:rPr>
          <w:spacing w:val="-14"/>
        </w:rPr>
        <w:t xml:space="preserve"> </w:t>
      </w:r>
      <w:r>
        <w:t>fournira</w:t>
      </w:r>
      <w:r>
        <w:rPr>
          <w:spacing w:val="-14"/>
        </w:rPr>
        <w:t xml:space="preserve"> </w:t>
      </w:r>
      <w:r>
        <w:t>les</w:t>
      </w:r>
      <w:r>
        <w:rPr>
          <w:spacing w:val="-14"/>
        </w:rPr>
        <w:t xml:space="preserve"> </w:t>
      </w:r>
      <w:r>
        <w:t>éléments</w:t>
      </w:r>
      <w:r>
        <w:rPr>
          <w:spacing w:val="-14"/>
        </w:rPr>
        <w:t xml:space="preserve"> </w:t>
      </w:r>
      <w:r>
        <w:t>nécessaires</w:t>
      </w:r>
      <w:r>
        <w:rPr>
          <w:spacing w:val="-14"/>
        </w:rPr>
        <w:t xml:space="preserve"> </w:t>
      </w:r>
      <w:r>
        <w:t>pour</w:t>
      </w:r>
      <w:r>
        <w:rPr>
          <w:spacing w:val="-14"/>
        </w:rPr>
        <w:t xml:space="preserve"> </w:t>
      </w:r>
      <w:r>
        <w:t>remplir</w:t>
      </w:r>
      <w:r>
        <w:rPr>
          <w:spacing w:val="-13"/>
        </w:rPr>
        <w:t xml:space="preserve"> </w:t>
      </w:r>
      <w:r>
        <w:t>la</w:t>
      </w:r>
      <w:r>
        <w:rPr>
          <w:spacing w:val="-14"/>
        </w:rPr>
        <w:t xml:space="preserve"> </w:t>
      </w:r>
      <w:r>
        <w:t>proposition</w:t>
      </w:r>
      <w:r>
        <w:rPr>
          <w:spacing w:val="-14"/>
        </w:rPr>
        <w:t xml:space="preserve"> </w:t>
      </w:r>
      <w:r>
        <w:t>d'assurance.</w:t>
      </w:r>
    </w:p>
    <w:p w:rsidR="00E11F6A" w:rsidRDefault="00716231">
      <w:pPr>
        <w:pStyle w:val="Corpsdetexte"/>
        <w:spacing w:before="119"/>
        <w:ind w:right="437"/>
        <w:jc w:val="both"/>
        <w:rPr>
          <w:spacing w:val="-2"/>
        </w:rPr>
      </w:pPr>
      <w:r>
        <w:t xml:space="preserve">Le paiement de la prime d'assurance sera fait directement par le maître d'ouvrage, sans aucune retenue à </w:t>
      </w:r>
      <w:r>
        <w:rPr>
          <w:spacing w:val="-2"/>
        </w:rPr>
        <w:t>l'entrepreneur.</w:t>
      </w:r>
    </w:p>
    <w:p w:rsidR="0029731D" w:rsidRDefault="0029731D">
      <w:pPr>
        <w:pStyle w:val="Corpsdetexte"/>
        <w:spacing w:before="119"/>
        <w:ind w:right="437"/>
        <w:jc w:val="both"/>
      </w:pPr>
    </w:p>
    <w:p w:rsidR="00E11F6A" w:rsidRPr="0029731D" w:rsidRDefault="00716231">
      <w:pPr>
        <w:pStyle w:val="Titre2"/>
        <w:numPr>
          <w:ilvl w:val="2"/>
          <w:numId w:val="5"/>
        </w:numPr>
        <w:tabs>
          <w:tab w:val="left" w:pos="1559"/>
        </w:tabs>
        <w:spacing w:before="121"/>
        <w:ind w:hanging="1070"/>
        <w:rPr>
          <w:b/>
        </w:rPr>
      </w:pPr>
      <w:r w:rsidRPr="0029731D">
        <w:rPr>
          <w:b/>
          <w:color w:val="999999"/>
        </w:rPr>
        <w:t>Dispositions</w:t>
      </w:r>
      <w:r w:rsidRPr="0029731D">
        <w:rPr>
          <w:b/>
          <w:color w:val="999999"/>
          <w:spacing w:val="-13"/>
        </w:rPr>
        <w:t xml:space="preserve"> </w:t>
      </w:r>
      <w:r w:rsidRPr="0029731D">
        <w:rPr>
          <w:b/>
          <w:color w:val="999999"/>
          <w:spacing w:val="-2"/>
        </w:rPr>
        <w:t>diverses</w:t>
      </w:r>
    </w:p>
    <w:p w:rsidR="00E11F6A" w:rsidRDefault="00716231">
      <w:pPr>
        <w:pStyle w:val="Titre3"/>
        <w:numPr>
          <w:ilvl w:val="3"/>
          <w:numId w:val="5"/>
        </w:numPr>
        <w:tabs>
          <w:tab w:val="left" w:pos="1456"/>
        </w:tabs>
        <w:spacing w:before="121"/>
        <w:ind w:left="1456" w:hanging="749"/>
      </w:pPr>
      <w:r>
        <w:rPr>
          <w:smallCaps/>
        </w:rPr>
        <w:t>Absence</w:t>
      </w:r>
      <w:r>
        <w:rPr>
          <w:smallCaps/>
          <w:spacing w:val="-4"/>
        </w:rPr>
        <w:t xml:space="preserve"> </w:t>
      </w:r>
      <w:r>
        <w:rPr>
          <w:smallCaps/>
        </w:rPr>
        <w:t>ou</w:t>
      </w:r>
      <w:r>
        <w:rPr>
          <w:smallCaps/>
          <w:spacing w:val="-6"/>
        </w:rPr>
        <w:t xml:space="preserve"> </w:t>
      </w:r>
      <w:r>
        <w:rPr>
          <w:smallCaps/>
        </w:rPr>
        <w:t>insuffisance</w:t>
      </w:r>
      <w:r>
        <w:rPr>
          <w:smallCaps/>
          <w:spacing w:val="-5"/>
        </w:rPr>
        <w:t xml:space="preserve"> </w:t>
      </w:r>
      <w:r>
        <w:rPr>
          <w:smallCaps/>
        </w:rPr>
        <w:t>de</w:t>
      </w:r>
      <w:r>
        <w:rPr>
          <w:smallCaps/>
          <w:spacing w:val="-5"/>
        </w:rPr>
        <w:t xml:space="preserve"> </w:t>
      </w:r>
      <w:r>
        <w:rPr>
          <w:smallCaps/>
        </w:rPr>
        <w:t>garantie</w:t>
      </w:r>
      <w:r>
        <w:rPr>
          <w:smallCaps/>
          <w:spacing w:val="-3"/>
        </w:rPr>
        <w:t xml:space="preserve"> </w:t>
      </w:r>
      <w:r>
        <w:rPr>
          <w:smallCaps/>
        </w:rPr>
        <w:t>du</w:t>
      </w:r>
      <w:r>
        <w:rPr>
          <w:smallCaps/>
          <w:spacing w:val="-7"/>
        </w:rPr>
        <w:t xml:space="preserve"> </w:t>
      </w:r>
      <w:r>
        <w:rPr>
          <w:smallCaps/>
          <w:spacing w:val="-2"/>
        </w:rPr>
        <w:t>titulaire</w:t>
      </w:r>
    </w:p>
    <w:p w:rsidR="00E11F6A" w:rsidRDefault="00716231">
      <w:pPr>
        <w:spacing w:before="58"/>
        <w:ind w:left="141" w:right="428"/>
        <w:jc w:val="both"/>
        <w:rPr>
          <w:rFonts w:ascii="Arial" w:hAnsi="Arial"/>
          <w:b/>
          <w:sz w:val="20"/>
        </w:rPr>
      </w:pPr>
      <w:r>
        <w:rPr>
          <w:sz w:val="20"/>
        </w:rPr>
        <w:t>Le</w:t>
      </w:r>
      <w:r>
        <w:rPr>
          <w:spacing w:val="-6"/>
          <w:sz w:val="20"/>
        </w:rPr>
        <w:t xml:space="preserve"> </w:t>
      </w:r>
      <w:r>
        <w:rPr>
          <w:sz w:val="20"/>
        </w:rPr>
        <w:t>titulaire</w:t>
      </w:r>
      <w:r>
        <w:rPr>
          <w:spacing w:val="-6"/>
          <w:sz w:val="20"/>
        </w:rPr>
        <w:t xml:space="preserve"> </w:t>
      </w:r>
      <w:r>
        <w:rPr>
          <w:sz w:val="20"/>
        </w:rPr>
        <w:t>s’interdit</w:t>
      </w:r>
      <w:r>
        <w:rPr>
          <w:spacing w:val="-5"/>
          <w:sz w:val="20"/>
        </w:rPr>
        <w:t xml:space="preserve"> </w:t>
      </w:r>
      <w:r>
        <w:rPr>
          <w:sz w:val="20"/>
        </w:rPr>
        <w:t>formellement</w:t>
      </w:r>
      <w:r>
        <w:rPr>
          <w:spacing w:val="-5"/>
          <w:sz w:val="20"/>
        </w:rPr>
        <w:t xml:space="preserve"> </w:t>
      </w:r>
      <w:r>
        <w:rPr>
          <w:sz w:val="20"/>
        </w:rPr>
        <w:t>de</w:t>
      </w:r>
      <w:r>
        <w:rPr>
          <w:spacing w:val="-6"/>
          <w:sz w:val="20"/>
        </w:rPr>
        <w:t xml:space="preserve"> </w:t>
      </w:r>
      <w:r>
        <w:rPr>
          <w:sz w:val="20"/>
        </w:rPr>
        <w:t>mettre</w:t>
      </w:r>
      <w:r>
        <w:rPr>
          <w:spacing w:val="-6"/>
          <w:sz w:val="20"/>
        </w:rPr>
        <w:t xml:space="preserve"> </w:t>
      </w:r>
      <w:r>
        <w:rPr>
          <w:sz w:val="20"/>
        </w:rPr>
        <w:t>en</w:t>
      </w:r>
      <w:r>
        <w:rPr>
          <w:spacing w:val="-3"/>
          <w:sz w:val="20"/>
        </w:rPr>
        <w:t xml:space="preserve"> </w:t>
      </w:r>
      <w:r>
        <w:rPr>
          <w:sz w:val="20"/>
        </w:rPr>
        <w:t>œuvre</w:t>
      </w:r>
      <w:r>
        <w:rPr>
          <w:spacing w:val="-3"/>
          <w:sz w:val="20"/>
        </w:rPr>
        <w:t xml:space="preserve"> </w:t>
      </w:r>
      <w:r>
        <w:rPr>
          <w:sz w:val="20"/>
        </w:rPr>
        <w:t>des</w:t>
      </w:r>
      <w:r>
        <w:rPr>
          <w:spacing w:val="-5"/>
          <w:sz w:val="20"/>
        </w:rPr>
        <w:t xml:space="preserve"> </w:t>
      </w:r>
      <w:r>
        <w:rPr>
          <w:sz w:val="20"/>
        </w:rPr>
        <w:t>techniques</w:t>
      </w:r>
      <w:r>
        <w:rPr>
          <w:spacing w:val="-4"/>
          <w:sz w:val="20"/>
        </w:rPr>
        <w:t xml:space="preserve"> </w:t>
      </w:r>
      <w:r>
        <w:rPr>
          <w:sz w:val="20"/>
        </w:rPr>
        <w:t>non</w:t>
      </w:r>
      <w:r>
        <w:rPr>
          <w:spacing w:val="-6"/>
          <w:sz w:val="20"/>
        </w:rPr>
        <w:t xml:space="preserve"> </w:t>
      </w:r>
      <w:r>
        <w:rPr>
          <w:sz w:val="20"/>
        </w:rPr>
        <w:t>courantes,</w:t>
      </w:r>
      <w:r>
        <w:rPr>
          <w:spacing w:val="-5"/>
          <w:sz w:val="20"/>
        </w:rPr>
        <w:t xml:space="preserve"> </w:t>
      </w:r>
      <w:r>
        <w:rPr>
          <w:sz w:val="20"/>
        </w:rPr>
        <w:t>ou</w:t>
      </w:r>
      <w:r>
        <w:rPr>
          <w:spacing w:val="-6"/>
          <w:sz w:val="20"/>
        </w:rPr>
        <w:t xml:space="preserve"> </w:t>
      </w:r>
      <w:r>
        <w:rPr>
          <w:sz w:val="20"/>
        </w:rPr>
        <w:t>sans</w:t>
      </w:r>
      <w:r>
        <w:rPr>
          <w:spacing w:val="-5"/>
          <w:sz w:val="20"/>
        </w:rPr>
        <w:t xml:space="preserve"> </w:t>
      </w:r>
      <w:r>
        <w:rPr>
          <w:sz w:val="20"/>
        </w:rPr>
        <w:t>avis</w:t>
      </w:r>
      <w:r>
        <w:rPr>
          <w:spacing w:val="-4"/>
          <w:sz w:val="20"/>
        </w:rPr>
        <w:t xml:space="preserve"> </w:t>
      </w:r>
      <w:r>
        <w:rPr>
          <w:sz w:val="20"/>
        </w:rPr>
        <w:t xml:space="preserve">technique, ou non agréées par les assureurs sans accord préalable et écrit du maître d’ouvrage et en toute hypothèse </w:t>
      </w:r>
      <w:r>
        <w:rPr>
          <w:rFonts w:ascii="Arial" w:hAnsi="Arial"/>
          <w:b/>
          <w:sz w:val="20"/>
        </w:rPr>
        <w:t xml:space="preserve">les surprimes </w:t>
      </w:r>
      <w:r>
        <w:rPr>
          <w:sz w:val="20"/>
        </w:rPr>
        <w:t xml:space="preserve">qui en résulteraient éventuellement pour le maître d’ouvrage au titre des polices qu’il souscrit </w:t>
      </w:r>
      <w:r>
        <w:rPr>
          <w:rFonts w:ascii="Arial" w:hAnsi="Arial"/>
          <w:b/>
          <w:sz w:val="20"/>
        </w:rPr>
        <w:t xml:space="preserve">seront intégralement répercutées sur le titulaire concerné </w:t>
      </w:r>
      <w:r>
        <w:rPr>
          <w:sz w:val="20"/>
        </w:rPr>
        <w:t xml:space="preserve">et </w:t>
      </w:r>
      <w:r>
        <w:rPr>
          <w:rFonts w:ascii="Arial" w:hAnsi="Arial"/>
          <w:b/>
          <w:sz w:val="20"/>
        </w:rPr>
        <w:t>recouvrée par prélèvement sur les sommes qui lui seront dues au titre de son marché.</w:t>
      </w:r>
    </w:p>
    <w:p w:rsidR="00E11F6A" w:rsidRDefault="00716231">
      <w:pPr>
        <w:pStyle w:val="Corpsdetexte"/>
        <w:spacing w:before="120"/>
        <w:ind w:right="427"/>
        <w:jc w:val="both"/>
      </w:pPr>
      <w:r>
        <w:t>Dans</w:t>
      </w:r>
      <w:r>
        <w:rPr>
          <w:spacing w:val="-14"/>
        </w:rPr>
        <w:t xml:space="preserve"> </w:t>
      </w:r>
      <w:r>
        <w:t>le</w:t>
      </w:r>
      <w:r>
        <w:rPr>
          <w:spacing w:val="-14"/>
        </w:rPr>
        <w:t xml:space="preserve"> </w:t>
      </w:r>
      <w:r>
        <w:t>cas</w:t>
      </w:r>
      <w:r>
        <w:rPr>
          <w:spacing w:val="-14"/>
        </w:rPr>
        <w:t xml:space="preserve"> </w:t>
      </w:r>
      <w:r>
        <w:t>où</w:t>
      </w:r>
      <w:r>
        <w:rPr>
          <w:spacing w:val="-14"/>
        </w:rPr>
        <w:t xml:space="preserve"> </w:t>
      </w:r>
      <w:r>
        <w:t>le</w:t>
      </w:r>
      <w:r>
        <w:rPr>
          <w:spacing w:val="-14"/>
        </w:rPr>
        <w:t xml:space="preserve"> </w:t>
      </w:r>
      <w:r>
        <w:t>titulaire</w:t>
      </w:r>
      <w:r>
        <w:rPr>
          <w:spacing w:val="-14"/>
        </w:rPr>
        <w:t xml:space="preserve"> </w:t>
      </w:r>
      <w:r>
        <w:t>ne</w:t>
      </w:r>
      <w:r>
        <w:rPr>
          <w:spacing w:val="-13"/>
        </w:rPr>
        <w:t xml:space="preserve"> </w:t>
      </w:r>
      <w:r>
        <w:t>fournirait</w:t>
      </w:r>
      <w:r>
        <w:rPr>
          <w:spacing w:val="-14"/>
        </w:rPr>
        <w:t xml:space="preserve"> </w:t>
      </w:r>
      <w:r>
        <w:t>pas</w:t>
      </w:r>
      <w:r>
        <w:rPr>
          <w:spacing w:val="-12"/>
        </w:rPr>
        <w:t xml:space="preserve"> </w:t>
      </w:r>
      <w:r>
        <w:t>les</w:t>
      </w:r>
      <w:r>
        <w:rPr>
          <w:spacing w:val="-13"/>
        </w:rPr>
        <w:t xml:space="preserve"> </w:t>
      </w:r>
      <w:r>
        <w:t>attestations</w:t>
      </w:r>
      <w:r>
        <w:rPr>
          <w:spacing w:val="-14"/>
        </w:rPr>
        <w:t xml:space="preserve"> </w:t>
      </w:r>
      <w:r>
        <w:t>demandées</w:t>
      </w:r>
      <w:r>
        <w:rPr>
          <w:spacing w:val="-13"/>
        </w:rPr>
        <w:t xml:space="preserve"> </w:t>
      </w:r>
      <w:r>
        <w:t>au</w:t>
      </w:r>
      <w:r>
        <w:rPr>
          <w:spacing w:val="-13"/>
        </w:rPr>
        <w:t xml:space="preserve"> </w:t>
      </w:r>
      <w:r>
        <w:t>11.7.1</w:t>
      </w:r>
      <w:r>
        <w:rPr>
          <w:spacing w:val="-14"/>
        </w:rPr>
        <w:t xml:space="preserve"> </w:t>
      </w:r>
      <w:r>
        <w:t>ci-dessus,</w:t>
      </w:r>
      <w:r>
        <w:rPr>
          <w:spacing w:val="-14"/>
        </w:rPr>
        <w:t xml:space="preserve"> </w:t>
      </w:r>
      <w:r>
        <w:t>le</w:t>
      </w:r>
      <w:r>
        <w:rPr>
          <w:spacing w:val="-14"/>
        </w:rPr>
        <w:t xml:space="preserve"> </w:t>
      </w:r>
      <w:r>
        <w:t>maître</w:t>
      </w:r>
      <w:r>
        <w:rPr>
          <w:spacing w:val="-13"/>
        </w:rPr>
        <w:t xml:space="preserve"> </w:t>
      </w:r>
      <w:r>
        <w:t>d’ouvrage se réserve le droit de souscrire pour le compte du titulaire les garanties non souscrites et lui refacturera les primes correspondantes.</w:t>
      </w:r>
    </w:p>
    <w:p w:rsidR="00E11F6A" w:rsidRDefault="00716231">
      <w:pPr>
        <w:pStyle w:val="Paragraphedeliste"/>
        <w:numPr>
          <w:ilvl w:val="3"/>
          <w:numId w:val="5"/>
        </w:numPr>
        <w:tabs>
          <w:tab w:val="left" w:pos="1467"/>
        </w:tabs>
        <w:spacing w:before="121"/>
        <w:ind w:left="1467" w:hanging="760"/>
        <w:rPr>
          <w:rFonts w:ascii="Arial" w:hAnsi="Arial"/>
          <w:b/>
          <w:sz w:val="16"/>
        </w:rPr>
      </w:pPr>
      <w:r>
        <w:rPr>
          <w:rFonts w:ascii="Arial" w:hAnsi="Arial"/>
          <w:b/>
          <w:sz w:val="16"/>
        </w:rPr>
        <w:t>INCIDENCE</w:t>
      </w:r>
      <w:r>
        <w:rPr>
          <w:rFonts w:ascii="Arial" w:hAnsi="Arial"/>
          <w:b/>
          <w:spacing w:val="-4"/>
          <w:sz w:val="16"/>
        </w:rPr>
        <w:t xml:space="preserve"> </w:t>
      </w:r>
      <w:r>
        <w:rPr>
          <w:rFonts w:ascii="Arial" w:hAnsi="Arial"/>
          <w:b/>
          <w:sz w:val="16"/>
        </w:rPr>
        <w:t>DES</w:t>
      </w:r>
      <w:r>
        <w:rPr>
          <w:rFonts w:ascii="Arial" w:hAnsi="Arial"/>
          <w:b/>
          <w:spacing w:val="-6"/>
          <w:sz w:val="16"/>
        </w:rPr>
        <w:t xml:space="preserve"> </w:t>
      </w:r>
      <w:r>
        <w:rPr>
          <w:rFonts w:ascii="Arial" w:hAnsi="Arial"/>
          <w:b/>
          <w:sz w:val="16"/>
        </w:rPr>
        <w:t>POLICES</w:t>
      </w:r>
      <w:r>
        <w:rPr>
          <w:rFonts w:ascii="Arial" w:hAnsi="Arial"/>
          <w:b/>
          <w:spacing w:val="-5"/>
          <w:sz w:val="16"/>
        </w:rPr>
        <w:t xml:space="preserve"> </w:t>
      </w:r>
      <w:r>
        <w:rPr>
          <w:rFonts w:ascii="Arial" w:hAnsi="Arial"/>
          <w:b/>
          <w:sz w:val="16"/>
        </w:rPr>
        <w:t>SOUSCRITES</w:t>
      </w:r>
      <w:r>
        <w:rPr>
          <w:rFonts w:ascii="Arial" w:hAnsi="Arial"/>
          <w:b/>
          <w:spacing w:val="-6"/>
          <w:sz w:val="16"/>
        </w:rPr>
        <w:t xml:space="preserve"> </w:t>
      </w:r>
      <w:r>
        <w:rPr>
          <w:rFonts w:ascii="Arial" w:hAnsi="Arial"/>
          <w:b/>
          <w:sz w:val="16"/>
        </w:rPr>
        <w:t>PAR</w:t>
      </w:r>
      <w:r>
        <w:rPr>
          <w:rFonts w:ascii="Arial" w:hAnsi="Arial"/>
          <w:b/>
          <w:spacing w:val="-4"/>
          <w:sz w:val="16"/>
        </w:rPr>
        <w:t xml:space="preserve"> </w:t>
      </w:r>
      <w:r>
        <w:rPr>
          <w:rFonts w:ascii="Arial" w:hAnsi="Arial"/>
          <w:b/>
          <w:sz w:val="16"/>
        </w:rPr>
        <w:t>LE</w:t>
      </w:r>
      <w:r>
        <w:rPr>
          <w:rFonts w:ascii="Arial" w:hAnsi="Arial"/>
          <w:b/>
          <w:spacing w:val="-6"/>
          <w:sz w:val="16"/>
        </w:rPr>
        <w:t xml:space="preserve"> </w:t>
      </w:r>
      <w:r>
        <w:rPr>
          <w:rFonts w:ascii="Arial" w:hAnsi="Arial"/>
          <w:b/>
          <w:sz w:val="16"/>
        </w:rPr>
        <w:t>MAITRE</w:t>
      </w:r>
      <w:r>
        <w:rPr>
          <w:rFonts w:ascii="Arial" w:hAnsi="Arial"/>
          <w:b/>
          <w:spacing w:val="-3"/>
          <w:sz w:val="16"/>
        </w:rPr>
        <w:t xml:space="preserve"> </w:t>
      </w:r>
      <w:r>
        <w:rPr>
          <w:rFonts w:ascii="Arial" w:hAnsi="Arial"/>
          <w:b/>
          <w:spacing w:val="-2"/>
          <w:sz w:val="16"/>
        </w:rPr>
        <w:t>D</w:t>
      </w:r>
      <w:r>
        <w:rPr>
          <w:rFonts w:ascii="Arial" w:hAnsi="Arial"/>
          <w:b/>
          <w:spacing w:val="-2"/>
          <w:sz w:val="20"/>
        </w:rPr>
        <w:t>’</w:t>
      </w:r>
      <w:r>
        <w:rPr>
          <w:rFonts w:ascii="Arial" w:hAnsi="Arial"/>
          <w:b/>
          <w:spacing w:val="-2"/>
          <w:sz w:val="16"/>
        </w:rPr>
        <w:t>OUVRAGE</w:t>
      </w:r>
    </w:p>
    <w:p w:rsidR="00E11F6A" w:rsidRDefault="00716231">
      <w:pPr>
        <w:pStyle w:val="Corpsdetexte"/>
        <w:spacing w:before="61"/>
        <w:ind w:right="428"/>
        <w:jc w:val="both"/>
      </w:pPr>
      <w:r>
        <w:t>La</w:t>
      </w:r>
      <w:r>
        <w:rPr>
          <w:spacing w:val="-2"/>
        </w:rPr>
        <w:t xml:space="preserve"> </w:t>
      </w:r>
      <w:r>
        <w:t>souscription</w:t>
      </w:r>
      <w:r>
        <w:rPr>
          <w:spacing w:val="-1"/>
        </w:rPr>
        <w:t xml:space="preserve"> </w:t>
      </w:r>
      <w:r>
        <w:t>par le maître</w:t>
      </w:r>
      <w:r>
        <w:rPr>
          <w:spacing w:val="-1"/>
        </w:rPr>
        <w:t xml:space="preserve"> </w:t>
      </w:r>
      <w:r>
        <w:t>d’ouvrage</w:t>
      </w:r>
      <w:r>
        <w:rPr>
          <w:spacing w:val="-1"/>
        </w:rPr>
        <w:t xml:space="preserve"> </w:t>
      </w:r>
      <w:r>
        <w:t>de l’ensemble des polices mentionnées au</w:t>
      </w:r>
      <w:r>
        <w:rPr>
          <w:spacing w:val="-1"/>
        </w:rPr>
        <w:t xml:space="preserve"> </w:t>
      </w:r>
      <w:r>
        <w:t>11.7.2 ci-dessus est</w:t>
      </w:r>
      <w:r>
        <w:rPr>
          <w:spacing w:val="-1"/>
        </w:rPr>
        <w:t xml:space="preserve"> </w:t>
      </w:r>
      <w:r>
        <w:t xml:space="preserve">sans </w:t>
      </w:r>
      <w:r>
        <w:rPr>
          <w:spacing w:val="-2"/>
        </w:rPr>
        <w:t>incidence</w:t>
      </w:r>
      <w:r>
        <w:rPr>
          <w:spacing w:val="-4"/>
        </w:rPr>
        <w:t xml:space="preserve"> </w:t>
      </w:r>
      <w:r>
        <w:rPr>
          <w:spacing w:val="-2"/>
        </w:rPr>
        <w:t>sur</w:t>
      </w:r>
      <w:r>
        <w:rPr>
          <w:spacing w:val="-7"/>
        </w:rPr>
        <w:t xml:space="preserve"> </w:t>
      </w:r>
      <w:r>
        <w:rPr>
          <w:spacing w:val="-2"/>
        </w:rPr>
        <w:t>les</w:t>
      </w:r>
      <w:r>
        <w:rPr>
          <w:spacing w:val="-7"/>
        </w:rPr>
        <w:t xml:space="preserve"> </w:t>
      </w:r>
      <w:r>
        <w:rPr>
          <w:spacing w:val="-2"/>
        </w:rPr>
        <w:t>risques</w:t>
      </w:r>
      <w:r>
        <w:rPr>
          <w:spacing w:val="-7"/>
        </w:rPr>
        <w:t xml:space="preserve"> </w:t>
      </w:r>
      <w:r>
        <w:rPr>
          <w:spacing w:val="-2"/>
        </w:rPr>
        <w:t>et responsabilités</w:t>
      </w:r>
      <w:r>
        <w:rPr>
          <w:spacing w:val="-3"/>
        </w:rPr>
        <w:t xml:space="preserve"> </w:t>
      </w:r>
      <w:r>
        <w:rPr>
          <w:spacing w:val="-2"/>
        </w:rPr>
        <w:t>assumés</w:t>
      </w:r>
      <w:r>
        <w:rPr>
          <w:spacing w:val="-3"/>
        </w:rPr>
        <w:t xml:space="preserve"> </w:t>
      </w:r>
      <w:r>
        <w:rPr>
          <w:spacing w:val="-2"/>
        </w:rPr>
        <w:t>par</w:t>
      </w:r>
      <w:r>
        <w:rPr>
          <w:spacing w:val="-7"/>
        </w:rPr>
        <w:t xml:space="preserve"> </w:t>
      </w:r>
      <w:r>
        <w:rPr>
          <w:spacing w:val="-2"/>
        </w:rPr>
        <w:t>le</w:t>
      </w:r>
      <w:r>
        <w:rPr>
          <w:spacing w:val="-4"/>
        </w:rPr>
        <w:t xml:space="preserve"> </w:t>
      </w:r>
      <w:r>
        <w:rPr>
          <w:spacing w:val="-2"/>
        </w:rPr>
        <w:t>titulaire</w:t>
      </w:r>
      <w:r>
        <w:rPr>
          <w:spacing w:val="-4"/>
        </w:rPr>
        <w:t xml:space="preserve"> </w:t>
      </w:r>
      <w:r>
        <w:rPr>
          <w:spacing w:val="-2"/>
        </w:rPr>
        <w:t>ou</w:t>
      </w:r>
      <w:r>
        <w:rPr>
          <w:spacing w:val="-6"/>
        </w:rPr>
        <w:t xml:space="preserve"> </w:t>
      </w:r>
      <w:r>
        <w:rPr>
          <w:spacing w:val="-2"/>
        </w:rPr>
        <w:t>par</w:t>
      </w:r>
      <w:r>
        <w:rPr>
          <w:spacing w:val="-3"/>
        </w:rPr>
        <w:t xml:space="preserve"> </w:t>
      </w:r>
      <w:r>
        <w:rPr>
          <w:spacing w:val="-2"/>
        </w:rPr>
        <w:t>les</w:t>
      </w:r>
      <w:r>
        <w:rPr>
          <w:spacing w:val="-7"/>
        </w:rPr>
        <w:t xml:space="preserve"> </w:t>
      </w:r>
      <w:r>
        <w:rPr>
          <w:spacing w:val="-2"/>
        </w:rPr>
        <w:t>cotraitants</w:t>
      </w:r>
      <w:r>
        <w:rPr>
          <w:spacing w:val="-6"/>
        </w:rPr>
        <w:t xml:space="preserve"> </w:t>
      </w:r>
      <w:r>
        <w:rPr>
          <w:spacing w:val="-2"/>
        </w:rPr>
        <w:t>en</w:t>
      </w:r>
      <w:r>
        <w:rPr>
          <w:spacing w:val="-8"/>
        </w:rPr>
        <w:t xml:space="preserve"> </w:t>
      </w:r>
      <w:r>
        <w:rPr>
          <w:spacing w:val="-2"/>
        </w:rPr>
        <w:t>cas</w:t>
      </w:r>
      <w:r>
        <w:rPr>
          <w:spacing w:val="-3"/>
        </w:rPr>
        <w:t xml:space="preserve"> </w:t>
      </w:r>
      <w:r>
        <w:rPr>
          <w:spacing w:val="-2"/>
        </w:rPr>
        <w:t>de</w:t>
      </w:r>
      <w:r>
        <w:rPr>
          <w:spacing w:val="-6"/>
        </w:rPr>
        <w:t xml:space="preserve"> </w:t>
      </w:r>
      <w:r>
        <w:rPr>
          <w:spacing w:val="-2"/>
        </w:rPr>
        <w:t xml:space="preserve">groupement </w:t>
      </w:r>
      <w:r>
        <w:t>et s’il y a lieu leurs sous-traitants découlant des lois, règlements, normes et obligations contractuelles.</w:t>
      </w:r>
    </w:p>
    <w:p w:rsidR="00E11F6A" w:rsidRDefault="00716231">
      <w:pPr>
        <w:pStyle w:val="Corpsdetexte"/>
        <w:spacing w:before="119"/>
        <w:ind w:right="436"/>
        <w:jc w:val="both"/>
      </w:pPr>
      <w:r>
        <w:t>Les</w:t>
      </w:r>
      <w:r>
        <w:rPr>
          <w:spacing w:val="-3"/>
        </w:rPr>
        <w:t xml:space="preserve"> </w:t>
      </w:r>
      <w:r>
        <w:t>garanties</w:t>
      </w:r>
      <w:r>
        <w:rPr>
          <w:spacing w:val="-3"/>
        </w:rPr>
        <w:t xml:space="preserve"> </w:t>
      </w:r>
      <w:r>
        <w:t>souscrites</w:t>
      </w:r>
      <w:r>
        <w:rPr>
          <w:spacing w:val="-3"/>
        </w:rPr>
        <w:t xml:space="preserve"> </w:t>
      </w:r>
      <w:r>
        <w:t>par</w:t>
      </w:r>
      <w:r>
        <w:rPr>
          <w:spacing w:val="-3"/>
        </w:rPr>
        <w:t xml:space="preserve"> </w:t>
      </w:r>
      <w:r>
        <w:t>le</w:t>
      </w:r>
      <w:r>
        <w:rPr>
          <w:spacing w:val="-2"/>
        </w:rPr>
        <w:t xml:space="preserve"> </w:t>
      </w:r>
      <w:r>
        <w:t>maître</w:t>
      </w:r>
      <w:r>
        <w:rPr>
          <w:spacing w:val="-4"/>
        </w:rPr>
        <w:t xml:space="preserve"> </w:t>
      </w:r>
      <w:r>
        <w:t>d’ouvrage</w:t>
      </w:r>
      <w:r>
        <w:rPr>
          <w:spacing w:val="-2"/>
        </w:rPr>
        <w:t xml:space="preserve"> </w:t>
      </w:r>
      <w:r>
        <w:t>n’apportent</w:t>
      </w:r>
      <w:r>
        <w:rPr>
          <w:spacing w:val="-2"/>
        </w:rPr>
        <w:t xml:space="preserve"> </w:t>
      </w:r>
      <w:r>
        <w:t>à</w:t>
      </w:r>
      <w:r>
        <w:rPr>
          <w:spacing w:val="-5"/>
        </w:rPr>
        <w:t xml:space="preserve"> </w:t>
      </w:r>
      <w:r>
        <w:t>cet</w:t>
      </w:r>
      <w:r>
        <w:rPr>
          <w:spacing w:val="-2"/>
        </w:rPr>
        <w:t xml:space="preserve"> </w:t>
      </w:r>
      <w:r>
        <w:t>égard</w:t>
      </w:r>
      <w:r>
        <w:rPr>
          <w:spacing w:val="-2"/>
        </w:rPr>
        <w:t xml:space="preserve"> </w:t>
      </w:r>
      <w:r>
        <w:t>aucune</w:t>
      </w:r>
      <w:r>
        <w:rPr>
          <w:spacing w:val="-3"/>
        </w:rPr>
        <w:t xml:space="preserve"> </w:t>
      </w:r>
      <w:r>
        <w:t>modification</w:t>
      </w:r>
      <w:r>
        <w:rPr>
          <w:spacing w:val="-4"/>
        </w:rPr>
        <w:t xml:space="preserve"> </w:t>
      </w:r>
      <w:r>
        <w:t>et</w:t>
      </w:r>
      <w:r>
        <w:rPr>
          <w:spacing w:val="-2"/>
        </w:rPr>
        <w:t xml:space="preserve"> </w:t>
      </w:r>
      <w:r>
        <w:t>le</w:t>
      </w:r>
      <w:r>
        <w:rPr>
          <w:spacing w:val="-4"/>
        </w:rPr>
        <w:t xml:space="preserve"> </w:t>
      </w:r>
      <w:r>
        <w:t>titulaire</w:t>
      </w:r>
      <w:r>
        <w:rPr>
          <w:spacing w:val="-2"/>
        </w:rPr>
        <w:t xml:space="preserve"> </w:t>
      </w:r>
      <w:r>
        <w:t>ou chacun des cotraitants en cas de groupement renonce à exercer tous recours contre le maître d’ouvrage eu égard notamment au contenu et au fonctionnement de cette (ces) police(s).</w:t>
      </w:r>
    </w:p>
    <w:p w:rsidR="00E11F6A" w:rsidRDefault="00716231">
      <w:pPr>
        <w:pStyle w:val="Corpsdetexte"/>
        <w:spacing w:before="122"/>
        <w:ind w:right="423"/>
        <w:jc w:val="both"/>
      </w:pPr>
      <w:r>
        <w:t>Ainsi en ce qui concerne les risques qui n’entreraient pas dans les garanties limitativement énumérées ci- avant, l’attention du titulaire, et s’il y a lieu des cotraitants en cas de groupement, est attirée sur la nécessité de maintenir les divers contrats d’assurance s’y rapportant, ainsi que les montants de garanties supérieurs qu’ils pourraient considérer comme nécessaires.</w:t>
      </w:r>
    </w:p>
    <w:p w:rsidR="00E11F6A" w:rsidRDefault="00716231">
      <w:pPr>
        <w:pStyle w:val="Corpsdetexte"/>
        <w:spacing w:before="119"/>
        <w:jc w:val="both"/>
      </w:pPr>
      <w:r>
        <w:t>Ils</w:t>
      </w:r>
      <w:r>
        <w:rPr>
          <w:spacing w:val="-8"/>
        </w:rPr>
        <w:t xml:space="preserve"> </w:t>
      </w:r>
      <w:r>
        <w:t>s’engagent</w:t>
      </w:r>
      <w:r>
        <w:rPr>
          <w:spacing w:val="-6"/>
        </w:rPr>
        <w:t xml:space="preserve"> </w:t>
      </w:r>
      <w:r>
        <w:t>en</w:t>
      </w:r>
      <w:r>
        <w:rPr>
          <w:spacing w:val="-8"/>
        </w:rPr>
        <w:t xml:space="preserve"> </w:t>
      </w:r>
      <w:r>
        <w:t>outre</w:t>
      </w:r>
      <w:r>
        <w:rPr>
          <w:spacing w:val="-6"/>
        </w:rPr>
        <w:t xml:space="preserve"> </w:t>
      </w:r>
      <w:r>
        <w:t>à</w:t>
      </w:r>
      <w:r>
        <w:rPr>
          <w:spacing w:val="-8"/>
        </w:rPr>
        <w:t xml:space="preserve"> </w:t>
      </w:r>
      <w:r>
        <w:t>répercuter</w:t>
      </w:r>
      <w:r>
        <w:rPr>
          <w:spacing w:val="-8"/>
        </w:rPr>
        <w:t xml:space="preserve"> </w:t>
      </w:r>
      <w:r>
        <w:t>l’ensemble</w:t>
      </w:r>
      <w:r>
        <w:rPr>
          <w:spacing w:val="-6"/>
        </w:rPr>
        <w:t xml:space="preserve"> </w:t>
      </w:r>
      <w:r>
        <w:t>de</w:t>
      </w:r>
      <w:r>
        <w:rPr>
          <w:spacing w:val="-7"/>
        </w:rPr>
        <w:t xml:space="preserve"> </w:t>
      </w:r>
      <w:r>
        <w:t>leurs</w:t>
      </w:r>
      <w:r>
        <w:rPr>
          <w:spacing w:val="-8"/>
        </w:rPr>
        <w:t xml:space="preserve"> </w:t>
      </w:r>
      <w:r>
        <w:t>obligations</w:t>
      </w:r>
      <w:r>
        <w:rPr>
          <w:spacing w:val="-7"/>
        </w:rPr>
        <w:t xml:space="preserve"> </w:t>
      </w:r>
      <w:r>
        <w:t>d’assurance</w:t>
      </w:r>
      <w:r>
        <w:rPr>
          <w:spacing w:val="-8"/>
        </w:rPr>
        <w:t xml:space="preserve"> </w:t>
      </w:r>
      <w:r>
        <w:t>à</w:t>
      </w:r>
      <w:r>
        <w:rPr>
          <w:spacing w:val="-7"/>
        </w:rPr>
        <w:t xml:space="preserve"> </w:t>
      </w:r>
      <w:r>
        <w:t>leurs</w:t>
      </w:r>
      <w:r>
        <w:rPr>
          <w:spacing w:val="-7"/>
        </w:rPr>
        <w:t xml:space="preserve"> </w:t>
      </w:r>
      <w:r>
        <w:t>sous-</w:t>
      </w:r>
      <w:r>
        <w:rPr>
          <w:spacing w:val="-2"/>
        </w:rPr>
        <w:t>traitants.</w:t>
      </w:r>
    </w:p>
    <w:p w:rsidR="00E11F6A" w:rsidRDefault="00716231">
      <w:pPr>
        <w:pStyle w:val="Paragraphedeliste"/>
        <w:numPr>
          <w:ilvl w:val="3"/>
          <w:numId w:val="5"/>
        </w:numPr>
        <w:tabs>
          <w:tab w:val="left" w:pos="1467"/>
        </w:tabs>
        <w:spacing w:before="120"/>
        <w:ind w:left="1467" w:hanging="760"/>
        <w:rPr>
          <w:rFonts w:ascii="Arial"/>
          <w:b/>
          <w:sz w:val="16"/>
        </w:rPr>
      </w:pPr>
      <w:r>
        <w:rPr>
          <w:rFonts w:ascii="Arial"/>
          <w:b/>
          <w:spacing w:val="-2"/>
          <w:sz w:val="16"/>
        </w:rPr>
        <w:t>SINISTRES</w:t>
      </w:r>
    </w:p>
    <w:p w:rsidR="00E11F6A" w:rsidRDefault="00716231">
      <w:pPr>
        <w:pStyle w:val="Corpsdetexte"/>
        <w:spacing w:before="61"/>
        <w:ind w:right="432"/>
        <w:jc w:val="both"/>
      </w:pPr>
      <w:r>
        <w:rPr>
          <w:rFonts w:ascii="Arial" w:hAnsi="Arial"/>
          <w:b/>
        </w:rPr>
        <w:t xml:space="preserve">En cas de sinistre en cours de chantier, </w:t>
      </w:r>
      <w:r>
        <w:t>le titulaire et s’il y a lieu ses cotraitants ne pourra s'opposer à l'accès</w:t>
      </w:r>
      <w:r>
        <w:rPr>
          <w:spacing w:val="-2"/>
        </w:rPr>
        <w:t xml:space="preserve"> </w:t>
      </w:r>
      <w:r>
        <w:t>sur</w:t>
      </w:r>
      <w:r>
        <w:rPr>
          <w:spacing w:val="-2"/>
        </w:rPr>
        <w:t xml:space="preserve"> </w:t>
      </w:r>
      <w:r>
        <w:t>les</w:t>
      </w:r>
      <w:r>
        <w:rPr>
          <w:spacing w:val="-2"/>
        </w:rPr>
        <w:t xml:space="preserve"> </w:t>
      </w:r>
      <w:r>
        <w:t>lieux</w:t>
      </w:r>
      <w:r>
        <w:rPr>
          <w:spacing w:val="-2"/>
        </w:rPr>
        <w:t xml:space="preserve"> </w:t>
      </w:r>
      <w:r>
        <w:t>du</w:t>
      </w:r>
      <w:r>
        <w:rPr>
          <w:spacing w:val="-4"/>
        </w:rPr>
        <w:t xml:space="preserve"> </w:t>
      </w:r>
      <w:r>
        <w:t>sinistre</w:t>
      </w:r>
      <w:r>
        <w:rPr>
          <w:spacing w:val="-3"/>
        </w:rPr>
        <w:t xml:space="preserve"> </w:t>
      </w:r>
      <w:r>
        <w:t>des</w:t>
      </w:r>
      <w:r>
        <w:rPr>
          <w:spacing w:val="-2"/>
        </w:rPr>
        <w:t xml:space="preserve"> </w:t>
      </w:r>
      <w:r>
        <w:t>assureurs</w:t>
      </w:r>
      <w:r>
        <w:rPr>
          <w:spacing w:val="-2"/>
        </w:rPr>
        <w:t xml:space="preserve"> </w:t>
      </w:r>
      <w:r>
        <w:t>couvrant</w:t>
      </w:r>
      <w:r>
        <w:rPr>
          <w:spacing w:val="-3"/>
        </w:rPr>
        <w:t xml:space="preserve"> </w:t>
      </w:r>
      <w:r>
        <w:t>la</w:t>
      </w:r>
      <w:r>
        <w:rPr>
          <w:spacing w:val="-3"/>
        </w:rPr>
        <w:t xml:space="preserve"> </w:t>
      </w:r>
      <w:r>
        <w:t>responsabilité</w:t>
      </w:r>
      <w:r>
        <w:rPr>
          <w:spacing w:val="-3"/>
        </w:rPr>
        <w:t xml:space="preserve"> </w:t>
      </w:r>
      <w:r>
        <w:t>professionnelle</w:t>
      </w:r>
      <w:r>
        <w:rPr>
          <w:spacing w:val="-3"/>
        </w:rPr>
        <w:t xml:space="preserve"> </w:t>
      </w:r>
      <w:r>
        <w:t>des</w:t>
      </w:r>
      <w:r>
        <w:rPr>
          <w:spacing w:val="-2"/>
        </w:rPr>
        <w:t xml:space="preserve"> </w:t>
      </w:r>
      <w:r>
        <w:t>réalisateurs,</w:t>
      </w:r>
      <w:r>
        <w:rPr>
          <w:spacing w:val="-3"/>
        </w:rPr>
        <w:t xml:space="preserve"> </w:t>
      </w:r>
      <w:r>
        <w:t>des fabricants au sens de l'article 1792-4 du Code Civil, des fournisseurs et du contrôleur technique.</w:t>
      </w:r>
    </w:p>
    <w:p w:rsidR="00E11F6A" w:rsidRDefault="00716231">
      <w:pPr>
        <w:pStyle w:val="Corpsdetexte"/>
        <w:spacing w:before="74"/>
        <w:ind w:right="423"/>
        <w:jc w:val="both"/>
      </w:pPr>
      <w:r>
        <w:t>L'entrepreneur ne pourra s'opposer à ce que ses assureurs ainsi que l'assureur de la police dommages - ouvrage constatent l'état d'exécution des travaux de réparation des dommages ayant fait l'objet d'une indemnisation après sinistre.</w:t>
      </w:r>
    </w:p>
    <w:p w:rsidR="00E11F6A" w:rsidRDefault="00E11F6A">
      <w:pPr>
        <w:pStyle w:val="Corpsdetexte"/>
        <w:spacing w:before="132"/>
        <w:ind w:left="0"/>
      </w:pPr>
    </w:p>
    <w:p w:rsidR="00E11F6A" w:rsidRDefault="00716231">
      <w:pPr>
        <w:pStyle w:val="Titre1"/>
        <w:numPr>
          <w:ilvl w:val="1"/>
          <w:numId w:val="11"/>
        </w:numPr>
        <w:tabs>
          <w:tab w:val="left" w:pos="849"/>
        </w:tabs>
        <w:ind w:hanging="715"/>
      </w:pPr>
      <w:bookmarkStart w:id="68" w:name="_bookmark64"/>
      <w:bookmarkEnd w:id="68"/>
      <w:r>
        <w:rPr>
          <w:color w:val="BE3E00"/>
        </w:rPr>
        <w:t>Contrôle</w:t>
      </w:r>
      <w:r>
        <w:rPr>
          <w:color w:val="BE3E00"/>
          <w:spacing w:val="-6"/>
        </w:rPr>
        <w:t xml:space="preserve"> </w:t>
      </w:r>
      <w:r>
        <w:rPr>
          <w:color w:val="BE3E00"/>
          <w:spacing w:val="-2"/>
        </w:rPr>
        <w:t>technique</w:t>
      </w:r>
    </w:p>
    <w:p w:rsidR="00E11F6A" w:rsidRDefault="00716231">
      <w:pPr>
        <w:pStyle w:val="Corpsdetexte"/>
        <w:spacing w:before="118" w:line="302" w:lineRule="auto"/>
        <w:ind w:right="1087"/>
        <w:jc w:val="both"/>
      </w:pPr>
      <w:r>
        <w:t>Une</w:t>
      </w:r>
      <w:r>
        <w:rPr>
          <w:spacing w:val="-9"/>
        </w:rPr>
        <w:t xml:space="preserve"> </w:t>
      </w:r>
      <w:r>
        <w:t>convention</w:t>
      </w:r>
      <w:r>
        <w:rPr>
          <w:spacing w:val="-5"/>
        </w:rPr>
        <w:t xml:space="preserve"> </w:t>
      </w:r>
      <w:r>
        <w:t>de</w:t>
      </w:r>
      <w:r>
        <w:rPr>
          <w:spacing w:val="-7"/>
        </w:rPr>
        <w:t xml:space="preserve"> </w:t>
      </w:r>
      <w:r>
        <w:t>contrôle</w:t>
      </w:r>
      <w:r>
        <w:rPr>
          <w:spacing w:val="-4"/>
        </w:rPr>
        <w:t xml:space="preserve"> </w:t>
      </w:r>
      <w:r>
        <w:t>technique</w:t>
      </w:r>
      <w:r>
        <w:rPr>
          <w:spacing w:val="-6"/>
        </w:rPr>
        <w:t xml:space="preserve"> </w:t>
      </w:r>
      <w:r>
        <w:t>entre</w:t>
      </w:r>
      <w:r>
        <w:rPr>
          <w:spacing w:val="-6"/>
        </w:rPr>
        <w:t xml:space="preserve"> </w:t>
      </w:r>
      <w:r>
        <w:t>le</w:t>
      </w:r>
      <w:r>
        <w:rPr>
          <w:spacing w:val="-6"/>
        </w:rPr>
        <w:t xml:space="preserve"> </w:t>
      </w:r>
      <w:r>
        <w:t>maître</w:t>
      </w:r>
      <w:r>
        <w:rPr>
          <w:spacing w:val="-4"/>
        </w:rPr>
        <w:t xml:space="preserve"> </w:t>
      </w:r>
      <w:r>
        <w:t>d'ouvrage</w:t>
      </w:r>
      <w:r>
        <w:rPr>
          <w:spacing w:val="-4"/>
        </w:rPr>
        <w:t xml:space="preserve"> </w:t>
      </w:r>
      <w:r>
        <w:t>et</w:t>
      </w:r>
      <w:r>
        <w:rPr>
          <w:spacing w:val="-6"/>
        </w:rPr>
        <w:t xml:space="preserve"> </w:t>
      </w:r>
      <w:r>
        <w:t>le</w:t>
      </w:r>
      <w:r>
        <w:rPr>
          <w:spacing w:val="-6"/>
        </w:rPr>
        <w:t xml:space="preserve"> </w:t>
      </w:r>
      <w:r>
        <w:t>contrôleur</w:t>
      </w:r>
      <w:r>
        <w:rPr>
          <w:spacing w:val="-6"/>
        </w:rPr>
        <w:t xml:space="preserve"> </w:t>
      </w:r>
      <w:r>
        <w:t>technique est</w:t>
      </w:r>
      <w:r>
        <w:rPr>
          <w:spacing w:val="-14"/>
        </w:rPr>
        <w:t xml:space="preserve"> </w:t>
      </w:r>
      <w:r>
        <w:t>passée. Missions</w:t>
      </w:r>
      <w:r>
        <w:rPr>
          <w:spacing w:val="-3"/>
        </w:rPr>
        <w:t xml:space="preserve"> </w:t>
      </w:r>
      <w:r>
        <w:t>:</w:t>
      </w:r>
      <w:r>
        <w:rPr>
          <w:spacing w:val="-1"/>
        </w:rPr>
        <w:t xml:space="preserve"> </w:t>
      </w:r>
      <w:r>
        <w:t>L</w:t>
      </w:r>
      <w:r>
        <w:rPr>
          <w:spacing w:val="-3"/>
        </w:rPr>
        <w:t xml:space="preserve"> </w:t>
      </w:r>
      <w:r>
        <w:t>+</w:t>
      </w:r>
      <w:r>
        <w:rPr>
          <w:spacing w:val="-1"/>
        </w:rPr>
        <w:t xml:space="preserve"> </w:t>
      </w:r>
      <w:r>
        <w:t>S</w:t>
      </w:r>
      <w:r>
        <w:rPr>
          <w:spacing w:val="-3"/>
        </w:rPr>
        <w:t xml:space="preserve"> </w:t>
      </w:r>
      <w:r>
        <w:t>+</w:t>
      </w:r>
      <w:r>
        <w:rPr>
          <w:spacing w:val="-2"/>
        </w:rPr>
        <w:t xml:space="preserve"> </w:t>
      </w:r>
      <w:r>
        <w:t>P1</w:t>
      </w:r>
      <w:r>
        <w:rPr>
          <w:spacing w:val="-2"/>
        </w:rPr>
        <w:t xml:space="preserve"> </w:t>
      </w:r>
      <w:r>
        <w:t>+</w:t>
      </w:r>
      <w:r>
        <w:rPr>
          <w:spacing w:val="-2"/>
        </w:rPr>
        <w:t xml:space="preserve"> </w:t>
      </w:r>
      <w:r>
        <w:t>F</w:t>
      </w:r>
      <w:r>
        <w:rPr>
          <w:spacing w:val="-3"/>
        </w:rPr>
        <w:t xml:space="preserve"> </w:t>
      </w:r>
      <w:r>
        <w:t>+</w:t>
      </w:r>
      <w:r>
        <w:rPr>
          <w:spacing w:val="-1"/>
        </w:rPr>
        <w:t xml:space="preserve"> </w:t>
      </w:r>
      <w:r>
        <w:t>Ph</w:t>
      </w:r>
      <w:r>
        <w:rPr>
          <w:spacing w:val="-2"/>
        </w:rPr>
        <w:t xml:space="preserve"> </w:t>
      </w:r>
      <w:r>
        <w:t>+</w:t>
      </w:r>
      <w:r>
        <w:rPr>
          <w:spacing w:val="-2"/>
        </w:rPr>
        <w:t xml:space="preserve"> </w:t>
      </w:r>
      <w:r>
        <w:t>Th</w:t>
      </w:r>
      <w:r>
        <w:rPr>
          <w:spacing w:val="-3"/>
        </w:rPr>
        <w:t xml:space="preserve"> </w:t>
      </w:r>
      <w:r>
        <w:t>+</w:t>
      </w:r>
      <w:r>
        <w:rPr>
          <w:spacing w:val="-3"/>
        </w:rPr>
        <w:t xml:space="preserve"> </w:t>
      </w:r>
      <w:r>
        <w:t>Hand</w:t>
      </w:r>
      <w:r>
        <w:rPr>
          <w:spacing w:val="-3"/>
        </w:rPr>
        <w:t xml:space="preserve"> </w:t>
      </w:r>
      <w:r>
        <w:t>+</w:t>
      </w:r>
      <w:r>
        <w:rPr>
          <w:spacing w:val="-2"/>
        </w:rPr>
        <w:t xml:space="preserve"> </w:t>
      </w:r>
      <w:r>
        <w:t>GTB</w:t>
      </w:r>
      <w:r>
        <w:rPr>
          <w:spacing w:val="-3"/>
        </w:rPr>
        <w:t xml:space="preserve"> </w:t>
      </w:r>
      <w:r>
        <w:t>+</w:t>
      </w:r>
      <w:r>
        <w:rPr>
          <w:spacing w:val="-3"/>
        </w:rPr>
        <w:t xml:space="preserve"> </w:t>
      </w:r>
      <w:r>
        <w:t>LE</w:t>
      </w:r>
      <w:r>
        <w:rPr>
          <w:spacing w:val="-3"/>
        </w:rPr>
        <w:t xml:space="preserve"> </w:t>
      </w:r>
      <w:r>
        <w:t>+</w:t>
      </w:r>
      <w:r>
        <w:rPr>
          <w:spacing w:val="-2"/>
        </w:rPr>
        <w:t xml:space="preserve"> </w:t>
      </w:r>
      <w:r>
        <w:t>PS</w:t>
      </w:r>
      <w:r>
        <w:rPr>
          <w:spacing w:val="-4"/>
        </w:rPr>
        <w:t xml:space="preserve"> </w:t>
      </w:r>
      <w:r>
        <w:t>+</w:t>
      </w:r>
      <w:r>
        <w:rPr>
          <w:spacing w:val="-3"/>
        </w:rPr>
        <w:t xml:space="preserve"> </w:t>
      </w:r>
      <w:r>
        <w:t>HYS</w:t>
      </w:r>
      <w:r>
        <w:rPr>
          <w:spacing w:val="-4"/>
        </w:rPr>
        <w:t xml:space="preserve"> </w:t>
      </w:r>
      <w:r>
        <w:t>+</w:t>
      </w:r>
      <w:r>
        <w:rPr>
          <w:spacing w:val="53"/>
        </w:rPr>
        <w:t xml:space="preserve"> </w:t>
      </w:r>
      <w:r>
        <w:t>PHa</w:t>
      </w:r>
      <w:r>
        <w:rPr>
          <w:spacing w:val="-4"/>
        </w:rPr>
        <w:t xml:space="preserve"> </w:t>
      </w:r>
      <w:r>
        <w:t>+</w:t>
      </w:r>
      <w:r>
        <w:rPr>
          <w:spacing w:val="1"/>
        </w:rPr>
        <w:t xml:space="preserve"> </w:t>
      </w:r>
      <w:r>
        <w:t>PV</w:t>
      </w:r>
      <w:r>
        <w:rPr>
          <w:spacing w:val="-1"/>
        </w:rPr>
        <w:t xml:space="preserve"> </w:t>
      </w:r>
      <w:r>
        <w:t>+</w:t>
      </w:r>
      <w:r>
        <w:rPr>
          <w:spacing w:val="-3"/>
        </w:rPr>
        <w:t xml:space="preserve"> </w:t>
      </w:r>
      <w:r>
        <w:t>AV</w:t>
      </w:r>
      <w:r>
        <w:rPr>
          <w:spacing w:val="-4"/>
        </w:rPr>
        <w:t xml:space="preserve"> </w:t>
      </w:r>
      <w:r>
        <w:t>+</w:t>
      </w:r>
      <w:r>
        <w:rPr>
          <w:spacing w:val="1"/>
        </w:rPr>
        <w:t xml:space="preserve"> </w:t>
      </w:r>
      <w:r>
        <w:t>SEI</w:t>
      </w:r>
      <w:r>
        <w:rPr>
          <w:spacing w:val="-2"/>
        </w:rPr>
        <w:t xml:space="preserve"> </w:t>
      </w:r>
      <w:r>
        <w:t>+</w:t>
      </w:r>
      <w:r>
        <w:rPr>
          <w:spacing w:val="-2"/>
        </w:rPr>
        <w:t xml:space="preserve"> </w:t>
      </w:r>
      <w:r>
        <w:rPr>
          <w:spacing w:val="-5"/>
        </w:rPr>
        <w:t>ENV</w:t>
      </w:r>
    </w:p>
    <w:p w:rsidR="00E11F6A" w:rsidRDefault="00716231">
      <w:pPr>
        <w:pStyle w:val="Corpsdetexte"/>
        <w:spacing w:before="2"/>
        <w:ind w:right="433"/>
        <w:jc w:val="both"/>
      </w:pPr>
      <w:r>
        <w:t>L'entrepreneur</w:t>
      </w:r>
      <w:r>
        <w:rPr>
          <w:spacing w:val="-9"/>
        </w:rPr>
        <w:t xml:space="preserve"> </w:t>
      </w:r>
      <w:r>
        <w:t>devra</w:t>
      </w:r>
      <w:r>
        <w:rPr>
          <w:spacing w:val="-10"/>
        </w:rPr>
        <w:t xml:space="preserve"> </w:t>
      </w:r>
      <w:r>
        <w:t>communiquer</w:t>
      </w:r>
      <w:r>
        <w:rPr>
          <w:spacing w:val="-7"/>
        </w:rPr>
        <w:t xml:space="preserve"> </w:t>
      </w:r>
      <w:r>
        <w:t>au</w:t>
      </w:r>
      <w:r>
        <w:rPr>
          <w:spacing w:val="-8"/>
        </w:rPr>
        <w:t xml:space="preserve"> </w:t>
      </w:r>
      <w:r>
        <w:t>contrôleur</w:t>
      </w:r>
      <w:r>
        <w:rPr>
          <w:spacing w:val="-9"/>
        </w:rPr>
        <w:t xml:space="preserve"> </w:t>
      </w:r>
      <w:r>
        <w:t>technique</w:t>
      </w:r>
      <w:r>
        <w:rPr>
          <w:spacing w:val="-10"/>
        </w:rPr>
        <w:t xml:space="preserve"> </w:t>
      </w:r>
      <w:r>
        <w:t>tous</w:t>
      </w:r>
      <w:r>
        <w:rPr>
          <w:spacing w:val="-6"/>
        </w:rPr>
        <w:t xml:space="preserve"> </w:t>
      </w:r>
      <w:r>
        <w:t>les</w:t>
      </w:r>
      <w:r>
        <w:rPr>
          <w:spacing w:val="-7"/>
        </w:rPr>
        <w:t xml:space="preserve"> </w:t>
      </w:r>
      <w:r>
        <w:t>documents</w:t>
      </w:r>
      <w:r>
        <w:rPr>
          <w:spacing w:val="-6"/>
        </w:rPr>
        <w:t xml:space="preserve"> </w:t>
      </w:r>
      <w:r>
        <w:t>et</w:t>
      </w:r>
      <w:r>
        <w:rPr>
          <w:spacing w:val="-6"/>
        </w:rPr>
        <w:t xml:space="preserve"> </w:t>
      </w:r>
      <w:r>
        <w:t>éléments</w:t>
      </w:r>
      <w:r>
        <w:rPr>
          <w:spacing w:val="-7"/>
        </w:rPr>
        <w:t xml:space="preserve"> </w:t>
      </w:r>
      <w:r>
        <w:t>nécessaires</w:t>
      </w:r>
      <w:r>
        <w:rPr>
          <w:spacing w:val="-9"/>
        </w:rPr>
        <w:t xml:space="preserve"> </w:t>
      </w:r>
      <w:r>
        <w:t>à</w:t>
      </w:r>
      <w:r>
        <w:rPr>
          <w:spacing w:val="-8"/>
        </w:rPr>
        <w:t xml:space="preserve"> </w:t>
      </w:r>
      <w:r>
        <w:t>ce dernier pour qu'il puisse exécuter sa mission.</w:t>
      </w:r>
    </w:p>
    <w:p w:rsidR="00E11F6A" w:rsidRDefault="00716231">
      <w:pPr>
        <w:pStyle w:val="Corpsdetexte"/>
        <w:spacing w:before="120"/>
        <w:jc w:val="both"/>
      </w:pPr>
      <w:r>
        <w:t>Si</w:t>
      </w:r>
      <w:r>
        <w:rPr>
          <w:spacing w:val="12"/>
        </w:rPr>
        <w:t xml:space="preserve"> </w:t>
      </w:r>
      <w:r>
        <w:t>l'entrepreneur</w:t>
      </w:r>
      <w:r>
        <w:rPr>
          <w:spacing w:val="12"/>
        </w:rPr>
        <w:t xml:space="preserve"> </w:t>
      </w:r>
      <w:r>
        <w:t>est</w:t>
      </w:r>
      <w:r>
        <w:rPr>
          <w:spacing w:val="13"/>
        </w:rPr>
        <w:t xml:space="preserve"> </w:t>
      </w:r>
      <w:r>
        <w:t>chargé</w:t>
      </w:r>
      <w:r>
        <w:rPr>
          <w:spacing w:val="11"/>
        </w:rPr>
        <w:t xml:space="preserve"> </w:t>
      </w:r>
      <w:r>
        <w:t>des</w:t>
      </w:r>
      <w:r>
        <w:rPr>
          <w:spacing w:val="12"/>
        </w:rPr>
        <w:t xml:space="preserve"> </w:t>
      </w:r>
      <w:r>
        <w:t>plans</w:t>
      </w:r>
      <w:r>
        <w:rPr>
          <w:spacing w:val="12"/>
        </w:rPr>
        <w:t xml:space="preserve"> </w:t>
      </w:r>
      <w:r>
        <w:t>d'exécution</w:t>
      </w:r>
      <w:r>
        <w:rPr>
          <w:spacing w:val="11"/>
        </w:rPr>
        <w:t xml:space="preserve"> </w:t>
      </w:r>
      <w:r>
        <w:t>des</w:t>
      </w:r>
      <w:r>
        <w:rPr>
          <w:spacing w:val="12"/>
        </w:rPr>
        <w:t xml:space="preserve"> </w:t>
      </w:r>
      <w:r>
        <w:t>ouvrages,</w:t>
      </w:r>
      <w:r>
        <w:rPr>
          <w:spacing w:val="13"/>
        </w:rPr>
        <w:t xml:space="preserve"> </w:t>
      </w:r>
      <w:r>
        <w:t>il</w:t>
      </w:r>
      <w:r>
        <w:rPr>
          <w:spacing w:val="13"/>
        </w:rPr>
        <w:t xml:space="preserve"> </w:t>
      </w:r>
      <w:r>
        <w:t>devra</w:t>
      </w:r>
      <w:r>
        <w:rPr>
          <w:spacing w:val="11"/>
        </w:rPr>
        <w:t xml:space="preserve"> </w:t>
      </w:r>
      <w:r>
        <w:t>procéder</w:t>
      </w:r>
      <w:r>
        <w:rPr>
          <w:spacing w:val="11"/>
        </w:rPr>
        <w:t xml:space="preserve"> </w:t>
      </w:r>
      <w:r>
        <w:t>à</w:t>
      </w:r>
      <w:r>
        <w:rPr>
          <w:spacing w:val="13"/>
        </w:rPr>
        <w:t xml:space="preserve"> </w:t>
      </w:r>
      <w:r>
        <w:t>leur</w:t>
      </w:r>
      <w:r>
        <w:rPr>
          <w:spacing w:val="14"/>
        </w:rPr>
        <w:t xml:space="preserve"> </w:t>
      </w:r>
      <w:r>
        <w:t>établissement</w:t>
      </w:r>
      <w:r>
        <w:rPr>
          <w:spacing w:val="11"/>
        </w:rPr>
        <w:t xml:space="preserve"> </w:t>
      </w:r>
      <w:r>
        <w:rPr>
          <w:spacing w:val="-5"/>
        </w:rPr>
        <w:t>et</w:t>
      </w:r>
    </w:p>
    <w:p w:rsidR="00E11F6A" w:rsidRDefault="00716231">
      <w:pPr>
        <w:pStyle w:val="Corpsdetexte"/>
        <w:spacing w:before="1"/>
        <w:jc w:val="both"/>
      </w:pPr>
      <w:r>
        <w:t>obtenir</w:t>
      </w:r>
      <w:r>
        <w:rPr>
          <w:spacing w:val="-8"/>
        </w:rPr>
        <w:t xml:space="preserve"> </w:t>
      </w:r>
      <w:r>
        <w:t>les</w:t>
      </w:r>
      <w:r>
        <w:rPr>
          <w:spacing w:val="-7"/>
        </w:rPr>
        <w:t xml:space="preserve"> </w:t>
      </w:r>
      <w:r>
        <w:t>visas</w:t>
      </w:r>
      <w:r>
        <w:rPr>
          <w:spacing w:val="-7"/>
        </w:rPr>
        <w:t xml:space="preserve"> </w:t>
      </w:r>
      <w:r>
        <w:t>du</w:t>
      </w:r>
      <w:r>
        <w:rPr>
          <w:spacing w:val="-6"/>
        </w:rPr>
        <w:t xml:space="preserve"> </w:t>
      </w:r>
      <w:r>
        <w:t>contrôleur</w:t>
      </w:r>
      <w:r>
        <w:rPr>
          <w:spacing w:val="-7"/>
        </w:rPr>
        <w:t xml:space="preserve"> </w:t>
      </w:r>
      <w:r>
        <w:t>technique</w:t>
      </w:r>
      <w:r>
        <w:rPr>
          <w:spacing w:val="-7"/>
        </w:rPr>
        <w:t xml:space="preserve"> </w:t>
      </w:r>
      <w:r>
        <w:t>et</w:t>
      </w:r>
      <w:r>
        <w:rPr>
          <w:spacing w:val="-8"/>
        </w:rPr>
        <w:t xml:space="preserve"> </w:t>
      </w:r>
      <w:r>
        <w:t>du</w:t>
      </w:r>
      <w:r>
        <w:rPr>
          <w:spacing w:val="-8"/>
        </w:rPr>
        <w:t xml:space="preserve"> </w:t>
      </w:r>
      <w:r>
        <w:t>maître</w:t>
      </w:r>
      <w:r>
        <w:rPr>
          <w:spacing w:val="-7"/>
        </w:rPr>
        <w:t xml:space="preserve"> </w:t>
      </w:r>
      <w:r>
        <w:t>d'œuvre,</w:t>
      </w:r>
      <w:r>
        <w:rPr>
          <w:spacing w:val="-6"/>
        </w:rPr>
        <w:t xml:space="preserve"> </w:t>
      </w:r>
      <w:r>
        <w:t>avant</w:t>
      </w:r>
      <w:r>
        <w:rPr>
          <w:spacing w:val="-6"/>
        </w:rPr>
        <w:t xml:space="preserve"> </w:t>
      </w:r>
      <w:r>
        <w:t>tout</w:t>
      </w:r>
      <w:r>
        <w:rPr>
          <w:spacing w:val="-6"/>
        </w:rPr>
        <w:t xml:space="preserve"> </w:t>
      </w:r>
      <w:r>
        <w:t>commencement</w:t>
      </w:r>
      <w:r>
        <w:rPr>
          <w:spacing w:val="-8"/>
        </w:rPr>
        <w:t xml:space="preserve"> </w:t>
      </w:r>
      <w:r>
        <w:rPr>
          <w:spacing w:val="-2"/>
        </w:rPr>
        <w:t>d'exécution.</w:t>
      </w:r>
    </w:p>
    <w:p w:rsidR="00E11F6A" w:rsidRDefault="00716231">
      <w:pPr>
        <w:pStyle w:val="Corpsdetexte"/>
        <w:spacing w:before="118"/>
        <w:ind w:right="435"/>
        <w:jc w:val="both"/>
      </w:pPr>
      <w:r>
        <w:t>Le paiement des honoraires de contrôle technique sera effectué directement par le maître d'ouvrage sans aucune retenue à l'entrepreneur.</w:t>
      </w:r>
    </w:p>
    <w:p w:rsidR="00E11F6A" w:rsidRDefault="00E11F6A">
      <w:pPr>
        <w:pStyle w:val="Corpsdetexte"/>
        <w:spacing w:before="132"/>
        <w:ind w:left="0"/>
      </w:pPr>
    </w:p>
    <w:p w:rsidR="00E11F6A" w:rsidRDefault="00716231">
      <w:pPr>
        <w:pStyle w:val="Titre1"/>
        <w:numPr>
          <w:ilvl w:val="1"/>
          <w:numId w:val="11"/>
        </w:numPr>
        <w:tabs>
          <w:tab w:val="left" w:pos="849"/>
        </w:tabs>
        <w:ind w:hanging="715"/>
      </w:pPr>
      <w:bookmarkStart w:id="69" w:name="_bookmark65"/>
      <w:bookmarkEnd w:id="69"/>
      <w:r>
        <w:rPr>
          <w:color w:val="BE3E00"/>
          <w:spacing w:val="-2"/>
        </w:rPr>
        <w:t>Résiliation</w:t>
      </w:r>
    </w:p>
    <w:p w:rsidR="00E11F6A" w:rsidRDefault="00716231" w:rsidP="002D1B78">
      <w:pPr>
        <w:pStyle w:val="Corpsdetexte"/>
        <w:spacing w:before="118"/>
        <w:rPr>
          <w:spacing w:val="-10"/>
        </w:rPr>
      </w:pPr>
      <w:r>
        <w:t>Les</w:t>
      </w:r>
      <w:r>
        <w:rPr>
          <w:spacing w:val="1"/>
        </w:rPr>
        <w:t xml:space="preserve"> </w:t>
      </w:r>
      <w:r>
        <w:t>dispositions</w:t>
      </w:r>
      <w:r>
        <w:rPr>
          <w:spacing w:val="1"/>
        </w:rPr>
        <w:t xml:space="preserve"> </w:t>
      </w:r>
      <w:r>
        <w:t>des</w:t>
      </w:r>
      <w:r>
        <w:rPr>
          <w:spacing w:val="1"/>
        </w:rPr>
        <w:t xml:space="preserve"> </w:t>
      </w:r>
      <w:r>
        <w:t>articles</w:t>
      </w:r>
      <w:r>
        <w:rPr>
          <w:spacing w:val="5"/>
        </w:rPr>
        <w:t xml:space="preserve"> </w:t>
      </w:r>
      <w:r>
        <w:t>49</w:t>
      </w:r>
      <w:r>
        <w:rPr>
          <w:spacing w:val="1"/>
        </w:rPr>
        <w:t xml:space="preserve"> </w:t>
      </w:r>
      <w:r>
        <w:t>à 52</w:t>
      </w:r>
      <w:r>
        <w:rPr>
          <w:spacing w:val="1"/>
        </w:rPr>
        <w:t xml:space="preserve"> </w:t>
      </w:r>
      <w:r>
        <w:t>du CCAG</w:t>
      </w:r>
      <w:r w:rsidR="002D1B78">
        <w:t>-Travaux</w:t>
      </w:r>
      <w:r>
        <w:rPr>
          <w:spacing w:val="1"/>
        </w:rPr>
        <w:t xml:space="preserve"> </w:t>
      </w:r>
      <w:r>
        <w:t>sont</w:t>
      </w:r>
      <w:r>
        <w:rPr>
          <w:spacing w:val="1"/>
        </w:rPr>
        <w:t xml:space="preserve"> </w:t>
      </w:r>
      <w:r>
        <w:t>applicables</w:t>
      </w:r>
      <w:r>
        <w:rPr>
          <w:spacing w:val="1"/>
        </w:rPr>
        <w:t xml:space="preserve"> </w:t>
      </w:r>
      <w:r>
        <w:t>au</w:t>
      </w:r>
      <w:r>
        <w:rPr>
          <w:spacing w:val="-1"/>
        </w:rPr>
        <w:t xml:space="preserve"> </w:t>
      </w:r>
      <w:r>
        <w:t>présent</w:t>
      </w:r>
      <w:r>
        <w:rPr>
          <w:spacing w:val="1"/>
        </w:rPr>
        <w:t xml:space="preserve"> </w:t>
      </w:r>
      <w:r>
        <w:t>marché</w:t>
      </w:r>
      <w:r>
        <w:rPr>
          <w:spacing w:val="5"/>
        </w:rPr>
        <w:t xml:space="preserve"> </w:t>
      </w:r>
      <w:r>
        <w:t>(à l’exception</w:t>
      </w:r>
      <w:r>
        <w:rPr>
          <w:spacing w:val="2"/>
        </w:rPr>
        <w:t xml:space="preserve"> </w:t>
      </w:r>
      <w:r>
        <w:t xml:space="preserve">de </w:t>
      </w:r>
      <w:r>
        <w:rPr>
          <w:spacing w:val="-2"/>
        </w:rPr>
        <w:t>l’article</w:t>
      </w:r>
      <w:r w:rsidR="002D1B78">
        <w:t xml:space="preserve"> </w:t>
      </w:r>
      <w:r>
        <w:t>52.7.3</w:t>
      </w:r>
      <w:r>
        <w:rPr>
          <w:spacing w:val="-8"/>
        </w:rPr>
        <w:t xml:space="preserve"> </w:t>
      </w:r>
      <w:r>
        <w:t>–</w:t>
      </w:r>
      <w:r>
        <w:rPr>
          <w:spacing w:val="-8"/>
        </w:rPr>
        <w:t xml:space="preserve"> </w:t>
      </w:r>
      <w:r>
        <w:t>cf</w:t>
      </w:r>
      <w:r>
        <w:rPr>
          <w:spacing w:val="-6"/>
        </w:rPr>
        <w:t xml:space="preserve"> </w:t>
      </w:r>
      <w:r>
        <w:t>art</w:t>
      </w:r>
      <w:r>
        <w:rPr>
          <w:spacing w:val="-8"/>
        </w:rPr>
        <w:t xml:space="preserve"> </w:t>
      </w:r>
      <w:r>
        <w:t>12.1</w:t>
      </w:r>
      <w:r>
        <w:rPr>
          <w:spacing w:val="-8"/>
        </w:rPr>
        <w:t xml:space="preserve"> </w:t>
      </w:r>
      <w:r>
        <w:t>du</w:t>
      </w:r>
      <w:r>
        <w:rPr>
          <w:spacing w:val="-8"/>
        </w:rPr>
        <w:t xml:space="preserve"> </w:t>
      </w:r>
      <w:r>
        <w:t>présent</w:t>
      </w:r>
      <w:r>
        <w:rPr>
          <w:spacing w:val="-7"/>
        </w:rPr>
        <w:t xml:space="preserve"> </w:t>
      </w:r>
      <w:r>
        <w:t>CCAP)</w:t>
      </w:r>
      <w:r>
        <w:rPr>
          <w:spacing w:val="-6"/>
        </w:rPr>
        <w:t xml:space="preserve"> </w:t>
      </w:r>
      <w:r>
        <w:t>auxquelles</w:t>
      </w:r>
      <w:r>
        <w:rPr>
          <w:spacing w:val="-6"/>
        </w:rPr>
        <w:t xml:space="preserve"> </w:t>
      </w:r>
      <w:r>
        <w:t>s’ajoutent</w:t>
      </w:r>
      <w:r>
        <w:rPr>
          <w:spacing w:val="-6"/>
        </w:rPr>
        <w:t xml:space="preserve"> </w:t>
      </w:r>
      <w:r>
        <w:t>les</w:t>
      </w:r>
      <w:r>
        <w:rPr>
          <w:spacing w:val="-5"/>
        </w:rPr>
        <w:t xml:space="preserve"> </w:t>
      </w:r>
      <w:r>
        <w:t>dispositions</w:t>
      </w:r>
      <w:r>
        <w:rPr>
          <w:spacing w:val="-7"/>
        </w:rPr>
        <w:t xml:space="preserve"> </w:t>
      </w:r>
      <w:r>
        <w:t>suivantes</w:t>
      </w:r>
      <w:r>
        <w:rPr>
          <w:spacing w:val="-3"/>
        </w:rPr>
        <w:t xml:space="preserve"> </w:t>
      </w:r>
      <w:r>
        <w:rPr>
          <w:spacing w:val="-10"/>
        </w:rPr>
        <w:t>:</w:t>
      </w:r>
    </w:p>
    <w:p w:rsidR="002D1B78" w:rsidRDefault="002D1B78" w:rsidP="002D1B78">
      <w:pPr>
        <w:pStyle w:val="Corpsdetexte"/>
        <w:spacing w:before="118"/>
      </w:pPr>
    </w:p>
    <w:p w:rsidR="00E11F6A" w:rsidRPr="002D1B78" w:rsidRDefault="00716231">
      <w:pPr>
        <w:pStyle w:val="Titre2"/>
        <w:numPr>
          <w:ilvl w:val="2"/>
          <w:numId w:val="2"/>
        </w:numPr>
        <w:tabs>
          <w:tab w:val="left" w:pos="1559"/>
        </w:tabs>
        <w:spacing w:before="121"/>
        <w:ind w:hanging="1070"/>
        <w:rPr>
          <w:b/>
        </w:rPr>
      </w:pPr>
      <w:r w:rsidRPr="002D1B78">
        <w:rPr>
          <w:b/>
          <w:color w:val="999999"/>
        </w:rPr>
        <w:t>Résiliation</w:t>
      </w:r>
      <w:r w:rsidRPr="002D1B78">
        <w:rPr>
          <w:b/>
          <w:color w:val="999999"/>
          <w:spacing w:val="-7"/>
        </w:rPr>
        <w:t xml:space="preserve"> </w:t>
      </w:r>
      <w:r w:rsidRPr="002D1B78">
        <w:rPr>
          <w:b/>
          <w:color w:val="999999"/>
        </w:rPr>
        <w:t>pour</w:t>
      </w:r>
      <w:r w:rsidRPr="002D1B78">
        <w:rPr>
          <w:b/>
          <w:color w:val="999999"/>
          <w:spacing w:val="-6"/>
        </w:rPr>
        <w:t xml:space="preserve"> </w:t>
      </w:r>
      <w:r w:rsidRPr="002D1B78">
        <w:rPr>
          <w:b/>
          <w:color w:val="999999"/>
        </w:rPr>
        <w:t>motif</w:t>
      </w:r>
      <w:r w:rsidRPr="002D1B78">
        <w:rPr>
          <w:b/>
          <w:color w:val="999999"/>
          <w:spacing w:val="-8"/>
        </w:rPr>
        <w:t xml:space="preserve"> </w:t>
      </w:r>
      <w:r w:rsidRPr="002D1B78">
        <w:rPr>
          <w:b/>
          <w:color w:val="999999"/>
        </w:rPr>
        <w:t>d’</w:t>
      </w:r>
      <w:r w:rsidR="002D1B78" w:rsidRPr="002D1B78">
        <w:rPr>
          <w:b/>
          <w:color w:val="999999"/>
        </w:rPr>
        <w:t>intérêt</w:t>
      </w:r>
      <w:r w:rsidRPr="002D1B78">
        <w:rPr>
          <w:b/>
          <w:color w:val="999999"/>
          <w:spacing w:val="-4"/>
        </w:rPr>
        <w:t xml:space="preserve"> </w:t>
      </w:r>
      <w:r w:rsidRPr="002D1B78">
        <w:rPr>
          <w:b/>
          <w:color w:val="999999"/>
          <w:spacing w:val="-2"/>
        </w:rPr>
        <w:t>général</w:t>
      </w:r>
    </w:p>
    <w:p w:rsidR="00E11F6A" w:rsidRDefault="00716231">
      <w:pPr>
        <w:pStyle w:val="Corpsdetexte"/>
        <w:spacing w:before="118"/>
        <w:ind w:right="387"/>
      </w:pPr>
      <w:r>
        <w:t xml:space="preserve">Dans l’hypothèse d’une résiliation au titre de l’article 50.4 </w:t>
      </w:r>
      <w:r w:rsidR="002D1B78">
        <w:t>du CCAG-T</w:t>
      </w:r>
      <w:r>
        <w:t>ravaux, sans préjudice de l'application des</w:t>
      </w:r>
      <w:r>
        <w:rPr>
          <w:spacing w:val="1"/>
        </w:rPr>
        <w:t xml:space="preserve"> </w:t>
      </w:r>
      <w:r>
        <w:t>dispositions</w:t>
      </w:r>
      <w:r>
        <w:rPr>
          <w:spacing w:val="1"/>
        </w:rPr>
        <w:t xml:space="preserve"> </w:t>
      </w:r>
      <w:r>
        <w:t>des</w:t>
      </w:r>
      <w:r>
        <w:rPr>
          <w:spacing w:val="2"/>
        </w:rPr>
        <w:t xml:space="preserve"> </w:t>
      </w:r>
      <w:r>
        <w:t>alinéas</w:t>
      </w:r>
      <w:r>
        <w:rPr>
          <w:spacing w:val="1"/>
        </w:rPr>
        <w:t xml:space="preserve"> </w:t>
      </w:r>
      <w:r>
        <w:t>2</w:t>
      </w:r>
      <w:r>
        <w:rPr>
          <w:spacing w:val="1"/>
        </w:rPr>
        <w:t xml:space="preserve"> </w:t>
      </w:r>
      <w:r>
        <w:t>et</w:t>
      </w:r>
      <w:r>
        <w:rPr>
          <w:spacing w:val="1"/>
        </w:rPr>
        <w:t xml:space="preserve"> </w:t>
      </w:r>
      <w:r>
        <w:t>3 de</w:t>
      </w:r>
      <w:r>
        <w:rPr>
          <w:spacing w:val="3"/>
        </w:rPr>
        <w:t xml:space="preserve"> </w:t>
      </w:r>
      <w:r>
        <w:t>l'article</w:t>
      </w:r>
      <w:r>
        <w:rPr>
          <w:spacing w:val="6"/>
        </w:rPr>
        <w:t xml:space="preserve"> </w:t>
      </w:r>
      <w:r>
        <w:t>50.4</w:t>
      </w:r>
      <w:r>
        <w:rPr>
          <w:spacing w:val="2"/>
        </w:rPr>
        <w:t xml:space="preserve"> </w:t>
      </w:r>
      <w:r>
        <w:t>du</w:t>
      </w:r>
      <w:r>
        <w:rPr>
          <w:spacing w:val="2"/>
        </w:rPr>
        <w:t xml:space="preserve"> </w:t>
      </w:r>
      <w:r>
        <w:t>CCAG</w:t>
      </w:r>
      <w:r w:rsidR="002D1B78">
        <w:rPr>
          <w:spacing w:val="2"/>
        </w:rPr>
        <w:t>-</w:t>
      </w:r>
      <w:r>
        <w:t>Travaux, l’indemnité</w:t>
      </w:r>
      <w:r>
        <w:rPr>
          <w:spacing w:val="3"/>
        </w:rPr>
        <w:t xml:space="preserve"> </w:t>
      </w:r>
      <w:r>
        <w:t>de</w:t>
      </w:r>
      <w:r>
        <w:rPr>
          <w:spacing w:val="-1"/>
        </w:rPr>
        <w:t xml:space="preserve"> </w:t>
      </w:r>
      <w:r>
        <w:t>résiliation</w:t>
      </w:r>
      <w:r>
        <w:rPr>
          <w:spacing w:val="1"/>
        </w:rPr>
        <w:t xml:space="preserve"> </w:t>
      </w:r>
      <w:r>
        <w:t>est</w:t>
      </w:r>
      <w:r>
        <w:rPr>
          <w:spacing w:val="1"/>
        </w:rPr>
        <w:t xml:space="preserve"> </w:t>
      </w:r>
      <w:r>
        <w:t>fixée à</w:t>
      </w:r>
      <w:r>
        <w:rPr>
          <w:spacing w:val="7"/>
        </w:rPr>
        <w:t xml:space="preserve"> </w:t>
      </w:r>
      <w:r>
        <w:rPr>
          <w:spacing w:val="-10"/>
        </w:rPr>
        <w:t>5</w:t>
      </w:r>
    </w:p>
    <w:p w:rsidR="00E11F6A" w:rsidRDefault="00716231">
      <w:pPr>
        <w:pStyle w:val="Corpsdetexte"/>
        <w:spacing w:before="1"/>
      </w:pPr>
      <w:r>
        <w:t>%</w:t>
      </w:r>
      <w:r>
        <w:rPr>
          <w:spacing w:val="-7"/>
        </w:rPr>
        <w:t xml:space="preserve"> </w:t>
      </w:r>
      <w:r>
        <w:t>du</w:t>
      </w:r>
      <w:r>
        <w:rPr>
          <w:spacing w:val="-5"/>
        </w:rPr>
        <w:t xml:space="preserve"> </w:t>
      </w:r>
      <w:r>
        <w:t>montant</w:t>
      </w:r>
      <w:r>
        <w:rPr>
          <w:spacing w:val="-5"/>
        </w:rPr>
        <w:t xml:space="preserve"> </w:t>
      </w:r>
      <w:r>
        <w:t>initial</w:t>
      </w:r>
      <w:r>
        <w:rPr>
          <w:spacing w:val="-6"/>
        </w:rPr>
        <w:t xml:space="preserve"> </w:t>
      </w:r>
      <w:r>
        <w:t>HT</w:t>
      </w:r>
      <w:r>
        <w:rPr>
          <w:spacing w:val="-6"/>
        </w:rPr>
        <w:t xml:space="preserve"> </w:t>
      </w:r>
      <w:r>
        <w:t>du</w:t>
      </w:r>
      <w:r>
        <w:rPr>
          <w:spacing w:val="-3"/>
        </w:rPr>
        <w:t xml:space="preserve"> </w:t>
      </w:r>
      <w:r>
        <w:t>marché,</w:t>
      </w:r>
      <w:r>
        <w:rPr>
          <w:spacing w:val="-5"/>
        </w:rPr>
        <w:t xml:space="preserve"> </w:t>
      </w:r>
      <w:r>
        <w:t>diminué</w:t>
      </w:r>
      <w:r>
        <w:rPr>
          <w:spacing w:val="-6"/>
        </w:rPr>
        <w:t xml:space="preserve"> </w:t>
      </w:r>
      <w:r>
        <w:t>du</w:t>
      </w:r>
      <w:r>
        <w:rPr>
          <w:spacing w:val="-7"/>
        </w:rPr>
        <w:t xml:space="preserve"> </w:t>
      </w:r>
      <w:r>
        <w:t>montant</w:t>
      </w:r>
      <w:r>
        <w:rPr>
          <w:spacing w:val="-7"/>
        </w:rPr>
        <w:t xml:space="preserve"> </w:t>
      </w:r>
      <w:r>
        <w:t>HT</w:t>
      </w:r>
      <w:r>
        <w:rPr>
          <w:spacing w:val="-6"/>
        </w:rPr>
        <w:t xml:space="preserve"> </w:t>
      </w:r>
      <w:r>
        <w:t>non</w:t>
      </w:r>
      <w:r>
        <w:rPr>
          <w:spacing w:val="-8"/>
        </w:rPr>
        <w:t xml:space="preserve"> </w:t>
      </w:r>
      <w:r>
        <w:t>révisé</w:t>
      </w:r>
      <w:r>
        <w:rPr>
          <w:spacing w:val="-5"/>
        </w:rPr>
        <w:t xml:space="preserve"> </w:t>
      </w:r>
      <w:r>
        <w:t>des</w:t>
      </w:r>
      <w:r>
        <w:rPr>
          <w:spacing w:val="-5"/>
        </w:rPr>
        <w:t xml:space="preserve"> </w:t>
      </w:r>
      <w:r>
        <w:t>prestations</w:t>
      </w:r>
      <w:r>
        <w:rPr>
          <w:spacing w:val="-6"/>
        </w:rPr>
        <w:t xml:space="preserve"> </w:t>
      </w:r>
      <w:r>
        <w:rPr>
          <w:spacing w:val="-2"/>
        </w:rPr>
        <w:t>reçues.</w:t>
      </w:r>
    </w:p>
    <w:p w:rsidR="00E11F6A" w:rsidRDefault="00716231" w:rsidP="002D1B78">
      <w:pPr>
        <w:spacing w:before="121"/>
        <w:ind w:left="141" w:right="429"/>
        <w:rPr>
          <w:spacing w:val="-2"/>
          <w:sz w:val="20"/>
          <w:szCs w:val="20"/>
        </w:rPr>
      </w:pPr>
      <w:r>
        <w:rPr>
          <w:rFonts w:ascii="Arial" w:hAnsi="Arial"/>
          <w:b/>
          <w:sz w:val="20"/>
        </w:rPr>
        <w:t>Par</w:t>
      </w:r>
      <w:r>
        <w:rPr>
          <w:rFonts w:ascii="Arial" w:hAnsi="Arial"/>
          <w:b/>
          <w:spacing w:val="-9"/>
          <w:sz w:val="20"/>
        </w:rPr>
        <w:t xml:space="preserve"> </w:t>
      </w:r>
      <w:r>
        <w:rPr>
          <w:rFonts w:ascii="Arial" w:hAnsi="Arial"/>
          <w:b/>
          <w:sz w:val="20"/>
        </w:rPr>
        <w:t>dérogation</w:t>
      </w:r>
      <w:r>
        <w:rPr>
          <w:rFonts w:ascii="Arial" w:hAnsi="Arial"/>
          <w:b/>
          <w:spacing w:val="-5"/>
          <w:sz w:val="20"/>
        </w:rPr>
        <w:t xml:space="preserve"> </w:t>
      </w:r>
      <w:r>
        <w:rPr>
          <w:rFonts w:ascii="Arial" w:hAnsi="Arial"/>
          <w:b/>
          <w:sz w:val="20"/>
        </w:rPr>
        <w:t>à</w:t>
      </w:r>
      <w:r>
        <w:rPr>
          <w:rFonts w:ascii="Arial" w:hAnsi="Arial"/>
          <w:b/>
          <w:spacing w:val="-9"/>
          <w:sz w:val="20"/>
        </w:rPr>
        <w:t xml:space="preserve"> </w:t>
      </w:r>
      <w:r>
        <w:rPr>
          <w:rFonts w:ascii="Arial" w:hAnsi="Arial"/>
          <w:b/>
          <w:sz w:val="20"/>
        </w:rPr>
        <w:t>l'article</w:t>
      </w:r>
      <w:r>
        <w:rPr>
          <w:rFonts w:ascii="Arial" w:hAnsi="Arial"/>
          <w:b/>
          <w:spacing w:val="-7"/>
          <w:sz w:val="20"/>
        </w:rPr>
        <w:t xml:space="preserve"> </w:t>
      </w:r>
      <w:r>
        <w:rPr>
          <w:rFonts w:ascii="Arial" w:hAnsi="Arial"/>
          <w:b/>
          <w:sz w:val="20"/>
        </w:rPr>
        <w:t>50.4</w:t>
      </w:r>
      <w:r>
        <w:rPr>
          <w:rFonts w:ascii="Arial" w:hAnsi="Arial"/>
          <w:b/>
          <w:spacing w:val="-8"/>
          <w:sz w:val="20"/>
        </w:rPr>
        <w:t xml:space="preserve"> </w:t>
      </w:r>
      <w:r>
        <w:rPr>
          <w:rFonts w:ascii="Arial" w:hAnsi="Arial"/>
          <w:b/>
          <w:sz w:val="20"/>
        </w:rPr>
        <w:t>du</w:t>
      </w:r>
      <w:r>
        <w:rPr>
          <w:rFonts w:ascii="Arial" w:hAnsi="Arial"/>
          <w:b/>
          <w:spacing w:val="-8"/>
          <w:sz w:val="20"/>
        </w:rPr>
        <w:t xml:space="preserve"> </w:t>
      </w:r>
      <w:r>
        <w:rPr>
          <w:rFonts w:ascii="Arial" w:hAnsi="Arial"/>
          <w:b/>
          <w:sz w:val="20"/>
        </w:rPr>
        <w:t>CCAG</w:t>
      </w:r>
      <w:r w:rsidR="002D1B78">
        <w:rPr>
          <w:rFonts w:ascii="Arial" w:hAnsi="Arial"/>
          <w:b/>
          <w:sz w:val="20"/>
        </w:rPr>
        <w:t>-Travaux</w:t>
      </w:r>
      <w:r>
        <w:rPr>
          <w:rFonts w:ascii="Arial" w:hAnsi="Arial"/>
          <w:b/>
          <w:sz w:val="20"/>
        </w:rPr>
        <w:t>,</w:t>
      </w:r>
      <w:r>
        <w:rPr>
          <w:rFonts w:ascii="Arial" w:hAnsi="Arial"/>
          <w:b/>
          <w:spacing w:val="-5"/>
          <w:sz w:val="20"/>
        </w:rPr>
        <w:t xml:space="preserve"> </w:t>
      </w:r>
      <w:r>
        <w:rPr>
          <w:sz w:val="20"/>
        </w:rPr>
        <w:t>dans</w:t>
      </w:r>
      <w:r>
        <w:rPr>
          <w:spacing w:val="-7"/>
          <w:sz w:val="20"/>
        </w:rPr>
        <w:t xml:space="preserve"> </w:t>
      </w:r>
      <w:r>
        <w:rPr>
          <w:sz w:val="20"/>
        </w:rPr>
        <w:t>le</w:t>
      </w:r>
      <w:r>
        <w:rPr>
          <w:spacing w:val="-8"/>
          <w:sz w:val="20"/>
        </w:rPr>
        <w:t xml:space="preserve"> </w:t>
      </w:r>
      <w:r>
        <w:rPr>
          <w:sz w:val="20"/>
        </w:rPr>
        <w:t>cas</w:t>
      </w:r>
      <w:r>
        <w:rPr>
          <w:spacing w:val="-8"/>
          <w:sz w:val="20"/>
        </w:rPr>
        <w:t xml:space="preserve"> </w:t>
      </w:r>
      <w:r>
        <w:rPr>
          <w:sz w:val="20"/>
        </w:rPr>
        <w:t>d’un</w:t>
      </w:r>
      <w:r>
        <w:rPr>
          <w:spacing w:val="-9"/>
          <w:sz w:val="20"/>
        </w:rPr>
        <w:t xml:space="preserve"> </w:t>
      </w:r>
      <w:r>
        <w:rPr>
          <w:sz w:val="20"/>
        </w:rPr>
        <w:t>marché</w:t>
      </w:r>
      <w:r>
        <w:rPr>
          <w:spacing w:val="-8"/>
          <w:sz w:val="20"/>
        </w:rPr>
        <w:t xml:space="preserve"> </w:t>
      </w:r>
      <w:r>
        <w:rPr>
          <w:sz w:val="20"/>
        </w:rPr>
        <w:t>à</w:t>
      </w:r>
      <w:r>
        <w:rPr>
          <w:spacing w:val="-9"/>
          <w:sz w:val="20"/>
        </w:rPr>
        <w:t xml:space="preserve"> </w:t>
      </w:r>
      <w:r>
        <w:rPr>
          <w:sz w:val="20"/>
        </w:rPr>
        <w:t>tranches,</w:t>
      </w:r>
      <w:r>
        <w:rPr>
          <w:spacing w:val="-6"/>
          <w:sz w:val="20"/>
        </w:rPr>
        <w:t xml:space="preserve"> </w:t>
      </w:r>
      <w:r>
        <w:rPr>
          <w:sz w:val="20"/>
        </w:rPr>
        <w:t>ne</w:t>
      </w:r>
      <w:r>
        <w:rPr>
          <w:spacing w:val="-8"/>
          <w:sz w:val="20"/>
        </w:rPr>
        <w:t xml:space="preserve"> </w:t>
      </w:r>
      <w:r>
        <w:rPr>
          <w:sz w:val="20"/>
        </w:rPr>
        <w:t>seront</w:t>
      </w:r>
      <w:r>
        <w:rPr>
          <w:spacing w:val="-6"/>
          <w:sz w:val="20"/>
        </w:rPr>
        <w:t xml:space="preserve"> </w:t>
      </w:r>
      <w:r>
        <w:rPr>
          <w:sz w:val="20"/>
        </w:rPr>
        <w:t>pris</w:t>
      </w:r>
      <w:r>
        <w:rPr>
          <w:spacing w:val="-7"/>
          <w:sz w:val="20"/>
        </w:rPr>
        <w:t xml:space="preserve"> </w:t>
      </w:r>
      <w:r>
        <w:rPr>
          <w:sz w:val="20"/>
        </w:rPr>
        <w:t>en</w:t>
      </w:r>
      <w:r>
        <w:rPr>
          <w:spacing w:val="-9"/>
          <w:sz w:val="20"/>
        </w:rPr>
        <w:t xml:space="preserve"> </w:t>
      </w:r>
      <w:r w:rsidRPr="002D1B78">
        <w:rPr>
          <w:sz w:val="20"/>
          <w:szCs w:val="20"/>
        </w:rPr>
        <w:t>compte</w:t>
      </w:r>
      <w:r w:rsidRPr="002D1B78">
        <w:rPr>
          <w:spacing w:val="-8"/>
          <w:sz w:val="20"/>
          <w:szCs w:val="20"/>
        </w:rPr>
        <w:t xml:space="preserve"> </w:t>
      </w:r>
      <w:r w:rsidRPr="002D1B78">
        <w:rPr>
          <w:spacing w:val="-5"/>
          <w:sz w:val="20"/>
          <w:szCs w:val="20"/>
        </w:rPr>
        <w:t>que</w:t>
      </w:r>
      <w:r w:rsidR="002D1B78" w:rsidRPr="002D1B78">
        <w:rPr>
          <w:spacing w:val="-5"/>
          <w:sz w:val="20"/>
          <w:szCs w:val="20"/>
        </w:rPr>
        <w:t xml:space="preserve"> </w:t>
      </w:r>
      <w:r w:rsidRPr="002D1B78">
        <w:rPr>
          <w:sz w:val="20"/>
          <w:szCs w:val="20"/>
        </w:rPr>
        <w:t>les</w:t>
      </w:r>
      <w:r w:rsidRPr="002D1B78">
        <w:rPr>
          <w:spacing w:val="-7"/>
          <w:sz w:val="20"/>
          <w:szCs w:val="20"/>
        </w:rPr>
        <w:t xml:space="preserve"> </w:t>
      </w:r>
      <w:r w:rsidRPr="002D1B78">
        <w:rPr>
          <w:sz w:val="20"/>
          <w:szCs w:val="20"/>
        </w:rPr>
        <w:t>montants</w:t>
      </w:r>
      <w:r w:rsidRPr="002D1B78">
        <w:rPr>
          <w:spacing w:val="-7"/>
          <w:sz w:val="20"/>
          <w:szCs w:val="20"/>
        </w:rPr>
        <w:t xml:space="preserve"> </w:t>
      </w:r>
      <w:r w:rsidRPr="002D1B78">
        <w:rPr>
          <w:sz w:val="20"/>
          <w:szCs w:val="20"/>
        </w:rPr>
        <w:t>de</w:t>
      </w:r>
      <w:r w:rsidRPr="002D1B78">
        <w:rPr>
          <w:spacing w:val="-6"/>
          <w:sz w:val="20"/>
          <w:szCs w:val="20"/>
        </w:rPr>
        <w:t xml:space="preserve"> </w:t>
      </w:r>
      <w:r w:rsidRPr="002D1B78">
        <w:rPr>
          <w:sz w:val="20"/>
          <w:szCs w:val="20"/>
        </w:rPr>
        <w:t>la</w:t>
      </w:r>
      <w:r w:rsidRPr="002D1B78">
        <w:rPr>
          <w:spacing w:val="-6"/>
          <w:sz w:val="20"/>
          <w:szCs w:val="20"/>
        </w:rPr>
        <w:t xml:space="preserve"> </w:t>
      </w:r>
      <w:r w:rsidRPr="002D1B78">
        <w:rPr>
          <w:sz w:val="20"/>
          <w:szCs w:val="20"/>
        </w:rPr>
        <w:t>tranche</w:t>
      </w:r>
      <w:r w:rsidRPr="002D1B78">
        <w:rPr>
          <w:spacing w:val="-4"/>
          <w:sz w:val="20"/>
          <w:szCs w:val="20"/>
        </w:rPr>
        <w:t xml:space="preserve"> </w:t>
      </w:r>
      <w:r w:rsidRPr="002D1B78">
        <w:rPr>
          <w:sz w:val="20"/>
          <w:szCs w:val="20"/>
        </w:rPr>
        <w:t>ferme</w:t>
      </w:r>
      <w:r w:rsidRPr="002D1B78">
        <w:rPr>
          <w:spacing w:val="-6"/>
          <w:sz w:val="20"/>
          <w:szCs w:val="20"/>
        </w:rPr>
        <w:t xml:space="preserve"> </w:t>
      </w:r>
      <w:r w:rsidRPr="002D1B78">
        <w:rPr>
          <w:sz w:val="20"/>
          <w:szCs w:val="20"/>
        </w:rPr>
        <w:t>et</w:t>
      </w:r>
      <w:r w:rsidRPr="002D1B78">
        <w:rPr>
          <w:spacing w:val="-8"/>
          <w:sz w:val="20"/>
          <w:szCs w:val="20"/>
        </w:rPr>
        <w:t xml:space="preserve"> </w:t>
      </w:r>
      <w:r w:rsidRPr="002D1B78">
        <w:rPr>
          <w:sz w:val="20"/>
          <w:szCs w:val="20"/>
        </w:rPr>
        <w:t>des</w:t>
      </w:r>
      <w:r w:rsidRPr="002D1B78">
        <w:rPr>
          <w:spacing w:val="-6"/>
          <w:sz w:val="20"/>
          <w:szCs w:val="20"/>
        </w:rPr>
        <w:t xml:space="preserve"> </w:t>
      </w:r>
      <w:r w:rsidRPr="002D1B78">
        <w:rPr>
          <w:sz w:val="20"/>
          <w:szCs w:val="20"/>
        </w:rPr>
        <w:t>tranches</w:t>
      </w:r>
      <w:r w:rsidRPr="002D1B78">
        <w:rPr>
          <w:spacing w:val="-5"/>
          <w:sz w:val="20"/>
          <w:szCs w:val="20"/>
        </w:rPr>
        <w:t xml:space="preserve"> </w:t>
      </w:r>
      <w:r w:rsidRPr="002D1B78">
        <w:rPr>
          <w:sz w:val="20"/>
          <w:szCs w:val="20"/>
        </w:rPr>
        <w:t>optionnelles</w:t>
      </w:r>
      <w:r w:rsidRPr="002D1B78">
        <w:rPr>
          <w:spacing w:val="-5"/>
          <w:sz w:val="20"/>
          <w:szCs w:val="20"/>
        </w:rPr>
        <w:t xml:space="preserve"> </w:t>
      </w:r>
      <w:r w:rsidRPr="002D1B78">
        <w:rPr>
          <w:spacing w:val="-2"/>
          <w:sz w:val="20"/>
          <w:szCs w:val="20"/>
        </w:rPr>
        <w:t>affermies.</w:t>
      </w:r>
    </w:p>
    <w:p w:rsidR="002D1B78" w:rsidRPr="002D1B78" w:rsidRDefault="002D1B78" w:rsidP="002D1B78">
      <w:pPr>
        <w:spacing w:before="121"/>
        <w:ind w:left="141" w:right="429"/>
        <w:rPr>
          <w:sz w:val="20"/>
          <w:szCs w:val="20"/>
        </w:rPr>
      </w:pPr>
    </w:p>
    <w:p w:rsidR="00E11F6A" w:rsidRPr="002D1B78" w:rsidRDefault="00716231">
      <w:pPr>
        <w:pStyle w:val="Titre2"/>
        <w:numPr>
          <w:ilvl w:val="2"/>
          <w:numId w:val="2"/>
        </w:numPr>
        <w:tabs>
          <w:tab w:val="left" w:pos="1559"/>
        </w:tabs>
        <w:spacing w:before="121"/>
        <w:ind w:hanging="1070"/>
        <w:rPr>
          <w:b/>
        </w:rPr>
      </w:pPr>
      <w:r w:rsidRPr="002D1B78">
        <w:rPr>
          <w:b/>
          <w:color w:val="999999"/>
        </w:rPr>
        <w:t>Résiliation</w:t>
      </w:r>
      <w:r w:rsidRPr="002D1B78">
        <w:rPr>
          <w:b/>
          <w:color w:val="999999"/>
          <w:spacing w:val="-5"/>
        </w:rPr>
        <w:t xml:space="preserve"> </w:t>
      </w:r>
      <w:r w:rsidRPr="002D1B78">
        <w:rPr>
          <w:b/>
          <w:color w:val="999999"/>
        </w:rPr>
        <w:t>du</w:t>
      </w:r>
      <w:r w:rsidRPr="002D1B78">
        <w:rPr>
          <w:b/>
          <w:color w:val="999999"/>
          <w:spacing w:val="-5"/>
        </w:rPr>
        <w:t xml:space="preserve"> </w:t>
      </w:r>
      <w:r w:rsidRPr="002D1B78">
        <w:rPr>
          <w:b/>
          <w:color w:val="999999"/>
        </w:rPr>
        <w:t>marché</w:t>
      </w:r>
      <w:r w:rsidRPr="002D1B78">
        <w:rPr>
          <w:b/>
          <w:color w:val="999999"/>
          <w:spacing w:val="-7"/>
        </w:rPr>
        <w:t xml:space="preserve"> </w:t>
      </w:r>
      <w:r w:rsidRPr="002D1B78">
        <w:rPr>
          <w:b/>
          <w:color w:val="999999"/>
        </w:rPr>
        <w:t>aux</w:t>
      </w:r>
      <w:r w:rsidRPr="002D1B78">
        <w:rPr>
          <w:b/>
          <w:color w:val="999999"/>
          <w:spacing w:val="-3"/>
        </w:rPr>
        <w:t xml:space="preserve"> </w:t>
      </w:r>
      <w:r w:rsidRPr="002D1B78">
        <w:rPr>
          <w:b/>
          <w:color w:val="999999"/>
        </w:rPr>
        <w:t>torts</w:t>
      </w:r>
      <w:r w:rsidRPr="002D1B78">
        <w:rPr>
          <w:b/>
          <w:color w:val="999999"/>
          <w:spacing w:val="-7"/>
        </w:rPr>
        <w:t xml:space="preserve"> </w:t>
      </w:r>
      <w:r w:rsidRPr="002D1B78">
        <w:rPr>
          <w:b/>
          <w:color w:val="999999"/>
        </w:rPr>
        <w:t>du</w:t>
      </w:r>
      <w:r w:rsidRPr="002D1B78">
        <w:rPr>
          <w:b/>
          <w:color w:val="999999"/>
          <w:spacing w:val="-6"/>
        </w:rPr>
        <w:t xml:space="preserve"> </w:t>
      </w:r>
      <w:r w:rsidRPr="002D1B78">
        <w:rPr>
          <w:b/>
          <w:color w:val="999999"/>
          <w:spacing w:val="-2"/>
        </w:rPr>
        <w:t>titulaire</w:t>
      </w:r>
    </w:p>
    <w:p w:rsidR="00E11F6A" w:rsidRDefault="00716231">
      <w:pPr>
        <w:pStyle w:val="Corpsdetexte"/>
        <w:spacing w:before="118"/>
      </w:pPr>
      <w:r>
        <w:t>En cas de résiliation pour faute, il sera fait application de l'article 50.3 du CCAG travaux avec les précisions suivantes :</w:t>
      </w:r>
    </w:p>
    <w:p w:rsidR="00E11F6A" w:rsidRDefault="00716231">
      <w:pPr>
        <w:pStyle w:val="Corpsdetexte"/>
        <w:spacing w:before="122"/>
      </w:pPr>
      <w:r>
        <w:t>Le</w:t>
      </w:r>
      <w:r>
        <w:rPr>
          <w:spacing w:val="-8"/>
        </w:rPr>
        <w:t xml:space="preserve"> </w:t>
      </w:r>
      <w:r>
        <w:t>titulaire</w:t>
      </w:r>
      <w:r>
        <w:rPr>
          <w:spacing w:val="-6"/>
        </w:rPr>
        <w:t xml:space="preserve"> </w:t>
      </w:r>
      <w:r>
        <w:t>n'a</w:t>
      </w:r>
      <w:r>
        <w:rPr>
          <w:spacing w:val="-5"/>
        </w:rPr>
        <w:t xml:space="preserve"> </w:t>
      </w:r>
      <w:r>
        <w:t>droit</w:t>
      </w:r>
      <w:r>
        <w:rPr>
          <w:spacing w:val="-6"/>
        </w:rPr>
        <w:t xml:space="preserve"> </w:t>
      </w:r>
      <w:r>
        <w:t>à</w:t>
      </w:r>
      <w:r>
        <w:rPr>
          <w:spacing w:val="-6"/>
        </w:rPr>
        <w:t xml:space="preserve"> </w:t>
      </w:r>
      <w:r>
        <w:t>aucune</w:t>
      </w:r>
      <w:r>
        <w:rPr>
          <w:spacing w:val="-6"/>
        </w:rPr>
        <w:t xml:space="preserve"> </w:t>
      </w:r>
      <w:r>
        <w:rPr>
          <w:spacing w:val="-2"/>
        </w:rPr>
        <w:t>indemnisation.</w:t>
      </w:r>
    </w:p>
    <w:p w:rsidR="00E11F6A" w:rsidRDefault="00716231" w:rsidP="002D1B78">
      <w:pPr>
        <w:pStyle w:val="Corpsdetexte"/>
        <w:spacing w:before="118"/>
        <w:ind w:right="429"/>
        <w:jc w:val="both"/>
      </w:pPr>
      <w:r>
        <w:rPr>
          <w:spacing w:val="-2"/>
        </w:rPr>
        <w:t>La</w:t>
      </w:r>
      <w:r>
        <w:rPr>
          <w:spacing w:val="-8"/>
        </w:rPr>
        <w:t xml:space="preserve"> </w:t>
      </w:r>
      <w:r>
        <w:rPr>
          <w:spacing w:val="-2"/>
        </w:rPr>
        <w:t>résiliation</w:t>
      </w:r>
      <w:r>
        <w:rPr>
          <w:spacing w:val="-5"/>
        </w:rPr>
        <w:t xml:space="preserve"> </w:t>
      </w:r>
      <w:r>
        <w:rPr>
          <w:spacing w:val="-2"/>
        </w:rPr>
        <w:t>pour</w:t>
      </w:r>
      <w:r>
        <w:rPr>
          <w:spacing w:val="-6"/>
        </w:rPr>
        <w:t xml:space="preserve"> </w:t>
      </w:r>
      <w:r>
        <w:rPr>
          <w:spacing w:val="-2"/>
        </w:rPr>
        <w:t>absence de</w:t>
      </w:r>
      <w:r>
        <w:rPr>
          <w:spacing w:val="-4"/>
        </w:rPr>
        <w:t xml:space="preserve"> </w:t>
      </w:r>
      <w:r>
        <w:rPr>
          <w:spacing w:val="-2"/>
        </w:rPr>
        <w:t>production</w:t>
      </w:r>
      <w:r>
        <w:rPr>
          <w:spacing w:val="-5"/>
        </w:rPr>
        <w:t xml:space="preserve"> </w:t>
      </w:r>
      <w:r>
        <w:rPr>
          <w:spacing w:val="-2"/>
        </w:rPr>
        <w:t>des</w:t>
      </w:r>
      <w:r>
        <w:rPr>
          <w:spacing w:val="-5"/>
        </w:rPr>
        <w:t xml:space="preserve"> </w:t>
      </w:r>
      <w:r>
        <w:rPr>
          <w:spacing w:val="-2"/>
        </w:rPr>
        <w:t>attestations</w:t>
      </w:r>
      <w:r>
        <w:rPr>
          <w:spacing w:val="-6"/>
        </w:rPr>
        <w:t xml:space="preserve"> </w:t>
      </w:r>
      <w:r>
        <w:rPr>
          <w:spacing w:val="-2"/>
        </w:rPr>
        <w:t>d’assurances</w:t>
      </w:r>
      <w:r>
        <w:rPr>
          <w:spacing w:val="-6"/>
        </w:rPr>
        <w:t xml:space="preserve"> </w:t>
      </w:r>
      <w:r>
        <w:rPr>
          <w:spacing w:val="-2"/>
        </w:rPr>
        <w:t>prévues</w:t>
      </w:r>
      <w:r>
        <w:rPr>
          <w:spacing w:val="-5"/>
        </w:rPr>
        <w:t xml:space="preserve"> </w:t>
      </w:r>
      <w:r>
        <w:rPr>
          <w:spacing w:val="-2"/>
        </w:rPr>
        <w:t>à</w:t>
      </w:r>
      <w:r>
        <w:rPr>
          <w:spacing w:val="-5"/>
        </w:rPr>
        <w:t xml:space="preserve"> </w:t>
      </w:r>
      <w:r>
        <w:rPr>
          <w:spacing w:val="-2"/>
        </w:rPr>
        <w:t>l’article</w:t>
      </w:r>
      <w:r>
        <w:rPr>
          <w:spacing w:val="-4"/>
        </w:rPr>
        <w:t xml:space="preserve"> </w:t>
      </w:r>
      <w:r>
        <w:rPr>
          <w:spacing w:val="-2"/>
        </w:rPr>
        <w:t>11.7.1</w:t>
      </w:r>
      <w:r>
        <w:rPr>
          <w:spacing w:val="-5"/>
        </w:rPr>
        <w:t xml:space="preserve"> </w:t>
      </w:r>
      <w:r>
        <w:rPr>
          <w:spacing w:val="-2"/>
        </w:rPr>
        <w:t>peut</w:t>
      </w:r>
      <w:r>
        <w:rPr>
          <w:spacing w:val="-6"/>
        </w:rPr>
        <w:t xml:space="preserve"> </w:t>
      </w:r>
      <w:r>
        <w:rPr>
          <w:spacing w:val="-2"/>
        </w:rPr>
        <w:t>s’opérer</w:t>
      </w:r>
      <w:r w:rsidR="002D1B78">
        <w:t xml:space="preserve"> </w:t>
      </w:r>
      <w:r>
        <w:t>sans</w:t>
      </w:r>
      <w:r>
        <w:rPr>
          <w:spacing w:val="-7"/>
        </w:rPr>
        <w:t xml:space="preserve"> </w:t>
      </w:r>
      <w:r>
        <w:t>mise</w:t>
      </w:r>
      <w:r>
        <w:rPr>
          <w:spacing w:val="-5"/>
        </w:rPr>
        <w:t xml:space="preserve"> </w:t>
      </w:r>
      <w:r>
        <w:t>en</w:t>
      </w:r>
      <w:r>
        <w:rPr>
          <w:spacing w:val="-7"/>
        </w:rPr>
        <w:t xml:space="preserve"> </w:t>
      </w:r>
      <w:r>
        <w:t>demeure</w:t>
      </w:r>
      <w:r>
        <w:rPr>
          <w:spacing w:val="-5"/>
        </w:rPr>
        <w:t xml:space="preserve"> </w:t>
      </w:r>
      <w:r>
        <w:rPr>
          <w:spacing w:val="-2"/>
        </w:rPr>
        <w:t>préalable.</w:t>
      </w:r>
    </w:p>
    <w:p w:rsidR="00E11F6A" w:rsidRDefault="00716231">
      <w:pPr>
        <w:pStyle w:val="Corpsdetexte"/>
        <w:spacing w:before="60"/>
        <w:ind w:right="422"/>
        <w:jc w:val="both"/>
      </w:pPr>
      <w:r>
        <w:t>En complément à l’article 50.3 du CCAG</w:t>
      </w:r>
      <w:r w:rsidR="002D1B78">
        <w:t>-T</w:t>
      </w:r>
      <w:r>
        <w:t>ravaux, en cas de non production dans les 8 jours de l’acceptation d’une</w:t>
      </w:r>
      <w:r>
        <w:rPr>
          <w:spacing w:val="-4"/>
        </w:rPr>
        <w:t xml:space="preserve"> </w:t>
      </w:r>
      <w:r>
        <w:t>sous-traitance</w:t>
      </w:r>
      <w:r>
        <w:rPr>
          <w:spacing w:val="-3"/>
        </w:rPr>
        <w:t xml:space="preserve"> </w:t>
      </w:r>
      <w:r>
        <w:t>de</w:t>
      </w:r>
      <w:r>
        <w:rPr>
          <w:spacing w:val="-3"/>
        </w:rPr>
        <w:t xml:space="preserve"> </w:t>
      </w:r>
      <w:r>
        <w:t>second</w:t>
      </w:r>
      <w:r>
        <w:rPr>
          <w:spacing w:val="-3"/>
        </w:rPr>
        <w:t xml:space="preserve"> </w:t>
      </w:r>
      <w:r>
        <w:t>rang</w:t>
      </w:r>
      <w:r>
        <w:rPr>
          <w:spacing w:val="-1"/>
        </w:rPr>
        <w:t xml:space="preserve"> </w:t>
      </w:r>
      <w:r>
        <w:t>et</w:t>
      </w:r>
      <w:r>
        <w:rPr>
          <w:spacing w:val="-1"/>
        </w:rPr>
        <w:t xml:space="preserve"> </w:t>
      </w:r>
      <w:r>
        <w:t>plus,</w:t>
      </w:r>
      <w:r>
        <w:rPr>
          <w:spacing w:val="-3"/>
        </w:rPr>
        <w:t xml:space="preserve"> </w:t>
      </w:r>
      <w:r>
        <w:t>présentée</w:t>
      </w:r>
      <w:r>
        <w:rPr>
          <w:spacing w:val="-1"/>
        </w:rPr>
        <w:t xml:space="preserve"> </w:t>
      </w:r>
      <w:r>
        <w:t>par le</w:t>
      </w:r>
      <w:r>
        <w:rPr>
          <w:spacing w:val="-3"/>
        </w:rPr>
        <w:t xml:space="preserve"> </w:t>
      </w:r>
      <w:r>
        <w:t>sous-traitant</w:t>
      </w:r>
      <w:r>
        <w:rPr>
          <w:spacing w:val="-1"/>
        </w:rPr>
        <w:t xml:space="preserve"> </w:t>
      </w:r>
      <w:r>
        <w:t>de</w:t>
      </w:r>
      <w:r>
        <w:rPr>
          <w:spacing w:val="-4"/>
        </w:rPr>
        <w:t xml:space="preserve"> </w:t>
      </w:r>
      <w:r>
        <w:t>rang</w:t>
      </w:r>
      <w:r>
        <w:rPr>
          <w:spacing w:val="-1"/>
        </w:rPr>
        <w:t xml:space="preserve"> </w:t>
      </w:r>
      <w:r>
        <w:t>1</w:t>
      </w:r>
      <w:r>
        <w:rPr>
          <w:spacing w:val="-4"/>
        </w:rPr>
        <w:t xml:space="preserve"> </w:t>
      </w:r>
      <w:r>
        <w:t>et</w:t>
      </w:r>
      <w:r>
        <w:rPr>
          <w:spacing w:val="-3"/>
        </w:rPr>
        <w:t xml:space="preserve"> </w:t>
      </w:r>
      <w:r>
        <w:t>plus,</w:t>
      </w:r>
      <w:r>
        <w:rPr>
          <w:spacing w:val="-1"/>
        </w:rPr>
        <w:t xml:space="preserve"> </w:t>
      </w:r>
      <w:r>
        <w:t>de</w:t>
      </w:r>
      <w:r>
        <w:rPr>
          <w:spacing w:val="-2"/>
        </w:rPr>
        <w:t xml:space="preserve"> </w:t>
      </w:r>
      <w:r>
        <w:t>la garantie</w:t>
      </w:r>
      <w:r>
        <w:rPr>
          <w:spacing w:val="-1"/>
        </w:rPr>
        <w:t xml:space="preserve"> </w:t>
      </w:r>
      <w:r>
        <w:t>à première demande garantissant le paiement de toutes les sommes dues par eux au sous-traitant de second rang et plus, et après mise en demeure du sous-traitant de rang 1 et plus et du titulaire du marché, restée sans</w:t>
      </w:r>
      <w:r>
        <w:rPr>
          <w:spacing w:val="-7"/>
        </w:rPr>
        <w:t xml:space="preserve"> </w:t>
      </w:r>
      <w:r>
        <w:t>effet</w:t>
      </w:r>
      <w:r>
        <w:rPr>
          <w:spacing w:val="-8"/>
        </w:rPr>
        <w:t xml:space="preserve"> </w:t>
      </w:r>
      <w:r>
        <w:t>dans</w:t>
      </w:r>
      <w:r>
        <w:rPr>
          <w:spacing w:val="-7"/>
        </w:rPr>
        <w:t xml:space="preserve"> </w:t>
      </w:r>
      <w:r>
        <w:t>un</w:t>
      </w:r>
      <w:r>
        <w:rPr>
          <w:spacing w:val="-8"/>
        </w:rPr>
        <w:t xml:space="preserve"> </w:t>
      </w:r>
      <w:r>
        <w:t>délai</w:t>
      </w:r>
      <w:r>
        <w:rPr>
          <w:spacing w:val="-9"/>
        </w:rPr>
        <w:t xml:space="preserve"> </w:t>
      </w:r>
      <w:r>
        <w:t>fixé,</w:t>
      </w:r>
      <w:r>
        <w:rPr>
          <w:spacing w:val="-8"/>
        </w:rPr>
        <w:t xml:space="preserve"> </w:t>
      </w:r>
      <w:r>
        <w:t>par</w:t>
      </w:r>
      <w:r>
        <w:rPr>
          <w:spacing w:val="-7"/>
        </w:rPr>
        <w:t xml:space="preserve"> </w:t>
      </w:r>
      <w:r>
        <w:t>dérogation</w:t>
      </w:r>
      <w:r>
        <w:rPr>
          <w:spacing w:val="-8"/>
        </w:rPr>
        <w:t xml:space="preserve"> </w:t>
      </w:r>
      <w:r>
        <w:t>à</w:t>
      </w:r>
      <w:r>
        <w:rPr>
          <w:spacing w:val="-6"/>
        </w:rPr>
        <w:t xml:space="preserve"> </w:t>
      </w:r>
      <w:r>
        <w:t>l’article</w:t>
      </w:r>
      <w:r>
        <w:rPr>
          <w:spacing w:val="-1"/>
        </w:rPr>
        <w:t xml:space="preserve"> </w:t>
      </w:r>
      <w:r>
        <w:t>52.1</w:t>
      </w:r>
      <w:r>
        <w:rPr>
          <w:spacing w:val="-8"/>
        </w:rPr>
        <w:t xml:space="preserve"> </w:t>
      </w:r>
      <w:r>
        <w:t>du</w:t>
      </w:r>
      <w:r>
        <w:rPr>
          <w:spacing w:val="-8"/>
        </w:rPr>
        <w:t xml:space="preserve"> </w:t>
      </w:r>
      <w:r>
        <w:t>CCAG</w:t>
      </w:r>
      <w:r w:rsidR="002D1B78">
        <w:rPr>
          <w:spacing w:val="-7"/>
        </w:rPr>
        <w:t>-</w:t>
      </w:r>
      <w:r>
        <w:t>Travaux,</w:t>
      </w:r>
      <w:r>
        <w:rPr>
          <w:spacing w:val="-8"/>
        </w:rPr>
        <w:t xml:space="preserve"> </w:t>
      </w:r>
      <w:r>
        <w:t>à</w:t>
      </w:r>
      <w:r>
        <w:rPr>
          <w:spacing w:val="-8"/>
        </w:rPr>
        <w:t xml:space="preserve"> </w:t>
      </w:r>
      <w:r>
        <w:t>8</w:t>
      </w:r>
      <w:r>
        <w:rPr>
          <w:spacing w:val="-8"/>
        </w:rPr>
        <w:t xml:space="preserve"> </w:t>
      </w:r>
      <w:r>
        <w:t>jours,</w:t>
      </w:r>
      <w:r>
        <w:rPr>
          <w:spacing w:val="-8"/>
        </w:rPr>
        <w:t xml:space="preserve"> </w:t>
      </w:r>
      <w:r>
        <w:t>le</w:t>
      </w:r>
      <w:r>
        <w:rPr>
          <w:spacing w:val="-8"/>
        </w:rPr>
        <w:t xml:space="preserve"> </w:t>
      </w:r>
      <w:r>
        <w:t>marché</w:t>
      </w:r>
      <w:r>
        <w:rPr>
          <w:spacing w:val="-8"/>
        </w:rPr>
        <w:t xml:space="preserve"> </w:t>
      </w:r>
      <w:r>
        <w:t>sera</w:t>
      </w:r>
      <w:r>
        <w:rPr>
          <w:spacing w:val="-7"/>
        </w:rPr>
        <w:t xml:space="preserve"> </w:t>
      </w:r>
      <w:r>
        <w:t>résilié aux torts du titulaire sans que celui-ci puisse prétendre à indemnité et, le cas échéant, avec exécution des prestations à ses frais et risques.</w:t>
      </w:r>
    </w:p>
    <w:p w:rsidR="00E11F6A" w:rsidRDefault="00716231">
      <w:pPr>
        <w:pStyle w:val="Corpsdetexte"/>
        <w:spacing w:before="61"/>
        <w:ind w:right="427"/>
        <w:jc w:val="both"/>
      </w:pPr>
      <w:r>
        <w:t>En cas de non-respect, par le titulaire ou de l’un ou l’autre des cotraitants dans le cas d’un groupement d’entreprises, des obligations visées à l’acte d’engagement relatives à la fourniture des pièces prévues aux articles</w:t>
      </w:r>
      <w:r>
        <w:rPr>
          <w:spacing w:val="-10"/>
        </w:rPr>
        <w:t xml:space="preserve"> </w:t>
      </w:r>
      <w:r>
        <w:t>R.</w:t>
      </w:r>
      <w:r w:rsidR="002D1B78">
        <w:t xml:space="preserve"> </w:t>
      </w:r>
      <w:r>
        <w:t>2143-6</w:t>
      </w:r>
      <w:r>
        <w:rPr>
          <w:spacing w:val="-12"/>
        </w:rPr>
        <w:t xml:space="preserve"> </w:t>
      </w:r>
      <w:r>
        <w:t>et</w:t>
      </w:r>
      <w:r>
        <w:rPr>
          <w:spacing w:val="-14"/>
        </w:rPr>
        <w:t xml:space="preserve"> </w:t>
      </w:r>
      <w:r>
        <w:t>suivants</w:t>
      </w:r>
      <w:r>
        <w:rPr>
          <w:spacing w:val="-12"/>
        </w:rPr>
        <w:t xml:space="preserve"> </w:t>
      </w:r>
      <w:r>
        <w:t>du</w:t>
      </w:r>
      <w:r>
        <w:rPr>
          <w:spacing w:val="-12"/>
        </w:rPr>
        <w:t xml:space="preserve"> </w:t>
      </w:r>
      <w:r w:rsidR="002D1B78">
        <w:rPr>
          <w:spacing w:val="-12"/>
        </w:rPr>
        <w:t>C</w:t>
      </w:r>
      <w:r>
        <w:t>ode</w:t>
      </w:r>
      <w:r>
        <w:rPr>
          <w:spacing w:val="-12"/>
        </w:rPr>
        <w:t xml:space="preserve"> </w:t>
      </w:r>
      <w:r>
        <w:t>de</w:t>
      </w:r>
      <w:r>
        <w:rPr>
          <w:spacing w:val="-8"/>
        </w:rPr>
        <w:t xml:space="preserve"> </w:t>
      </w:r>
      <w:r>
        <w:t>la</w:t>
      </w:r>
      <w:r>
        <w:rPr>
          <w:spacing w:val="-12"/>
        </w:rPr>
        <w:t xml:space="preserve"> </w:t>
      </w:r>
      <w:r>
        <w:t>commande</w:t>
      </w:r>
      <w:r>
        <w:rPr>
          <w:spacing w:val="-12"/>
        </w:rPr>
        <w:t xml:space="preserve"> </w:t>
      </w:r>
      <w:r>
        <w:t>publique,</w:t>
      </w:r>
      <w:r>
        <w:rPr>
          <w:spacing w:val="-11"/>
        </w:rPr>
        <w:t xml:space="preserve"> </w:t>
      </w:r>
      <w:r>
        <w:t>et</w:t>
      </w:r>
      <w:r>
        <w:rPr>
          <w:spacing w:val="-9"/>
        </w:rPr>
        <w:t xml:space="preserve"> </w:t>
      </w:r>
      <w:r>
        <w:rPr>
          <w:rFonts w:ascii="Arial" w:hAnsi="Arial"/>
          <w:b/>
        </w:rPr>
        <w:t>après</w:t>
      </w:r>
      <w:r>
        <w:rPr>
          <w:rFonts w:ascii="Arial" w:hAnsi="Arial"/>
          <w:b/>
          <w:spacing w:val="-12"/>
        </w:rPr>
        <w:t xml:space="preserve"> </w:t>
      </w:r>
      <w:r>
        <w:rPr>
          <w:rFonts w:ascii="Arial" w:hAnsi="Arial"/>
          <w:b/>
        </w:rPr>
        <w:t>mise</w:t>
      </w:r>
      <w:r>
        <w:rPr>
          <w:rFonts w:ascii="Arial" w:hAnsi="Arial"/>
          <w:b/>
          <w:spacing w:val="-12"/>
        </w:rPr>
        <w:t xml:space="preserve"> </w:t>
      </w:r>
      <w:r>
        <w:rPr>
          <w:rFonts w:ascii="Arial" w:hAnsi="Arial"/>
          <w:b/>
        </w:rPr>
        <w:t>en</w:t>
      </w:r>
      <w:r>
        <w:rPr>
          <w:rFonts w:ascii="Arial" w:hAnsi="Arial"/>
          <w:b/>
          <w:spacing w:val="-11"/>
        </w:rPr>
        <w:t xml:space="preserve"> </w:t>
      </w:r>
      <w:r>
        <w:rPr>
          <w:rFonts w:ascii="Arial" w:hAnsi="Arial"/>
          <w:b/>
        </w:rPr>
        <w:t>demeure</w:t>
      </w:r>
      <w:r>
        <w:rPr>
          <w:rFonts w:ascii="Arial" w:hAnsi="Arial"/>
          <w:b/>
          <w:spacing w:val="-10"/>
        </w:rPr>
        <w:t xml:space="preserve"> </w:t>
      </w:r>
      <w:r>
        <w:t>restée</w:t>
      </w:r>
      <w:r>
        <w:rPr>
          <w:spacing w:val="-14"/>
        </w:rPr>
        <w:t xml:space="preserve"> </w:t>
      </w:r>
      <w:r>
        <w:t>sans</w:t>
      </w:r>
      <w:r>
        <w:rPr>
          <w:spacing w:val="-12"/>
        </w:rPr>
        <w:t xml:space="preserve"> </w:t>
      </w:r>
      <w:r>
        <w:t>effet, le marché peut être résilié aux torts du titulaire sans que celui-ci puisse prétendre à indemnité et, le cas échéant, avec exécution des prestations à ses frais et risques.</w:t>
      </w:r>
    </w:p>
    <w:p w:rsidR="00E11F6A" w:rsidRDefault="00716231">
      <w:pPr>
        <w:pStyle w:val="Corpsdetexte"/>
        <w:spacing w:before="60"/>
        <w:ind w:right="424"/>
        <w:jc w:val="both"/>
      </w:pPr>
      <w:r>
        <w:t xml:space="preserve">La mise en demeure sera notifiée par écrit et assortie d’un délai. À défaut d’indication du délai, et </w:t>
      </w:r>
      <w:r>
        <w:rPr>
          <w:rFonts w:ascii="Arial" w:hAnsi="Arial"/>
          <w:b/>
        </w:rPr>
        <w:t>par dérogation à</w:t>
      </w:r>
      <w:r>
        <w:rPr>
          <w:rFonts w:ascii="Arial" w:hAnsi="Arial"/>
          <w:b/>
          <w:spacing w:val="-3"/>
        </w:rPr>
        <w:t xml:space="preserve"> </w:t>
      </w:r>
      <w:r>
        <w:rPr>
          <w:rFonts w:ascii="Arial" w:hAnsi="Arial"/>
          <w:b/>
        </w:rPr>
        <w:t>l’article 52.1</w:t>
      </w:r>
      <w:r>
        <w:rPr>
          <w:rFonts w:ascii="Arial" w:hAnsi="Arial"/>
          <w:b/>
          <w:spacing w:val="-1"/>
        </w:rPr>
        <w:t xml:space="preserve"> </w:t>
      </w:r>
      <w:r>
        <w:rPr>
          <w:rFonts w:ascii="Arial" w:hAnsi="Arial"/>
          <w:b/>
        </w:rPr>
        <w:t>du</w:t>
      </w:r>
      <w:r>
        <w:rPr>
          <w:rFonts w:ascii="Arial" w:hAnsi="Arial"/>
          <w:b/>
          <w:spacing w:val="-2"/>
        </w:rPr>
        <w:t xml:space="preserve"> </w:t>
      </w:r>
      <w:r>
        <w:rPr>
          <w:rFonts w:ascii="Arial" w:hAnsi="Arial"/>
          <w:b/>
        </w:rPr>
        <w:t>CCAG</w:t>
      </w:r>
      <w:r w:rsidR="002D1B78">
        <w:rPr>
          <w:rFonts w:ascii="Arial" w:hAnsi="Arial"/>
          <w:b/>
          <w:spacing w:val="-2"/>
        </w:rPr>
        <w:t>-</w:t>
      </w:r>
      <w:r>
        <w:rPr>
          <w:rFonts w:ascii="Arial" w:hAnsi="Arial"/>
          <w:b/>
        </w:rPr>
        <w:t>Travaux</w:t>
      </w:r>
      <w:r>
        <w:t>,</w:t>
      </w:r>
      <w:r>
        <w:rPr>
          <w:spacing w:val="-1"/>
        </w:rPr>
        <w:t xml:space="preserve"> </w:t>
      </w:r>
      <w:r>
        <w:t>le</w:t>
      </w:r>
      <w:r>
        <w:rPr>
          <w:spacing w:val="-1"/>
        </w:rPr>
        <w:t xml:space="preserve"> </w:t>
      </w:r>
      <w:r>
        <w:t>titulaire</w:t>
      </w:r>
      <w:r>
        <w:rPr>
          <w:spacing w:val="-1"/>
        </w:rPr>
        <w:t xml:space="preserve"> </w:t>
      </w:r>
      <w:r>
        <w:t>ou</w:t>
      </w:r>
      <w:r>
        <w:rPr>
          <w:spacing w:val="-1"/>
        </w:rPr>
        <w:t xml:space="preserve"> </w:t>
      </w:r>
      <w:r>
        <w:t>le</w:t>
      </w:r>
      <w:r>
        <w:rPr>
          <w:spacing w:val="-3"/>
        </w:rPr>
        <w:t xml:space="preserve"> </w:t>
      </w:r>
      <w:r>
        <w:t>cotraitant</w:t>
      </w:r>
      <w:r>
        <w:rPr>
          <w:spacing w:val="-1"/>
        </w:rPr>
        <w:t xml:space="preserve"> </w:t>
      </w:r>
      <w:r>
        <w:t>dispose</w:t>
      </w:r>
      <w:r>
        <w:rPr>
          <w:spacing w:val="-1"/>
        </w:rPr>
        <w:t xml:space="preserve"> </w:t>
      </w:r>
      <w:r>
        <w:t>de</w:t>
      </w:r>
      <w:r>
        <w:rPr>
          <w:spacing w:val="-1"/>
        </w:rPr>
        <w:t xml:space="preserve"> </w:t>
      </w:r>
      <w:r>
        <w:t>8</w:t>
      </w:r>
      <w:r>
        <w:rPr>
          <w:spacing w:val="-1"/>
        </w:rPr>
        <w:t xml:space="preserve"> </w:t>
      </w:r>
      <w:r>
        <w:t>jours à</w:t>
      </w:r>
      <w:r>
        <w:rPr>
          <w:spacing w:val="-3"/>
        </w:rPr>
        <w:t xml:space="preserve"> </w:t>
      </w:r>
      <w:r>
        <w:t>compter</w:t>
      </w:r>
      <w:r>
        <w:rPr>
          <w:spacing w:val="-3"/>
        </w:rPr>
        <w:t xml:space="preserve"> </w:t>
      </w:r>
      <w:r>
        <w:t>de</w:t>
      </w:r>
      <w:r>
        <w:rPr>
          <w:spacing w:val="-1"/>
        </w:rPr>
        <w:t xml:space="preserve"> </w:t>
      </w:r>
      <w:r>
        <w:t>la notification de la mise en demeure, pour satisfaire aux obligations de celle-ci et fournir les justificatifs exigés ou présenter ses observations.</w:t>
      </w:r>
    </w:p>
    <w:p w:rsidR="00E11F6A" w:rsidRDefault="00716231">
      <w:pPr>
        <w:pStyle w:val="Corpsdetexte"/>
        <w:spacing w:before="60"/>
        <w:ind w:right="425"/>
        <w:jc w:val="both"/>
      </w:pPr>
      <w:r>
        <w:t>En cas d’inexactitude des renseignements mentionnés aux articles R.</w:t>
      </w:r>
      <w:r w:rsidR="002D1B78">
        <w:t xml:space="preserve"> </w:t>
      </w:r>
      <w:r>
        <w:t>2143-3 à R.</w:t>
      </w:r>
      <w:r w:rsidR="002D1B78">
        <w:t xml:space="preserve"> 2143-15 du C</w:t>
      </w:r>
      <w:r>
        <w:t xml:space="preserve">ode de la commande publique fournis par le titulaire ou l’un ou l’autre des cotraitants dans le cas d’un groupement d’entreprises, lors de la consultation ou de l’exécution du marché, le marché ou la part de marché correspondante sera, résilié </w:t>
      </w:r>
      <w:r>
        <w:rPr>
          <w:rFonts w:ascii="Arial" w:hAnsi="Arial"/>
          <w:b/>
        </w:rPr>
        <w:t xml:space="preserve">sans mise en demeure </w:t>
      </w:r>
      <w:r>
        <w:t>à leur frais et risques.</w:t>
      </w:r>
    </w:p>
    <w:p w:rsidR="00E11F6A" w:rsidRDefault="00716231" w:rsidP="002D1B78">
      <w:pPr>
        <w:pStyle w:val="Corpsdetexte"/>
        <w:spacing w:before="59"/>
        <w:ind w:right="427"/>
        <w:jc w:val="both"/>
      </w:pPr>
      <w:r>
        <w:t>Le marché pourra également être résilié pour faute du titulaire en cas de manquements aux dispositions contractuelles sur le traitement des données personnelles. Par ailleurs, en cas de non-respect du RGPD, l’acheteur</w:t>
      </w:r>
      <w:r>
        <w:rPr>
          <w:spacing w:val="-1"/>
        </w:rPr>
        <w:t xml:space="preserve"> </w:t>
      </w:r>
      <w:r>
        <w:t>et le</w:t>
      </w:r>
      <w:r>
        <w:rPr>
          <w:spacing w:val="-3"/>
        </w:rPr>
        <w:t xml:space="preserve"> </w:t>
      </w:r>
      <w:r>
        <w:t>titulaire encourront chacun au</w:t>
      </w:r>
      <w:r>
        <w:rPr>
          <w:spacing w:val="-2"/>
        </w:rPr>
        <w:t xml:space="preserve"> </w:t>
      </w:r>
      <w:r>
        <w:t>titre de leur</w:t>
      </w:r>
      <w:r>
        <w:rPr>
          <w:spacing w:val="-1"/>
        </w:rPr>
        <w:t xml:space="preserve"> </w:t>
      </w:r>
      <w:r>
        <w:t>manquement respectif une amende administrative,</w:t>
      </w:r>
      <w:r w:rsidR="002D1B78">
        <w:t xml:space="preserve"> </w:t>
      </w:r>
      <w:r>
        <w:t>étant précisé qu’ils seront solidairement responsables du dommage causé par le traitement vis-à-vis de la</w:t>
      </w:r>
      <w:r>
        <w:rPr>
          <w:spacing w:val="40"/>
        </w:rPr>
        <w:t xml:space="preserve"> </w:t>
      </w:r>
      <w:r>
        <w:t>personne concernée.</w:t>
      </w:r>
    </w:p>
    <w:p w:rsidR="00E11F6A" w:rsidRDefault="00E11F6A">
      <w:pPr>
        <w:pStyle w:val="Corpsdetexte"/>
        <w:ind w:left="0"/>
      </w:pPr>
    </w:p>
    <w:p w:rsidR="00E11F6A" w:rsidRDefault="00E11F6A">
      <w:pPr>
        <w:pStyle w:val="Corpsdetexte"/>
        <w:spacing w:before="58"/>
        <w:ind w:left="0"/>
      </w:pPr>
    </w:p>
    <w:p w:rsidR="00E11F6A" w:rsidRDefault="00716231">
      <w:pPr>
        <w:pStyle w:val="Corpsdetexte"/>
        <w:tabs>
          <w:tab w:val="left" w:pos="9903"/>
        </w:tabs>
        <w:ind w:left="18"/>
        <w:rPr>
          <w:rFonts w:ascii="Arial Black"/>
        </w:rPr>
      </w:pPr>
      <w:bookmarkStart w:id="70" w:name="_bookmark66"/>
      <w:bookmarkEnd w:id="70"/>
      <w:r>
        <w:rPr>
          <w:rFonts w:ascii="Arial Black"/>
          <w:color w:val="FFFFFF"/>
          <w:spacing w:val="46"/>
          <w:highlight w:val="darkGray"/>
        </w:rPr>
        <w:t xml:space="preserve"> </w:t>
      </w:r>
      <w:r>
        <w:rPr>
          <w:rFonts w:ascii="Arial Black"/>
          <w:color w:val="FFFFFF"/>
          <w:highlight w:val="darkGray"/>
        </w:rPr>
        <w:t>ARTICLE</w:t>
      </w:r>
      <w:r>
        <w:rPr>
          <w:rFonts w:ascii="Arial Black"/>
          <w:color w:val="FFFFFF"/>
          <w:spacing w:val="-5"/>
          <w:highlight w:val="darkGray"/>
        </w:rPr>
        <w:t xml:space="preserve"> </w:t>
      </w:r>
      <w:r>
        <w:rPr>
          <w:rFonts w:ascii="Arial Black"/>
          <w:color w:val="FFFFFF"/>
          <w:highlight w:val="darkGray"/>
        </w:rPr>
        <w:t>12</w:t>
      </w:r>
      <w:r>
        <w:rPr>
          <w:rFonts w:ascii="Arial Black"/>
          <w:color w:val="FFFFFF"/>
          <w:spacing w:val="-5"/>
          <w:highlight w:val="darkGray"/>
        </w:rPr>
        <w:t xml:space="preserve"> </w:t>
      </w:r>
      <w:r>
        <w:rPr>
          <w:rFonts w:ascii="Arial Black"/>
          <w:color w:val="FFFFFF"/>
          <w:highlight w:val="darkGray"/>
        </w:rPr>
        <w:t>-</w:t>
      </w:r>
      <w:r>
        <w:rPr>
          <w:rFonts w:ascii="Arial Black"/>
          <w:color w:val="FFFFFF"/>
          <w:spacing w:val="5"/>
          <w:highlight w:val="darkGray"/>
        </w:rPr>
        <w:t xml:space="preserve"> </w:t>
      </w:r>
      <w:r>
        <w:rPr>
          <w:rFonts w:ascii="Arial Black"/>
          <w:color w:val="FFFFFF"/>
          <w:highlight w:val="darkGray"/>
        </w:rPr>
        <w:t>CLAUSES</w:t>
      </w:r>
      <w:r>
        <w:rPr>
          <w:rFonts w:ascii="Arial Black"/>
          <w:color w:val="FFFFFF"/>
          <w:spacing w:val="-5"/>
          <w:highlight w:val="darkGray"/>
        </w:rPr>
        <w:t xml:space="preserve"> </w:t>
      </w:r>
      <w:r>
        <w:rPr>
          <w:rFonts w:ascii="Arial Black"/>
          <w:color w:val="FFFFFF"/>
          <w:highlight w:val="darkGray"/>
        </w:rPr>
        <w:t>DE</w:t>
      </w:r>
      <w:r>
        <w:rPr>
          <w:rFonts w:ascii="Arial Black"/>
          <w:color w:val="FFFFFF"/>
          <w:spacing w:val="-5"/>
          <w:highlight w:val="darkGray"/>
        </w:rPr>
        <w:t xml:space="preserve"> </w:t>
      </w:r>
      <w:r>
        <w:rPr>
          <w:rFonts w:ascii="Arial Black"/>
          <w:color w:val="FFFFFF"/>
          <w:spacing w:val="-2"/>
          <w:highlight w:val="darkGray"/>
        </w:rPr>
        <w:t>REEXAMEN</w:t>
      </w:r>
      <w:r>
        <w:rPr>
          <w:rFonts w:ascii="Arial Black"/>
          <w:color w:val="FFFFFF"/>
          <w:highlight w:val="darkGray"/>
        </w:rPr>
        <w:tab/>
      </w:r>
    </w:p>
    <w:p w:rsidR="00E11F6A" w:rsidRDefault="00716231">
      <w:pPr>
        <w:pStyle w:val="Corpsdetexte"/>
        <w:spacing w:before="274"/>
      </w:pPr>
      <w:r>
        <w:t>En complément des clauses permettant le réexamen du marché qui pourraient être incluses dans d’autres dispositions</w:t>
      </w:r>
      <w:r>
        <w:rPr>
          <w:spacing w:val="-13"/>
        </w:rPr>
        <w:t xml:space="preserve"> </w:t>
      </w:r>
      <w:r>
        <w:t>du</w:t>
      </w:r>
      <w:r>
        <w:rPr>
          <w:spacing w:val="-12"/>
        </w:rPr>
        <w:t xml:space="preserve"> </w:t>
      </w:r>
      <w:r>
        <w:t>marché,</w:t>
      </w:r>
      <w:r>
        <w:rPr>
          <w:spacing w:val="-12"/>
        </w:rPr>
        <w:t xml:space="preserve"> </w:t>
      </w:r>
      <w:r>
        <w:t>il</w:t>
      </w:r>
      <w:r>
        <w:rPr>
          <w:spacing w:val="-13"/>
        </w:rPr>
        <w:t xml:space="preserve"> </w:t>
      </w:r>
      <w:r>
        <w:t>est</w:t>
      </w:r>
      <w:r>
        <w:rPr>
          <w:spacing w:val="-13"/>
        </w:rPr>
        <w:t xml:space="preserve"> </w:t>
      </w:r>
      <w:r>
        <w:t>convenu</w:t>
      </w:r>
      <w:r>
        <w:rPr>
          <w:spacing w:val="-11"/>
        </w:rPr>
        <w:t xml:space="preserve"> </w:t>
      </w:r>
      <w:r>
        <w:t>entre</w:t>
      </w:r>
      <w:r>
        <w:rPr>
          <w:spacing w:val="-11"/>
        </w:rPr>
        <w:t xml:space="preserve"> </w:t>
      </w:r>
      <w:r>
        <w:t>les</w:t>
      </w:r>
      <w:r>
        <w:rPr>
          <w:spacing w:val="-13"/>
        </w:rPr>
        <w:t xml:space="preserve"> </w:t>
      </w:r>
      <w:r>
        <w:t>parties</w:t>
      </w:r>
      <w:r>
        <w:rPr>
          <w:spacing w:val="-12"/>
        </w:rPr>
        <w:t xml:space="preserve"> </w:t>
      </w:r>
      <w:r>
        <w:t>la</w:t>
      </w:r>
      <w:r>
        <w:rPr>
          <w:spacing w:val="-11"/>
        </w:rPr>
        <w:t xml:space="preserve"> </w:t>
      </w:r>
      <w:r>
        <w:t>mise</w:t>
      </w:r>
      <w:r>
        <w:rPr>
          <w:spacing w:val="-13"/>
        </w:rPr>
        <w:t xml:space="preserve"> </w:t>
      </w:r>
      <w:r>
        <w:t>en</w:t>
      </w:r>
      <w:r>
        <w:rPr>
          <w:spacing w:val="-11"/>
        </w:rPr>
        <w:t xml:space="preserve"> </w:t>
      </w:r>
      <w:r>
        <w:t>œuvre</w:t>
      </w:r>
      <w:r>
        <w:rPr>
          <w:spacing w:val="-11"/>
        </w:rPr>
        <w:t xml:space="preserve"> </w:t>
      </w:r>
      <w:r>
        <w:t>des</w:t>
      </w:r>
      <w:r>
        <w:rPr>
          <w:spacing w:val="-12"/>
        </w:rPr>
        <w:t xml:space="preserve"> </w:t>
      </w:r>
      <w:r>
        <w:t>clauses</w:t>
      </w:r>
      <w:r>
        <w:rPr>
          <w:spacing w:val="-12"/>
        </w:rPr>
        <w:t xml:space="preserve"> </w:t>
      </w:r>
      <w:r>
        <w:t>de</w:t>
      </w:r>
      <w:r>
        <w:rPr>
          <w:spacing w:val="-14"/>
        </w:rPr>
        <w:t xml:space="preserve"> </w:t>
      </w:r>
      <w:r>
        <w:t>réexamen</w:t>
      </w:r>
      <w:r>
        <w:rPr>
          <w:spacing w:val="-13"/>
        </w:rPr>
        <w:t xml:space="preserve"> </w:t>
      </w:r>
      <w:r>
        <w:rPr>
          <w:spacing w:val="-2"/>
        </w:rPr>
        <w:t>suivantes.</w:t>
      </w:r>
    </w:p>
    <w:p w:rsidR="00E11F6A" w:rsidRDefault="00E11F6A">
      <w:pPr>
        <w:pStyle w:val="Corpsdetexte"/>
        <w:spacing w:before="128"/>
        <w:ind w:left="0"/>
      </w:pPr>
    </w:p>
    <w:p w:rsidR="00E11F6A" w:rsidRDefault="00716231">
      <w:pPr>
        <w:pStyle w:val="Titre1"/>
        <w:numPr>
          <w:ilvl w:val="1"/>
          <w:numId w:val="1"/>
        </w:numPr>
        <w:tabs>
          <w:tab w:val="left" w:pos="849"/>
        </w:tabs>
        <w:spacing w:before="1"/>
        <w:ind w:hanging="715"/>
      </w:pPr>
      <w:bookmarkStart w:id="71" w:name="_bookmark67"/>
      <w:bookmarkEnd w:id="71"/>
      <w:r>
        <w:rPr>
          <w:color w:val="BE3E00"/>
        </w:rPr>
        <w:t>Remplacement</w:t>
      </w:r>
      <w:r>
        <w:rPr>
          <w:color w:val="BE3E00"/>
          <w:spacing w:val="-6"/>
        </w:rPr>
        <w:t xml:space="preserve"> </w:t>
      </w:r>
      <w:r>
        <w:rPr>
          <w:color w:val="BE3E00"/>
        </w:rPr>
        <w:t>du</w:t>
      </w:r>
      <w:r>
        <w:rPr>
          <w:color w:val="BE3E00"/>
          <w:spacing w:val="-7"/>
        </w:rPr>
        <w:t xml:space="preserve"> </w:t>
      </w:r>
      <w:r>
        <w:rPr>
          <w:color w:val="BE3E00"/>
        </w:rPr>
        <w:t>titulaire</w:t>
      </w:r>
      <w:r>
        <w:rPr>
          <w:color w:val="BE3E00"/>
          <w:spacing w:val="-6"/>
        </w:rPr>
        <w:t xml:space="preserve"> </w:t>
      </w:r>
      <w:r>
        <w:rPr>
          <w:color w:val="BE3E00"/>
        </w:rPr>
        <w:t>initial</w:t>
      </w:r>
      <w:r>
        <w:rPr>
          <w:color w:val="BE3E00"/>
          <w:spacing w:val="-5"/>
        </w:rPr>
        <w:t xml:space="preserve"> </w:t>
      </w:r>
      <w:r>
        <w:rPr>
          <w:color w:val="BE3E00"/>
        </w:rPr>
        <w:t>par</w:t>
      </w:r>
      <w:r>
        <w:rPr>
          <w:color w:val="BE3E00"/>
          <w:spacing w:val="-3"/>
        </w:rPr>
        <w:t xml:space="preserve"> </w:t>
      </w:r>
      <w:r>
        <w:rPr>
          <w:color w:val="BE3E00"/>
        </w:rPr>
        <w:t>un</w:t>
      </w:r>
      <w:r>
        <w:rPr>
          <w:color w:val="BE3E00"/>
          <w:spacing w:val="-7"/>
        </w:rPr>
        <w:t xml:space="preserve"> </w:t>
      </w:r>
      <w:r>
        <w:rPr>
          <w:color w:val="BE3E00"/>
        </w:rPr>
        <w:t>nouveau</w:t>
      </w:r>
      <w:r>
        <w:rPr>
          <w:color w:val="BE3E00"/>
          <w:spacing w:val="-4"/>
        </w:rPr>
        <w:t xml:space="preserve"> </w:t>
      </w:r>
      <w:r>
        <w:rPr>
          <w:color w:val="BE3E00"/>
        </w:rPr>
        <w:t>titulaire</w:t>
      </w:r>
      <w:r>
        <w:rPr>
          <w:color w:val="BE3E00"/>
          <w:spacing w:val="-6"/>
        </w:rPr>
        <w:t xml:space="preserve"> </w:t>
      </w:r>
      <w:r>
        <w:rPr>
          <w:color w:val="BE3E00"/>
        </w:rPr>
        <w:t>en</w:t>
      </w:r>
      <w:r>
        <w:rPr>
          <w:color w:val="BE3E00"/>
          <w:spacing w:val="-7"/>
        </w:rPr>
        <w:t xml:space="preserve"> </w:t>
      </w:r>
      <w:r>
        <w:rPr>
          <w:color w:val="BE3E00"/>
        </w:rPr>
        <w:t>cours</w:t>
      </w:r>
      <w:r>
        <w:rPr>
          <w:color w:val="BE3E00"/>
          <w:spacing w:val="-4"/>
        </w:rPr>
        <w:t xml:space="preserve"> </w:t>
      </w:r>
      <w:r>
        <w:rPr>
          <w:color w:val="BE3E00"/>
          <w:spacing w:val="-2"/>
        </w:rPr>
        <w:t>d’exécution</w:t>
      </w:r>
    </w:p>
    <w:p w:rsidR="00E11F6A" w:rsidRDefault="00716231" w:rsidP="002D1B78">
      <w:pPr>
        <w:pStyle w:val="Corpsdetexte"/>
        <w:spacing w:before="121"/>
        <w:ind w:right="429"/>
        <w:jc w:val="both"/>
      </w:pPr>
      <w:r>
        <w:t>Le</w:t>
      </w:r>
      <w:r>
        <w:rPr>
          <w:spacing w:val="34"/>
        </w:rPr>
        <w:t xml:space="preserve"> </w:t>
      </w:r>
      <w:r>
        <w:t>titulaire</w:t>
      </w:r>
      <w:r>
        <w:rPr>
          <w:spacing w:val="36"/>
        </w:rPr>
        <w:t xml:space="preserve"> </w:t>
      </w:r>
      <w:r>
        <w:t>unique</w:t>
      </w:r>
      <w:r>
        <w:rPr>
          <w:spacing w:val="34"/>
        </w:rPr>
        <w:t xml:space="preserve"> </w:t>
      </w:r>
      <w:r>
        <w:t>pourra</w:t>
      </w:r>
      <w:r>
        <w:rPr>
          <w:spacing w:val="37"/>
        </w:rPr>
        <w:t xml:space="preserve"> </w:t>
      </w:r>
      <w:r>
        <w:t>proposer</w:t>
      </w:r>
      <w:r>
        <w:rPr>
          <w:spacing w:val="35"/>
        </w:rPr>
        <w:t xml:space="preserve"> </w:t>
      </w:r>
      <w:r>
        <w:t>au</w:t>
      </w:r>
      <w:r>
        <w:rPr>
          <w:spacing w:val="34"/>
        </w:rPr>
        <w:t xml:space="preserve"> </w:t>
      </w:r>
      <w:r>
        <w:t>maître</w:t>
      </w:r>
      <w:r>
        <w:rPr>
          <w:spacing w:val="35"/>
        </w:rPr>
        <w:t xml:space="preserve"> </w:t>
      </w:r>
      <w:r>
        <w:t>d’ouvrage</w:t>
      </w:r>
      <w:r>
        <w:rPr>
          <w:spacing w:val="37"/>
        </w:rPr>
        <w:t xml:space="preserve"> </w:t>
      </w:r>
      <w:r>
        <w:t>la</w:t>
      </w:r>
      <w:r>
        <w:rPr>
          <w:spacing w:val="34"/>
        </w:rPr>
        <w:t xml:space="preserve"> </w:t>
      </w:r>
      <w:r>
        <w:t>substitution</w:t>
      </w:r>
      <w:r>
        <w:rPr>
          <w:spacing w:val="34"/>
        </w:rPr>
        <w:t xml:space="preserve"> </w:t>
      </w:r>
      <w:r>
        <w:t>d’un</w:t>
      </w:r>
      <w:r>
        <w:rPr>
          <w:spacing w:val="36"/>
        </w:rPr>
        <w:t xml:space="preserve"> </w:t>
      </w:r>
      <w:r>
        <w:t>nouveau</w:t>
      </w:r>
      <w:r>
        <w:rPr>
          <w:spacing w:val="37"/>
        </w:rPr>
        <w:t xml:space="preserve"> </w:t>
      </w:r>
      <w:r>
        <w:t>titulaire</w:t>
      </w:r>
      <w:r>
        <w:rPr>
          <w:spacing w:val="34"/>
        </w:rPr>
        <w:t xml:space="preserve"> </w:t>
      </w:r>
      <w:r>
        <w:t>afin</w:t>
      </w:r>
      <w:r>
        <w:rPr>
          <w:spacing w:val="36"/>
        </w:rPr>
        <w:t xml:space="preserve"> </w:t>
      </w:r>
      <w:r>
        <w:t>de</w:t>
      </w:r>
      <w:r>
        <w:rPr>
          <w:spacing w:val="35"/>
        </w:rPr>
        <w:t xml:space="preserve"> </w:t>
      </w:r>
      <w:r w:rsidR="002D1B78">
        <w:rPr>
          <w:spacing w:val="-5"/>
        </w:rPr>
        <w:t xml:space="preserve">le </w:t>
      </w:r>
      <w:r>
        <w:rPr>
          <w:spacing w:val="-2"/>
        </w:rPr>
        <w:t>remplacer.</w:t>
      </w:r>
    </w:p>
    <w:p w:rsidR="00E11F6A" w:rsidRDefault="00716231">
      <w:pPr>
        <w:pStyle w:val="Corpsdetexte"/>
        <w:spacing w:before="120"/>
      </w:pPr>
      <w:r>
        <w:t>Ce</w:t>
      </w:r>
      <w:r>
        <w:rPr>
          <w:spacing w:val="-9"/>
        </w:rPr>
        <w:t xml:space="preserve"> </w:t>
      </w:r>
      <w:r>
        <w:t>remplacement</w:t>
      </w:r>
      <w:r>
        <w:rPr>
          <w:spacing w:val="-8"/>
        </w:rPr>
        <w:t xml:space="preserve"> </w:t>
      </w:r>
      <w:r>
        <w:t>pourra</w:t>
      </w:r>
      <w:r>
        <w:rPr>
          <w:spacing w:val="-9"/>
        </w:rPr>
        <w:t xml:space="preserve"> </w:t>
      </w:r>
      <w:r>
        <w:t>intervenir,</w:t>
      </w:r>
      <w:r>
        <w:rPr>
          <w:spacing w:val="-6"/>
        </w:rPr>
        <w:t xml:space="preserve"> </w:t>
      </w:r>
      <w:r>
        <w:t>après</w:t>
      </w:r>
      <w:r>
        <w:rPr>
          <w:spacing w:val="-8"/>
        </w:rPr>
        <w:t xml:space="preserve"> </w:t>
      </w:r>
      <w:r>
        <w:t>accord</w:t>
      </w:r>
      <w:r>
        <w:rPr>
          <w:spacing w:val="-8"/>
        </w:rPr>
        <w:t xml:space="preserve"> </w:t>
      </w:r>
      <w:r>
        <w:t>entre</w:t>
      </w:r>
      <w:r>
        <w:rPr>
          <w:spacing w:val="-7"/>
        </w:rPr>
        <w:t xml:space="preserve"> </w:t>
      </w:r>
      <w:r>
        <w:t>les</w:t>
      </w:r>
      <w:r>
        <w:rPr>
          <w:spacing w:val="-7"/>
        </w:rPr>
        <w:t xml:space="preserve"> </w:t>
      </w:r>
      <w:r>
        <w:t>parties,</w:t>
      </w:r>
      <w:r>
        <w:rPr>
          <w:spacing w:val="-7"/>
        </w:rPr>
        <w:t xml:space="preserve"> </w:t>
      </w:r>
      <w:r>
        <w:t>dans</w:t>
      </w:r>
      <w:r>
        <w:rPr>
          <w:spacing w:val="-6"/>
        </w:rPr>
        <w:t xml:space="preserve"> </w:t>
      </w:r>
      <w:r>
        <w:t>les</w:t>
      </w:r>
      <w:r>
        <w:rPr>
          <w:spacing w:val="-7"/>
        </w:rPr>
        <w:t xml:space="preserve"> </w:t>
      </w:r>
      <w:r>
        <w:t>hypothèses</w:t>
      </w:r>
      <w:r>
        <w:rPr>
          <w:spacing w:val="-8"/>
        </w:rPr>
        <w:t xml:space="preserve"> </w:t>
      </w:r>
      <w:r>
        <w:t xml:space="preserve">suivantes </w:t>
      </w:r>
      <w:r>
        <w:rPr>
          <w:spacing w:val="-10"/>
        </w:rPr>
        <w:t>:</w:t>
      </w:r>
    </w:p>
    <w:p w:rsidR="00E11F6A" w:rsidRDefault="00716231">
      <w:pPr>
        <w:pStyle w:val="Paragraphedeliste"/>
        <w:numPr>
          <w:ilvl w:val="2"/>
          <w:numId w:val="1"/>
        </w:numPr>
        <w:tabs>
          <w:tab w:val="left" w:pos="861"/>
        </w:tabs>
        <w:spacing w:before="120"/>
        <w:rPr>
          <w:sz w:val="20"/>
        </w:rPr>
      </w:pPr>
      <w:r>
        <w:rPr>
          <w:sz w:val="20"/>
        </w:rPr>
        <w:t>cessation</w:t>
      </w:r>
      <w:r>
        <w:rPr>
          <w:spacing w:val="-12"/>
          <w:sz w:val="20"/>
        </w:rPr>
        <w:t xml:space="preserve"> </w:t>
      </w:r>
      <w:r w:rsidR="002D1B78">
        <w:rPr>
          <w:spacing w:val="-2"/>
          <w:sz w:val="20"/>
        </w:rPr>
        <w:t>d’activité ;</w:t>
      </w:r>
    </w:p>
    <w:p w:rsidR="00E11F6A" w:rsidRDefault="00716231">
      <w:pPr>
        <w:pStyle w:val="Paragraphedeliste"/>
        <w:numPr>
          <w:ilvl w:val="2"/>
          <w:numId w:val="1"/>
        </w:numPr>
        <w:tabs>
          <w:tab w:val="left" w:pos="861"/>
        </w:tabs>
        <w:spacing w:before="52"/>
        <w:rPr>
          <w:sz w:val="20"/>
        </w:rPr>
      </w:pPr>
      <w:r>
        <w:rPr>
          <w:sz w:val="20"/>
        </w:rPr>
        <w:t>cession</w:t>
      </w:r>
      <w:r>
        <w:rPr>
          <w:spacing w:val="-10"/>
          <w:sz w:val="20"/>
        </w:rPr>
        <w:t xml:space="preserve"> </w:t>
      </w:r>
      <w:r>
        <w:rPr>
          <w:sz w:val="20"/>
        </w:rPr>
        <w:t>de</w:t>
      </w:r>
      <w:r>
        <w:rPr>
          <w:spacing w:val="-4"/>
          <w:sz w:val="20"/>
        </w:rPr>
        <w:t xml:space="preserve"> </w:t>
      </w:r>
      <w:r w:rsidR="002D1B78">
        <w:rPr>
          <w:spacing w:val="-2"/>
          <w:sz w:val="20"/>
        </w:rPr>
        <w:t>contrat ;</w:t>
      </w:r>
    </w:p>
    <w:p w:rsidR="00E11F6A" w:rsidRDefault="002D1B78">
      <w:pPr>
        <w:pStyle w:val="Paragraphedeliste"/>
        <w:numPr>
          <w:ilvl w:val="2"/>
          <w:numId w:val="1"/>
        </w:numPr>
        <w:tabs>
          <w:tab w:val="left" w:pos="861"/>
        </w:tabs>
        <w:spacing w:before="49"/>
        <w:rPr>
          <w:sz w:val="20"/>
        </w:rPr>
      </w:pPr>
      <w:r>
        <w:rPr>
          <w:spacing w:val="-2"/>
          <w:sz w:val="20"/>
        </w:rPr>
        <w:t>décès ;</w:t>
      </w:r>
    </w:p>
    <w:p w:rsidR="00E11F6A" w:rsidRDefault="00716231">
      <w:pPr>
        <w:pStyle w:val="Paragraphedeliste"/>
        <w:numPr>
          <w:ilvl w:val="2"/>
          <w:numId w:val="1"/>
        </w:numPr>
        <w:tabs>
          <w:tab w:val="left" w:pos="861"/>
        </w:tabs>
        <w:spacing w:before="47" w:line="289" w:lineRule="exact"/>
        <w:rPr>
          <w:sz w:val="20"/>
        </w:rPr>
      </w:pPr>
      <w:r>
        <w:rPr>
          <w:sz w:val="20"/>
        </w:rPr>
        <w:t>difficultés</w:t>
      </w:r>
      <w:r>
        <w:rPr>
          <w:spacing w:val="-8"/>
          <w:sz w:val="20"/>
        </w:rPr>
        <w:t xml:space="preserve"> </w:t>
      </w:r>
      <w:r>
        <w:rPr>
          <w:sz w:val="20"/>
        </w:rPr>
        <w:t>techniques</w:t>
      </w:r>
      <w:r>
        <w:rPr>
          <w:spacing w:val="-7"/>
          <w:sz w:val="20"/>
        </w:rPr>
        <w:t xml:space="preserve"> </w:t>
      </w:r>
      <w:r>
        <w:rPr>
          <w:sz w:val="20"/>
        </w:rPr>
        <w:t>(affectant</w:t>
      </w:r>
      <w:r>
        <w:rPr>
          <w:spacing w:val="-9"/>
          <w:sz w:val="20"/>
        </w:rPr>
        <w:t xml:space="preserve"> </w:t>
      </w:r>
      <w:r>
        <w:rPr>
          <w:sz w:val="20"/>
        </w:rPr>
        <w:t>les</w:t>
      </w:r>
      <w:r>
        <w:rPr>
          <w:spacing w:val="-7"/>
          <w:sz w:val="20"/>
        </w:rPr>
        <w:t xml:space="preserve"> </w:t>
      </w:r>
      <w:r>
        <w:rPr>
          <w:sz w:val="20"/>
        </w:rPr>
        <w:t>moyens</w:t>
      </w:r>
      <w:r>
        <w:rPr>
          <w:spacing w:val="-7"/>
          <w:sz w:val="20"/>
        </w:rPr>
        <w:t xml:space="preserve"> </w:t>
      </w:r>
      <w:r>
        <w:rPr>
          <w:sz w:val="20"/>
        </w:rPr>
        <w:t>humains</w:t>
      </w:r>
      <w:r>
        <w:rPr>
          <w:spacing w:val="-8"/>
          <w:sz w:val="20"/>
        </w:rPr>
        <w:t xml:space="preserve"> </w:t>
      </w:r>
      <w:r>
        <w:rPr>
          <w:sz w:val="20"/>
        </w:rPr>
        <w:t>et/ou</w:t>
      </w:r>
      <w:r>
        <w:rPr>
          <w:spacing w:val="-9"/>
          <w:sz w:val="20"/>
        </w:rPr>
        <w:t xml:space="preserve"> </w:t>
      </w:r>
      <w:r>
        <w:rPr>
          <w:sz w:val="20"/>
        </w:rPr>
        <w:t>matériels)</w:t>
      </w:r>
      <w:r>
        <w:rPr>
          <w:spacing w:val="-7"/>
          <w:sz w:val="20"/>
        </w:rPr>
        <w:t xml:space="preserve"> </w:t>
      </w:r>
      <w:r>
        <w:rPr>
          <w:sz w:val="20"/>
        </w:rPr>
        <w:t>et/ou</w:t>
      </w:r>
      <w:r>
        <w:rPr>
          <w:spacing w:val="-9"/>
          <w:sz w:val="20"/>
        </w:rPr>
        <w:t xml:space="preserve"> </w:t>
      </w:r>
      <w:r>
        <w:rPr>
          <w:sz w:val="20"/>
        </w:rPr>
        <w:t>financières</w:t>
      </w:r>
      <w:r>
        <w:rPr>
          <w:spacing w:val="-7"/>
          <w:sz w:val="20"/>
        </w:rPr>
        <w:t xml:space="preserve"> </w:t>
      </w:r>
      <w:r>
        <w:rPr>
          <w:sz w:val="20"/>
        </w:rPr>
        <w:t>empêchant</w:t>
      </w:r>
      <w:r>
        <w:rPr>
          <w:spacing w:val="-8"/>
          <w:sz w:val="20"/>
        </w:rPr>
        <w:t xml:space="preserve"> </w:t>
      </w:r>
      <w:r>
        <w:rPr>
          <w:spacing w:val="-5"/>
          <w:sz w:val="20"/>
        </w:rPr>
        <w:t>ou</w:t>
      </w:r>
    </w:p>
    <w:p w:rsidR="00E11F6A" w:rsidRDefault="00716231">
      <w:pPr>
        <w:pStyle w:val="Corpsdetexte"/>
        <w:spacing w:line="225" w:lineRule="exact"/>
        <w:ind w:left="861"/>
      </w:pPr>
      <w:r>
        <w:t>risquant</w:t>
      </w:r>
      <w:r>
        <w:rPr>
          <w:spacing w:val="-7"/>
        </w:rPr>
        <w:t xml:space="preserve"> </w:t>
      </w:r>
      <w:r>
        <w:t>d’empêcher</w:t>
      </w:r>
      <w:r>
        <w:rPr>
          <w:spacing w:val="-6"/>
        </w:rPr>
        <w:t xml:space="preserve"> </w:t>
      </w:r>
      <w:r>
        <w:t>la</w:t>
      </w:r>
      <w:r>
        <w:rPr>
          <w:spacing w:val="-7"/>
        </w:rPr>
        <w:t xml:space="preserve"> </w:t>
      </w:r>
      <w:r>
        <w:t>mise</w:t>
      </w:r>
      <w:r>
        <w:rPr>
          <w:spacing w:val="-8"/>
        </w:rPr>
        <w:t xml:space="preserve"> </w:t>
      </w:r>
      <w:r>
        <w:t>en</w:t>
      </w:r>
      <w:r>
        <w:rPr>
          <w:spacing w:val="-7"/>
        </w:rPr>
        <w:t xml:space="preserve"> </w:t>
      </w:r>
      <w:r>
        <w:t>œuvre</w:t>
      </w:r>
      <w:r>
        <w:rPr>
          <w:spacing w:val="-7"/>
        </w:rPr>
        <w:t xml:space="preserve"> </w:t>
      </w:r>
      <w:r>
        <w:t>des</w:t>
      </w:r>
      <w:r>
        <w:rPr>
          <w:spacing w:val="-7"/>
        </w:rPr>
        <w:t xml:space="preserve"> </w:t>
      </w:r>
      <w:r>
        <w:t>obligations</w:t>
      </w:r>
      <w:r>
        <w:rPr>
          <w:spacing w:val="-8"/>
        </w:rPr>
        <w:t xml:space="preserve"> </w:t>
      </w:r>
      <w:r w:rsidR="002D1B78">
        <w:rPr>
          <w:spacing w:val="-2"/>
        </w:rPr>
        <w:t>contractuelles ;</w:t>
      </w:r>
    </w:p>
    <w:p w:rsidR="00E11F6A" w:rsidRDefault="00716231">
      <w:pPr>
        <w:pStyle w:val="Paragraphedeliste"/>
        <w:numPr>
          <w:ilvl w:val="2"/>
          <w:numId w:val="1"/>
        </w:numPr>
        <w:tabs>
          <w:tab w:val="left" w:pos="861"/>
        </w:tabs>
        <w:spacing w:before="62"/>
        <w:rPr>
          <w:sz w:val="20"/>
        </w:rPr>
      </w:pPr>
      <w:r>
        <w:rPr>
          <w:sz w:val="20"/>
        </w:rPr>
        <w:t>défaillance</w:t>
      </w:r>
      <w:r>
        <w:rPr>
          <w:spacing w:val="-10"/>
          <w:sz w:val="20"/>
        </w:rPr>
        <w:t xml:space="preserve"> </w:t>
      </w:r>
      <w:r>
        <w:rPr>
          <w:sz w:val="20"/>
        </w:rPr>
        <w:t>dans</w:t>
      </w:r>
      <w:r>
        <w:rPr>
          <w:spacing w:val="-11"/>
          <w:sz w:val="20"/>
        </w:rPr>
        <w:t xml:space="preserve"> </w:t>
      </w:r>
      <w:r>
        <w:rPr>
          <w:sz w:val="20"/>
        </w:rPr>
        <w:t>l’exécution</w:t>
      </w:r>
      <w:r>
        <w:rPr>
          <w:spacing w:val="-10"/>
          <w:sz w:val="20"/>
        </w:rPr>
        <w:t xml:space="preserve"> </w:t>
      </w:r>
      <w:r>
        <w:rPr>
          <w:sz w:val="20"/>
        </w:rPr>
        <w:t>des</w:t>
      </w:r>
      <w:r>
        <w:rPr>
          <w:spacing w:val="-10"/>
          <w:sz w:val="20"/>
        </w:rPr>
        <w:t xml:space="preserve"> </w:t>
      </w:r>
      <w:r>
        <w:rPr>
          <w:sz w:val="20"/>
        </w:rPr>
        <w:t>obligations</w:t>
      </w:r>
      <w:r>
        <w:rPr>
          <w:spacing w:val="-11"/>
          <w:sz w:val="20"/>
        </w:rPr>
        <w:t xml:space="preserve"> </w:t>
      </w:r>
      <w:r>
        <w:rPr>
          <w:spacing w:val="-2"/>
          <w:sz w:val="20"/>
        </w:rPr>
        <w:t>contractuelles.</w:t>
      </w:r>
    </w:p>
    <w:p w:rsidR="00E11F6A" w:rsidRDefault="00716231">
      <w:pPr>
        <w:pStyle w:val="Corpsdetexte"/>
        <w:spacing w:before="48"/>
        <w:ind w:right="434"/>
        <w:jc w:val="both"/>
      </w:pPr>
      <w:r>
        <w:t>Le maître d’ouvrage vérifiera que le remplaçant proposé ne relève pas d’un des cas d’interdiction de soumissionner</w:t>
      </w:r>
      <w:r>
        <w:rPr>
          <w:spacing w:val="-14"/>
        </w:rPr>
        <w:t xml:space="preserve"> </w:t>
      </w:r>
      <w:r>
        <w:t>et</w:t>
      </w:r>
      <w:r>
        <w:rPr>
          <w:spacing w:val="-14"/>
        </w:rPr>
        <w:t xml:space="preserve"> </w:t>
      </w:r>
      <w:r>
        <w:t>appréciera</w:t>
      </w:r>
      <w:r>
        <w:rPr>
          <w:spacing w:val="-14"/>
        </w:rPr>
        <w:t xml:space="preserve"> </w:t>
      </w:r>
      <w:r>
        <w:t>ses</w:t>
      </w:r>
      <w:r>
        <w:rPr>
          <w:spacing w:val="-14"/>
        </w:rPr>
        <w:t xml:space="preserve"> </w:t>
      </w:r>
      <w:r>
        <w:t>capacités</w:t>
      </w:r>
      <w:r>
        <w:rPr>
          <w:spacing w:val="-14"/>
        </w:rPr>
        <w:t xml:space="preserve"> </w:t>
      </w:r>
      <w:r>
        <w:t>professionnelles,</w:t>
      </w:r>
      <w:r>
        <w:rPr>
          <w:spacing w:val="-14"/>
        </w:rPr>
        <w:t xml:space="preserve"> </w:t>
      </w:r>
      <w:r>
        <w:t>techniques</w:t>
      </w:r>
      <w:r>
        <w:rPr>
          <w:spacing w:val="-14"/>
        </w:rPr>
        <w:t xml:space="preserve"> </w:t>
      </w:r>
      <w:r>
        <w:t>et</w:t>
      </w:r>
      <w:r>
        <w:rPr>
          <w:spacing w:val="-14"/>
        </w:rPr>
        <w:t xml:space="preserve"> </w:t>
      </w:r>
      <w:r>
        <w:t>financières,</w:t>
      </w:r>
      <w:r>
        <w:rPr>
          <w:spacing w:val="-14"/>
        </w:rPr>
        <w:t xml:space="preserve"> </w:t>
      </w:r>
      <w:r>
        <w:t>sur</w:t>
      </w:r>
      <w:r>
        <w:rPr>
          <w:spacing w:val="-13"/>
        </w:rPr>
        <w:t xml:space="preserve"> </w:t>
      </w:r>
      <w:r>
        <w:t>la</w:t>
      </w:r>
      <w:r>
        <w:rPr>
          <w:spacing w:val="-14"/>
        </w:rPr>
        <w:t xml:space="preserve"> </w:t>
      </w:r>
      <w:r>
        <w:t>base</w:t>
      </w:r>
      <w:r>
        <w:rPr>
          <w:spacing w:val="-14"/>
        </w:rPr>
        <w:t xml:space="preserve"> </w:t>
      </w:r>
      <w:r>
        <w:t>des</w:t>
      </w:r>
      <w:r>
        <w:rPr>
          <w:spacing w:val="-14"/>
        </w:rPr>
        <w:t xml:space="preserve"> </w:t>
      </w:r>
      <w:r>
        <w:t>mêmes pièces que celles produites par le titulaire.</w:t>
      </w:r>
    </w:p>
    <w:p w:rsidR="00E11F6A" w:rsidRDefault="00716231">
      <w:pPr>
        <w:pStyle w:val="Corpsdetexte"/>
        <w:spacing w:before="119"/>
        <w:ind w:right="439"/>
        <w:jc w:val="both"/>
      </w:pPr>
      <w:r>
        <w:t>A l’issue de cet examen, le maître d’ouvrage acceptera ou non la mise en œuvre de la substitution. Cette substitution ne pourra emporter d’autres modifications substantielles au marché.</w:t>
      </w:r>
    </w:p>
    <w:p w:rsidR="00E11F6A" w:rsidRDefault="00716231">
      <w:pPr>
        <w:spacing w:before="120"/>
        <w:ind w:left="141"/>
        <w:jc w:val="both"/>
        <w:rPr>
          <w:sz w:val="20"/>
        </w:rPr>
      </w:pPr>
      <w:r>
        <w:rPr>
          <w:rFonts w:ascii="Arial" w:hAnsi="Arial"/>
          <w:b/>
          <w:sz w:val="20"/>
        </w:rPr>
        <w:t>Dans</w:t>
      </w:r>
      <w:r>
        <w:rPr>
          <w:rFonts w:ascii="Arial" w:hAnsi="Arial"/>
          <w:b/>
          <w:spacing w:val="-5"/>
          <w:sz w:val="20"/>
        </w:rPr>
        <w:t xml:space="preserve"> </w:t>
      </w:r>
      <w:r>
        <w:rPr>
          <w:rFonts w:ascii="Arial" w:hAnsi="Arial"/>
          <w:b/>
          <w:sz w:val="20"/>
        </w:rPr>
        <w:t>le</w:t>
      </w:r>
      <w:r>
        <w:rPr>
          <w:rFonts w:ascii="Arial" w:hAnsi="Arial"/>
          <w:b/>
          <w:spacing w:val="-4"/>
          <w:sz w:val="20"/>
        </w:rPr>
        <w:t xml:space="preserve"> </w:t>
      </w:r>
      <w:r>
        <w:rPr>
          <w:rFonts w:ascii="Arial" w:hAnsi="Arial"/>
          <w:b/>
          <w:sz w:val="20"/>
        </w:rPr>
        <w:t>cadre</w:t>
      </w:r>
      <w:r>
        <w:rPr>
          <w:rFonts w:ascii="Arial" w:hAnsi="Arial"/>
          <w:b/>
          <w:spacing w:val="-5"/>
          <w:sz w:val="20"/>
        </w:rPr>
        <w:t xml:space="preserve"> </w:t>
      </w:r>
      <w:r>
        <w:rPr>
          <w:rFonts w:ascii="Arial" w:hAnsi="Arial"/>
          <w:b/>
          <w:sz w:val="20"/>
        </w:rPr>
        <w:t>d’un</w:t>
      </w:r>
      <w:r>
        <w:rPr>
          <w:rFonts w:ascii="Arial" w:hAnsi="Arial"/>
          <w:b/>
          <w:spacing w:val="-4"/>
          <w:sz w:val="20"/>
        </w:rPr>
        <w:t xml:space="preserve"> </w:t>
      </w:r>
      <w:r>
        <w:rPr>
          <w:rFonts w:ascii="Arial" w:hAnsi="Arial"/>
          <w:b/>
          <w:sz w:val="20"/>
        </w:rPr>
        <w:t>groupement</w:t>
      </w:r>
      <w:r>
        <w:rPr>
          <w:sz w:val="20"/>
        </w:rPr>
        <w:t>,</w:t>
      </w:r>
      <w:r>
        <w:rPr>
          <w:spacing w:val="-4"/>
          <w:sz w:val="20"/>
        </w:rPr>
        <w:t xml:space="preserve"> </w:t>
      </w:r>
      <w:r>
        <w:rPr>
          <w:sz w:val="20"/>
        </w:rPr>
        <w:t>cette</w:t>
      </w:r>
      <w:r>
        <w:rPr>
          <w:spacing w:val="-5"/>
          <w:sz w:val="20"/>
        </w:rPr>
        <w:t xml:space="preserve"> </w:t>
      </w:r>
      <w:r>
        <w:rPr>
          <w:sz w:val="20"/>
        </w:rPr>
        <w:t>même</w:t>
      </w:r>
      <w:r>
        <w:rPr>
          <w:spacing w:val="-2"/>
          <w:sz w:val="20"/>
        </w:rPr>
        <w:t xml:space="preserve"> </w:t>
      </w:r>
      <w:r>
        <w:rPr>
          <w:sz w:val="20"/>
        </w:rPr>
        <w:t>possibilité</w:t>
      </w:r>
      <w:r>
        <w:rPr>
          <w:spacing w:val="-5"/>
          <w:sz w:val="20"/>
        </w:rPr>
        <w:t xml:space="preserve"> </w:t>
      </w:r>
      <w:r>
        <w:rPr>
          <w:sz w:val="20"/>
        </w:rPr>
        <w:t>est</w:t>
      </w:r>
      <w:r>
        <w:rPr>
          <w:spacing w:val="-4"/>
          <w:sz w:val="20"/>
        </w:rPr>
        <w:t xml:space="preserve"> </w:t>
      </w:r>
      <w:r>
        <w:rPr>
          <w:sz w:val="20"/>
        </w:rPr>
        <w:t>offerte</w:t>
      </w:r>
      <w:r>
        <w:rPr>
          <w:spacing w:val="-4"/>
          <w:sz w:val="20"/>
        </w:rPr>
        <w:t xml:space="preserve"> </w:t>
      </w:r>
      <w:r>
        <w:rPr>
          <w:sz w:val="20"/>
        </w:rPr>
        <w:t>à</w:t>
      </w:r>
      <w:r>
        <w:rPr>
          <w:spacing w:val="-5"/>
          <w:sz w:val="20"/>
        </w:rPr>
        <w:t xml:space="preserve"> </w:t>
      </w:r>
      <w:r>
        <w:rPr>
          <w:sz w:val="20"/>
        </w:rPr>
        <w:t>chacun</w:t>
      </w:r>
      <w:r>
        <w:rPr>
          <w:spacing w:val="-5"/>
          <w:sz w:val="20"/>
        </w:rPr>
        <w:t xml:space="preserve"> </w:t>
      </w:r>
      <w:r>
        <w:rPr>
          <w:sz w:val="20"/>
        </w:rPr>
        <w:t>des</w:t>
      </w:r>
      <w:r>
        <w:rPr>
          <w:spacing w:val="-3"/>
          <w:sz w:val="20"/>
        </w:rPr>
        <w:t xml:space="preserve"> </w:t>
      </w:r>
      <w:r>
        <w:rPr>
          <w:sz w:val="20"/>
        </w:rPr>
        <w:t>membres</w:t>
      </w:r>
      <w:r>
        <w:rPr>
          <w:spacing w:val="-4"/>
          <w:sz w:val="20"/>
        </w:rPr>
        <w:t xml:space="preserve"> </w:t>
      </w:r>
      <w:r>
        <w:rPr>
          <w:sz w:val="20"/>
        </w:rPr>
        <w:t>du</w:t>
      </w:r>
      <w:r>
        <w:rPr>
          <w:spacing w:val="-4"/>
          <w:sz w:val="20"/>
        </w:rPr>
        <w:t xml:space="preserve"> </w:t>
      </w:r>
      <w:r>
        <w:rPr>
          <w:spacing w:val="-2"/>
          <w:sz w:val="20"/>
        </w:rPr>
        <w:t>groupement,</w:t>
      </w:r>
    </w:p>
    <w:p w:rsidR="00E11F6A" w:rsidRDefault="00716231">
      <w:pPr>
        <w:pStyle w:val="Corpsdetexte"/>
        <w:spacing w:before="1"/>
        <w:jc w:val="both"/>
      </w:pPr>
      <w:r>
        <w:t>après</w:t>
      </w:r>
      <w:r>
        <w:rPr>
          <w:spacing w:val="-7"/>
        </w:rPr>
        <w:t xml:space="preserve"> </w:t>
      </w:r>
      <w:r>
        <w:t>accord</w:t>
      </w:r>
      <w:r>
        <w:rPr>
          <w:spacing w:val="-7"/>
        </w:rPr>
        <w:t xml:space="preserve"> </w:t>
      </w:r>
      <w:r>
        <w:t>de</w:t>
      </w:r>
      <w:r>
        <w:rPr>
          <w:spacing w:val="-7"/>
        </w:rPr>
        <w:t xml:space="preserve"> </w:t>
      </w:r>
      <w:r>
        <w:t>l’ensemble</w:t>
      </w:r>
      <w:r>
        <w:rPr>
          <w:spacing w:val="-5"/>
        </w:rPr>
        <w:t xml:space="preserve"> </w:t>
      </w:r>
      <w:r>
        <w:t>des</w:t>
      </w:r>
      <w:r>
        <w:rPr>
          <w:spacing w:val="-6"/>
        </w:rPr>
        <w:t xml:space="preserve"> </w:t>
      </w:r>
      <w:r>
        <w:t>membres</w:t>
      </w:r>
      <w:r>
        <w:rPr>
          <w:spacing w:val="-7"/>
        </w:rPr>
        <w:t xml:space="preserve"> </w:t>
      </w:r>
      <w:r>
        <w:t>sur</w:t>
      </w:r>
      <w:r>
        <w:rPr>
          <w:spacing w:val="-4"/>
        </w:rPr>
        <w:t xml:space="preserve"> </w:t>
      </w:r>
      <w:r>
        <w:t>la</w:t>
      </w:r>
      <w:r>
        <w:rPr>
          <w:spacing w:val="-7"/>
        </w:rPr>
        <w:t xml:space="preserve"> </w:t>
      </w:r>
      <w:r>
        <w:rPr>
          <w:spacing w:val="-2"/>
        </w:rPr>
        <w:t>substitution.</w:t>
      </w:r>
    </w:p>
    <w:p w:rsidR="00E11F6A" w:rsidRDefault="00716231">
      <w:pPr>
        <w:pStyle w:val="Corpsdetexte"/>
        <w:spacing w:before="121"/>
        <w:jc w:val="both"/>
      </w:pPr>
      <w:r>
        <w:t>Le</w:t>
      </w:r>
      <w:r>
        <w:rPr>
          <w:spacing w:val="-9"/>
        </w:rPr>
        <w:t xml:space="preserve"> </w:t>
      </w:r>
      <w:r>
        <w:t>remplaçant</w:t>
      </w:r>
      <w:r>
        <w:rPr>
          <w:spacing w:val="-5"/>
        </w:rPr>
        <w:t xml:space="preserve"> </w:t>
      </w:r>
      <w:r>
        <w:t>proposé</w:t>
      </w:r>
      <w:r>
        <w:rPr>
          <w:spacing w:val="-5"/>
        </w:rPr>
        <w:t xml:space="preserve"> </w:t>
      </w:r>
      <w:r>
        <w:t>pourra</w:t>
      </w:r>
      <w:r>
        <w:rPr>
          <w:spacing w:val="-8"/>
        </w:rPr>
        <w:t xml:space="preserve"> </w:t>
      </w:r>
      <w:r>
        <w:t>être</w:t>
      </w:r>
      <w:r>
        <w:rPr>
          <w:spacing w:val="-4"/>
        </w:rPr>
        <w:t xml:space="preserve"> </w:t>
      </w:r>
      <w:r>
        <w:rPr>
          <w:spacing w:val="-10"/>
        </w:rPr>
        <w:t>:</w:t>
      </w:r>
    </w:p>
    <w:p w:rsidR="00E11F6A" w:rsidRDefault="00716231">
      <w:pPr>
        <w:pStyle w:val="Paragraphedeliste"/>
        <w:numPr>
          <w:ilvl w:val="2"/>
          <w:numId w:val="1"/>
        </w:numPr>
        <w:tabs>
          <w:tab w:val="left" w:pos="861"/>
        </w:tabs>
        <w:spacing w:before="129" w:line="230" w:lineRule="auto"/>
        <w:ind w:right="431"/>
        <w:jc w:val="both"/>
        <w:rPr>
          <w:sz w:val="20"/>
        </w:rPr>
      </w:pPr>
      <w:r>
        <w:rPr>
          <w:sz w:val="20"/>
        </w:rPr>
        <w:t xml:space="preserve">dans le cadre d’un groupement conjoint : soit un des membres du groupement, soit une entreprise </w:t>
      </w:r>
      <w:r w:rsidR="002D1B78">
        <w:rPr>
          <w:spacing w:val="-2"/>
          <w:sz w:val="20"/>
        </w:rPr>
        <w:t>tierce ;</w:t>
      </w:r>
    </w:p>
    <w:p w:rsidR="00E11F6A" w:rsidRDefault="00716231">
      <w:pPr>
        <w:pStyle w:val="Paragraphedeliste"/>
        <w:numPr>
          <w:ilvl w:val="2"/>
          <w:numId w:val="1"/>
        </w:numPr>
        <w:tabs>
          <w:tab w:val="left" w:pos="861"/>
        </w:tabs>
        <w:spacing w:before="63"/>
        <w:rPr>
          <w:sz w:val="20"/>
        </w:rPr>
      </w:pPr>
      <w:r>
        <w:rPr>
          <w:sz w:val="20"/>
        </w:rPr>
        <w:t>dans</w:t>
      </w:r>
      <w:r>
        <w:rPr>
          <w:spacing w:val="-7"/>
          <w:sz w:val="20"/>
        </w:rPr>
        <w:t xml:space="preserve"> </w:t>
      </w:r>
      <w:r>
        <w:rPr>
          <w:sz w:val="20"/>
        </w:rPr>
        <w:t>le</w:t>
      </w:r>
      <w:r>
        <w:rPr>
          <w:spacing w:val="-7"/>
          <w:sz w:val="20"/>
        </w:rPr>
        <w:t xml:space="preserve"> </w:t>
      </w:r>
      <w:r>
        <w:rPr>
          <w:sz w:val="20"/>
        </w:rPr>
        <w:t>cadre</w:t>
      </w:r>
      <w:r>
        <w:rPr>
          <w:spacing w:val="-6"/>
          <w:sz w:val="20"/>
        </w:rPr>
        <w:t xml:space="preserve"> </w:t>
      </w:r>
      <w:r>
        <w:rPr>
          <w:sz w:val="20"/>
        </w:rPr>
        <w:t>d’un</w:t>
      </w:r>
      <w:r>
        <w:rPr>
          <w:spacing w:val="-7"/>
          <w:sz w:val="20"/>
        </w:rPr>
        <w:t xml:space="preserve"> </w:t>
      </w:r>
      <w:r>
        <w:rPr>
          <w:sz w:val="20"/>
        </w:rPr>
        <w:t>groupement</w:t>
      </w:r>
      <w:r>
        <w:rPr>
          <w:spacing w:val="-7"/>
          <w:sz w:val="20"/>
        </w:rPr>
        <w:t xml:space="preserve"> </w:t>
      </w:r>
      <w:r>
        <w:rPr>
          <w:sz w:val="20"/>
        </w:rPr>
        <w:t>solidaire</w:t>
      </w:r>
      <w:r>
        <w:rPr>
          <w:spacing w:val="-7"/>
          <w:sz w:val="20"/>
        </w:rPr>
        <w:t xml:space="preserve"> </w:t>
      </w:r>
      <w:r>
        <w:rPr>
          <w:sz w:val="20"/>
        </w:rPr>
        <w:t>:</w:t>
      </w:r>
      <w:r>
        <w:rPr>
          <w:spacing w:val="-6"/>
          <w:sz w:val="20"/>
        </w:rPr>
        <w:t xml:space="preserve"> </w:t>
      </w:r>
      <w:r>
        <w:rPr>
          <w:sz w:val="20"/>
        </w:rPr>
        <w:t>une</w:t>
      </w:r>
      <w:r>
        <w:rPr>
          <w:spacing w:val="-6"/>
          <w:sz w:val="20"/>
        </w:rPr>
        <w:t xml:space="preserve"> </w:t>
      </w:r>
      <w:r>
        <w:rPr>
          <w:sz w:val="20"/>
        </w:rPr>
        <w:t>entreprise</w:t>
      </w:r>
      <w:r>
        <w:rPr>
          <w:spacing w:val="-7"/>
          <w:sz w:val="20"/>
        </w:rPr>
        <w:t xml:space="preserve"> </w:t>
      </w:r>
      <w:r>
        <w:rPr>
          <w:spacing w:val="-2"/>
          <w:sz w:val="20"/>
        </w:rPr>
        <w:t>tierce.</w:t>
      </w:r>
    </w:p>
    <w:p w:rsidR="00E11F6A" w:rsidRDefault="00716231">
      <w:pPr>
        <w:pStyle w:val="Corpsdetexte"/>
        <w:spacing w:before="48"/>
        <w:jc w:val="both"/>
      </w:pPr>
      <w:r>
        <w:rPr>
          <w:u w:val="single"/>
        </w:rPr>
        <w:t>Conséquences</w:t>
      </w:r>
      <w:r>
        <w:rPr>
          <w:spacing w:val="32"/>
          <w:u w:val="single"/>
        </w:rPr>
        <w:t xml:space="preserve"> </w:t>
      </w:r>
      <w:r>
        <w:rPr>
          <w:u w:val="single"/>
        </w:rPr>
        <w:t>de</w:t>
      </w:r>
      <w:r>
        <w:rPr>
          <w:spacing w:val="33"/>
          <w:u w:val="single"/>
        </w:rPr>
        <w:t xml:space="preserve"> </w:t>
      </w:r>
      <w:r>
        <w:rPr>
          <w:u w:val="single"/>
        </w:rPr>
        <w:t>l’absence</w:t>
      </w:r>
      <w:r>
        <w:rPr>
          <w:spacing w:val="32"/>
          <w:u w:val="single"/>
        </w:rPr>
        <w:t xml:space="preserve"> </w:t>
      </w:r>
      <w:r>
        <w:rPr>
          <w:u w:val="single"/>
        </w:rPr>
        <w:t>d’accord</w:t>
      </w:r>
      <w:r>
        <w:rPr>
          <w:spacing w:val="31"/>
          <w:u w:val="single"/>
        </w:rPr>
        <w:t xml:space="preserve"> </w:t>
      </w:r>
      <w:r>
        <w:rPr>
          <w:u w:val="single"/>
        </w:rPr>
        <w:t>d’un</w:t>
      </w:r>
      <w:r>
        <w:rPr>
          <w:spacing w:val="31"/>
          <w:u w:val="single"/>
        </w:rPr>
        <w:t xml:space="preserve"> </w:t>
      </w:r>
      <w:r>
        <w:rPr>
          <w:u w:val="single"/>
        </w:rPr>
        <w:t>des</w:t>
      </w:r>
      <w:r>
        <w:rPr>
          <w:spacing w:val="33"/>
          <w:u w:val="single"/>
        </w:rPr>
        <w:t xml:space="preserve"> </w:t>
      </w:r>
      <w:r>
        <w:rPr>
          <w:u w:val="single"/>
        </w:rPr>
        <w:t>membres</w:t>
      </w:r>
      <w:r>
        <w:rPr>
          <w:spacing w:val="32"/>
          <w:u w:val="single"/>
        </w:rPr>
        <w:t xml:space="preserve"> </w:t>
      </w:r>
      <w:r>
        <w:rPr>
          <w:u w:val="single"/>
        </w:rPr>
        <w:t>du</w:t>
      </w:r>
      <w:r>
        <w:rPr>
          <w:spacing w:val="31"/>
          <w:u w:val="single"/>
        </w:rPr>
        <w:t xml:space="preserve"> </w:t>
      </w:r>
      <w:r>
        <w:rPr>
          <w:u w:val="single"/>
        </w:rPr>
        <w:t>groupement</w:t>
      </w:r>
      <w:r>
        <w:rPr>
          <w:spacing w:val="31"/>
          <w:u w:val="single"/>
        </w:rPr>
        <w:t xml:space="preserve"> </w:t>
      </w:r>
      <w:r>
        <w:rPr>
          <w:u w:val="single"/>
        </w:rPr>
        <w:t>ou</w:t>
      </w:r>
      <w:r>
        <w:rPr>
          <w:spacing w:val="32"/>
          <w:u w:val="single"/>
        </w:rPr>
        <w:t xml:space="preserve"> </w:t>
      </w:r>
      <w:r>
        <w:rPr>
          <w:u w:val="single"/>
        </w:rPr>
        <w:t>du</w:t>
      </w:r>
      <w:r>
        <w:rPr>
          <w:spacing w:val="30"/>
          <w:u w:val="single"/>
        </w:rPr>
        <w:t xml:space="preserve"> </w:t>
      </w:r>
      <w:r>
        <w:rPr>
          <w:u w:val="single"/>
        </w:rPr>
        <w:t>maître</w:t>
      </w:r>
      <w:r>
        <w:rPr>
          <w:spacing w:val="32"/>
          <w:u w:val="single"/>
        </w:rPr>
        <w:t xml:space="preserve"> </w:t>
      </w:r>
      <w:r>
        <w:rPr>
          <w:u w:val="single"/>
        </w:rPr>
        <w:t>d’ouvrage</w:t>
      </w:r>
      <w:r>
        <w:rPr>
          <w:spacing w:val="32"/>
          <w:u w:val="single"/>
        </w:rPr>
        <w:t xml:space="preserve"> </w:t>
      </w:r>
      <w:r>
        <w:rPr>
          <w:u w:val="single"/>
        </w:rPr>
        <w:t>sur</w:t>
      </w:r>
      <w:r>
        <w:rPr>
          <w:spacing w:val="32"/>
          <w:u w:val="single"/>
        </w:rPr>
        <w:t xml:space="preserve"> </w:t>
      </w:r>
      <w:r>
        <w:rPr>
          <w:spacing w:val="-5"/>
          <w:u w:val="single"/>
        </w:rPr>
        <w:t>la</w:t>
      </w:r>
    </w:p>
    <w:p w:rsidR="00E11F6A" w:rsidRDefault="00716231">
      <w:pPr>
        <w:pStyle w:val="Corpsdetexte"/>
        <w:jc w:val="both"/>
      </w:pPr>
      <w:r>
        <w:rPr>
          <w:u w:val="single"/>
        </w:rPr>
        <w:t>substitution</w:t>
      </w:r>
      <w:r>
        <w:rPr>
          <w:spacing w:val="-14"/>
          <w:u w:val="single"/>
        </w:rPr>
        <w:t xml:space="preserve"> </w:t>
      </w:r>
      <w:r>
        <w:rPr>
          <w:spacing w:val="-10"/>
          <w:u w:val="single"/>
        </w:rPr>
        <w:t>:</w:t>
      </w:r>
    </w:p>
    <w:p w:rsidR="00E11F6A" w:rsidRDefault="00716231">
      <w:pPr>
        <w:pStyle w:val="Paragraphedeliste"/>
        <w:numPr>
          <w:ilvl w:val="2"/>
          <w:numId w:val="1"/>
        </w:numPr>
        <w:tabs>
          <w:tab w:val="left" w:pos="861"/>
        </w:tabs>
        <w:spacing w:before="129" w:line="230" w:lineRule="auto"/>
        <w:ind w:right="430"/>
        <w:jc w:val="both"/>
        <w:rPr>
          <w:sz w:val="20"/>
        </w:rPr>
      </w:pPr>
      <w:r>
        <w:rPr>
          <w:sz w:val="20"/>
        </w:rPr>
        <w:t>dans le cadre d’un groupement solidaire : la défaillance d’un cotraitant emportera automatiquement mise en œuvre de la solidarité des autres membres du groupement</w:t>
      </w:r>
      <w:r w:rsidR="002D1B78">
        <w:rPr>
          <w:sz w:val="20"/>
        </w:rPr>
        <w:t> ;</w:t>
      </w:r>
    </w:p>
    <w:p w:rsidR="00E11F6A" w:rsidRDefault="00716231">
      <w:pPr>
        <w:pStyle w:val="Paragraphedeliste"/>
        <w:numPr>
          <w:ilvl w:val="2"/>
          <w:numId w:val="1"/>
        </w:numPr>
        <w:tabs>
          <w:tab w:val="left" w:pos="861"/>
        </w:tabs>
        <w:spacing w:before="64" w:line="237" w:lineRule="auto"/>
        <w:ind w:right="425"/>
        <w:jc w:val="both"/>
        <w:rPr>
          <w:sz w:val="20"/>
        </w:rPr>
      </w:pPr>
      <w:r>
        <w:rPr>
          <w:sz w:val="20"/>
        </w:rPr>
        <w:t>dans le cadre d’un groupement conjoint : la part non exécutée du cotraitant défaillant sera résiliée ; les autres membres poursuivront la réalisation de la part des travaux qui leur ont été confiés par déroga</w:t>
      </w:r>
      <w:r w:rsidR="002D1B78">
        <w:rPr>
          <w:sz w:val="20"/>
        </w:rPr>
        <w:t>tion à l’article 52.7.3 du CCAG-</w:t>
      </w:r>
      <w:r>
        <w:rPr>
          <w:sz w:val="20"/>
        </w:rPr>
        <w:t xml:space="preserve">Travaux pour les groupements conjoints avec mandataire </w:t>
      </w:r>
      <w:r>
        <w:rPr>
          <w:spacing w:val="-2"/>
          <w:sz w:val="20"/>
        </w:rPr>
        <w:t>solidaire.</w:t>
      </w:r>
    </w:p>
    <w:p w:rsidR="00E11F6A" w:rsidRDefault="00716231">
      <w:pPr>
        <w:spacing w:before="56"/>
        <w:ind w:left="141" w:right="430"/>
        <w:jc w:val="both"/>
        <w:rPr>
          <w:sz w:val="20"/>
        </w:rPr>
      </w:pPr>
      <w:r>
        <w:rPr>
          <w:rFonts w:ascii="Arial" w:hAnsi="Arial"/>
          <w:b/>
          <w:sz w:val="20"/>
        </w:rPr>
        <w:t>Si la substitution vise le mandataire du groupement</w:t>
      </w:r>
      <w:r>
        <w:rPr>
          <w:sz w:val="20"/>
        </w:rPr>
        <w:t>, le groupement recomposé désigne un nouveau mandataire dans les conditions fi</w:t>
      </w:r>
      <w:r w:rsidR="002D1B78">
        <w:rPr>
          <w:sz w:val="20"/>
        </w:rPr>
        <w:t>xées à l’article 52.7.2 du CCAG-</w:t>
      </w:r>
      <w:r>
        <w:rPr>
          <w:sz w:val="20"/>
        </w:rPr>
        <w:t xml:space="preserve">Travaux, quelle que soit la nature du </w:t>
      </w:r>
      <w:r>
        <w:rPr>
          <w:spacing w:val="-2"/>
          <w:sz w:val="20"/>
        </w:rPr>
        <w:t>groupement.</w:t>
      </w:r>
    </w:p>
    <w:p w:rsidR="00E11F6A" w:rsidRDefault="00716231">
      <w:pPr>
        <w:pStyle w:val="Corpsdetexte"/>
        <w:spacing w:before="122"/>
      </w:pPr>
      <w:r>
        <w:t>Dans</w:t>
      </w:r>
      <w:r>
        <w:rPr>
          <w:spacing w:val="-9"/>
        </w:rPr>
        <w:t xml:space="preserve"> </w:t>
      </w:r>
      <w:r>
        <w:t>le</w:t>
      </w:r>
      <w:r>
        <w:rPr>
          <w:spacing w:val="-10"/>
        </w:rPr>
        <w:t xml:space="preserve"> </w:t>
      </w:r>
      <w:r>
        <w:t>cas</w:t>
      </w:r>
      <w:r>
        <w:rPr>
          <w:spacing w:val="-9"/>
        </w:rPr>
        <w:t xml:space="preserve"> </w:t>
      </w:r>
      <w:r>
        <w:t>du</w:t>
      </w:r>
      <w:r>
        <w:rPr>
          <w:spacing w:val="-10"/>
        </w:rPr>
        <w:t xml:space="preserve"> </w:t>
      </w:r>
      <w:r>
        <w:t>groupement</w:t>
      </w:r>
      <w:r>
        <w:rPr>
          <w:spacing w:val="-9"/>
        </w:rPr>
        <w:t xml:space="preserve"> </w:t>
      </w:r>
      <w:r>
        <w:t>conjoint</w:t>
      </w:r>
      <w:r>
        <w:rPr>
          <w:spacing w:val="-7"/>
        </w:rPr>
        <w:t xml:space="preserve"> </w:t>
      </w:r>
      <w:r>
        <w:t>avec</w:t>
      </w:r>
      <w:r>
        <w:rPr>
          <w:spacing w:val="-9"/>
        </w:rPr>
        <w:t xml:space="preserve"> </w:t>
      </w:r>
      <w:r>
        <w:t>mandataire</w:t>
      </w:r>
      <w:r>
        <w:rPr>
          <w:spacing w:val="-11"/>
        </w:rPr>
        <w:t xml:space="preserve"> </w:t>
      </w:r>
      <w:r>
        <w:t>solidaire,</w:t>
      </w:r>
      <w:r>
        <w:rPr>
          <w:spacing w:val="-4"/>
        </w:rPr>
        <w:t xml:space="preserve"> </w:t>
      </w:r>
      <w:r>
        <w:t>si</w:t>
      </w:r>
      <w:r>
        <w:rPr>
          <w:spacing w:val="-10"/>
        </w:rPr>
        <w:t xml:space="preserve"> </w:t>
      </w:r>
      <w:r>
        <w:t>le</w:t>
      </w:r>
      <w:r>
        <w:rPr>
          <w:spacing w:val="-11"/>
        </w:rPr>
        <w:t xml:space="preserve"> </w:t>
      </w:r>
      <w:r>
        <w:t>nouveau</w:t>
      </w:r>
      <w:r>
        <w:rPr>
          <w:spacing w:val="-10"/>
        </w:rPr>
        <w:t xml:space="preserve"> </w:t>
      </w:r>
      <w:r>
        <w:t>mandataire</w:t>
      </w:r>
      <w:r>
        <w:rPr>
          <w:spacing w:val="-10"/>
        </w:rPr>
        <w:t xml:space="preserve"> </w:t>
      </w:r>
      <w:r>
        <w:t>désigné</w:t>
      </w:r>
      <w:r>
        <w:rPr>
          <w:spacing w:val="-10"/>
        </w:rPr>
        <w:t xml:space="preserve"> </w:t>
      </w:r>
      <w:r>
        <w:t>en</w:t>
      </w:r>
      <w:r>
        <w:rPr>
          <w:spacing w:val="-10"/>
        </w:rPr>
        <w:t xml:space="preserve"> </w:t>
      </w:r>
      <w:r>
        <w:t>vertu</w:t>
      </w:r>
      <w:r>
        <w:rPr>
          <w:spacing w:val="-10"/>
        </w:rPr>
        <w:t xml:space="preserve"> </w:t>
      </w:r>
      <w:r>
        <w:rPr>
          <w:spacing w:val="-5"/>
        </w:rPr>
        <w:t>de</w:t>
      </w:r>
    </w:p>
    <w:p w:rsidR="00E11F6A" w:rsidRDefault="00716231">
      <w:pPr>
        <w:pStyle w:val="Corpsdetexte"/>
      </w:pPr>
      <w:r>
        <w:t>l’alinéa</w:t>
      </w:r>
      <w:r>
        <w:rPr>
          <w:spacing w:val="-7"/>
        </w:rPr>
        <w:t xml:space="preserve"> </w:t>
      </w:r>
      <w:r>
        <w:t>précédent</w:t>
      </w:r>
      <w:r>
        <w:rPr>
          <w:spacing w:val="-8"/>
        </w:rPr>
        <w:t xml:space="preserve"> </w:t>
      </w:r>
      <w:r>
        <w:t>refuse</w:t>
      </w:r>
      <w:r>
        <w:rPr>
          <w:spacing w:val="-7"/>
        </w:rPr>
        <w:t xml:space="preserve"> </w:t>
      </w:r>
      <w:r>
        <w:t>d’assumer</w:t>
      </w:r>
      <w:r>
        <w:rPr>
          <w:spacing w:val="-8"/>
        </w:rPr>
        <w:t xml:space="preserve"> </w:t>
      </w:r>
      <w:r>
        <w:t>la</w:t>
      </w:r>
      <w:r>
        <w:rPr>
          <w:spacing w:val="-8"/>
        </w:rPr>
        <w:t xml:space="preserve"> </w:t>
      </w:r>
      <w:r>
        <w:t>solidarité,</w:t>
      </w:r>
      <w:r>
        <w:rPr>
          <w:spacing w:val="-4"/>
        </w:rPr>
        <w:t xml:space="preserve"> </w:t>
      </w:r>
      <w:r>
        <w:t>le</w:t>
      </w:r>
      <w:r>
        <w:rPr>
          <w:spacing w:val="-6"/>
        </w:rPr>
        <w:t xml:space="preserve"> </w:t>
      </w:r>
      <w:r>
        <w:t>maître</w:t>
      </w:r>
      <w:r>
        <w:rPr>
          <w:spacing w:val="-8"/>
        </w:rPr>
        <w:t xml:space="preserve"> </w:t>
      </w:r>
      <w:r>
        <w:t>d’ouvrage</w:t>
      </w:r>
      <w:r>
        <w:rPr>
          <w:spacing w:val="-9"/>
        </w:rPr>
        <w:t xml:space="preserve"> </w:t>
      </w:r>
      <w:r>
        <w:t>se</w:t>
      </w:r>
      <w:r>
        <w:rPr>
          <w:spacing w:val="-8"/>
        </w:rPr>
        <w:t xml:space="preserve"> </w:t>
      </w:r>
      <w:r>
        <w:t>réserve</w:t>
      </w:r>
      <w:r>
        <w:rPr>
          <w:spacing w:val="-8"/>
        </w:rPr>
        <w:t xml:space="preserve"> </w:t>
      </w:r>
      <w:r>
        <w:t>la</w:t>
      </w:r>
      <w:r>
        <w:rPr>
          <w:spacing w:val="-7"/>
        </w:rPr>
        <w:t xml:space="preserve"> </w:t>
      </w:r>
      <w:r>
        <w:t>possibilité</w:t>
      </w:r>
      <w:r>
        <w:rPr>
          <w:spacing w:val="-5"/>
        </w:rPr>
        <w:t xml:space="preserve"> </w:t>
      </w:r>
      <w:r>
        <w:rPr>
          <w:spacing w:val="-10"/>
        </w:rPr>
        <w:t>:</w:t>
      </w:r>
    </w:p>
    <w:p w:rsidR="00E11F6A" w:rsidRDefault="00716231">
      <w:pPr>
        <w:pStyle w:val="Paragraphedeliste"/>
        <w:numPr>
          <w:ilvl w:val="3"/>
          <w:numId w:val="1"/>
        </w:numPr>
        <w:tabs>
          <w:tab w:val="left" w:pos="934"/>
        </w:tabs>
        <w:spacing w:before="58" w:line="239" w:lineRule="exact"/>
        <w:ind w:left="934" w:hanging="227"/>
        <w:rPr>
          <w:sz w:val="20"/>
        </w:rPr>
      </w:pPr>
      <w:r>
        <w:rPr>
          <w:sz w:val="20"/>
        </w:rPr>
        <w:t>soit</w:t>
      </w:r>
      <w:r>
        <w:rPr>
          <w:spacing w:val="-8"/>
          <w:sz w:val="20"/>
        </w:rPr>
        <w:t xml:space="preserve"> </w:t>
      </w:r>
      <w:r>
        <w:rPr>
          <w:sz w:val="20"/>
        </w:rPr>
        <w:t>d’accepter</w:t>
      </w:r>
      <w:r>
        <w:rPr>
          <w:spacing w:val="-7"/>
          <w:sz w:val="20"/>
        </w:rPr>
        <w:t xml:space="preserve"> </w:t>
      </w:r>
      <w:r>
        <w:rPr>
          <w:sz w:val="20"/>
        </w:rPr>
        <w:t>que</w:t>
      </w:r>
      <w:r>
        <w:rPr>
          <w:spacing w:val="-7"/>
          <w:sz w:val="20"/>
        </w:rPr>
        <w:t xml:space="preserve"> </w:t>
      </w:r>
      <w:r>
        <w:rPr>
          <w:sz w:val="20"/>
        </w:rPr>
        <w:t>le</w:t>
      </w:r>
      <w:r>
        <w:rPr>
          <w:spacing w:val="-8"/>
          <w:sz w:val="20"/>
        </w:rPr>
        <w:t xml:space="preserve"> </w:t>
      </w:r>
      <w:r>
        <w:rPr>
          <w:sz w:val="20"/>
        </w:rPr>
        <w:t>mandataire</w:t>
      </w:r>
      <w:r>
        <w:rPr>
          <w:spacing w:val="-5"/>
          <w:sz w:val="20"/>
        </w:rPr>
        <w:t xml:space="preserve"> </w:t>
      </w:r>
      <w:r>
        <w:rPr>
          <w:sz w:val="20"/>
        </w:rPr>
        <w:t>ne</w:t>
      </w:r>
      <w:r>
        <w:rPr>
          <w:spacing w:val="-9"/>
          <w:sz w:val="20"/>
        </w:rPr>
        <w:t xml:space="preserve"> </w:t>
      </w:r>
      <w:r>
        <w:rPr>
          <w:sz w:val="20"/>
        </w:rPr>
        <w:t>soit</w:t>
      </w:r>
      <w:r>
        <w:rPr>
          <w:spacing w:val="-5"/>
          <w:sz w:val="20"/>
        </w:rPr>
        <w:t xml:space="preserve"> </w:t>
      </w:r>
      <w:r>
        <w:rPr>
          <w:sz w:val="20"/>
        </w:rPr>
        <w:t>pas</w:t>
      </w:r>
      <w:r>
        <w:rPr>
          <w:spacing w:val="-3"/>
          <w:sz w:val="20"/>
        </w:rPr>
        <w:t xml:space="preserve"> </w:t>
      </w:r>
      <w:r>
        <w:rPr>
          <w:sz w:val="20"/>
        </w:rPr>
        <w:t>solidaire</w:t>
      </w:r>
      <w:r>
        <w:rPr>
          <w:spacing w:val="-5"/>
          <w:sz w:val="20"/>
        </w:rPr>
        <w:t xml:space="preserve"> </w:t>
      </w:r>
      <w:r>
        <w:rPr>
          <w:spacing w:val="-10"/>
          <w:sz w:val="20"/>
        </w:rPr>
        <w:t>;</w:t>
      </w:r>
    </w:p>
    <w:p w:rsidR="00E11F6A" w:rsidRDefault="00716231">
      <w:pPr>
        <w:pStyle w:val="Paragraphedeliste"/>
        <w:numPr>
          <w:ilvl w:val="3"/>
          <w:numId w:val="1"/>
        </w:numPr>
        <w:tabs>
          <w:tab w:val="left" w:pos="934"/>
        </w:tabs>
        <w:spacing w:line="239" w:lineRule="exact"/>
        <w:ind w:left="934" w:hanging="227"/>
        <w:rPr>
          <w:sz w:val="20"/>
        </w:rPr>
      </w:pPr>
      <w:bookmarkStart w:id="72" w:name="_bookmark68"/>
      <w:bookmarkEnd w:id="72"/>
      <w:r>
        <w:rPr>
          <w:sz w:val="20"/>
        </w:rPr>
        <w:t>soit</w:t>
      </w:r>
      <w:r>
        <w:rPr>
          <w:spacing w:val="-7"/>
          <w:sz w:val="20"/>
        </w:rPr>
        <w:t xml:space="preserve"> </w:t>
      </w:r>
      <w:r>
        <w:rPr>
          <w:sz w:val="20"/>
        </w:rPr>
        <w:t>de</w:t>
      </w:r>
      <w:r>
        <w:rPr>
          <w:spacing w:val="-6"/>
          <w:sz w:val="20"/>
        </w:rPr>
        <w:t xml:space="preserve"> </w:t>
      </w:r>
      <w:r>
        <w:rPr>
          <w:sz w:val="20"/>
        </w:rPr>
        <w:t>prononcer</w:t>
      </w:r>
      <w:r>
        <w:rPr>
          <w:spacing w:val="-4"/>
          <w:sz w:val="20"/>
        </w:rPr>
        <w:t xml:space="preserve"> </w:t>
      </w:r>
      <w:r>
        <w:rPr>
          <w:sz w:val="20"/>
        </w:rPr>
        <w:t>la</w:t>
      </w:r>
      <w:r>
        <w:rPr>
          <w:spacing w:val="-6"/>
          <w:sz w:val="20"/>
        </w:rPr>
        <w:t xml:space="preserve"> </w:t>
      </w:r>
      <w:r>
        <w:rPr>
          <w:sz w:val="20"/>
        </w:rPr>
        <w:t>résiliation</w:t>
      </w:r>
      <w:r>
        <w:rPr>
          <w:spacing w:val="-7"/>
          <w:sz w:val="20"/>
        </w:rPr>
        <w:t xml:space="preserve"> </w:t>
      </w:r>
      <w:r>
        <w:rPr>
          <w:sz w:val="20"/>
        </w:rPr>
        <w:t>sans</w:t>
      </w:r>
      <w:r>
        <w:rPr>
          <w:spacing w:val="-6"/>
          <w:sz w:val="20"/>
        </w:rPr>
        <w:t xml:space="preserve"> </w:t>
      </w:r>
      <w:r>
        <w:rPr>
          <w:sz w:val="20"/>
        </w:rPr>
        <w:t>faute</w:t>
      </w:r>
      <w:r>
        <w:rPr>
          <w:spacing w:val="10"/>
          <w:sz w:val="20"/>
        </w:rPr>
        <w:t xml:space="preserve"> </w:t>
      </w:r>
      <w:r>
        <w:rPr>
          <w:sz w:val="20"/>
        </w:rPr>
        <w:t>de</w:t>
      </w:r>
      <w:r>
        <w:rPr>
          <w:spacing w:val="-5"/>
          <w:sz w:val="20"/>
        </w:rPr>
        <w:t xml:space="preserve"> </w:t>
      </w:r>
      <w:r>
        <w:rPr>
          <w:sz w:val="20"/>
        </w:rPr>
        <w:t>la</w:t>
      </w:r>
      <w:r>
        <w:rPr>
          <w:spacing w:val="-6"/>
          <w:sz w:val="20"/>
        </w:rPr>
        <w:t xml:space="preserve"> </w:t>
      </w:r>
      <w:r>
        <w:rPr>
          <w:sz w:val="20"/>
        </w:rPr>
        <w:t>totalité</w:t>
      </w:r>
      <w:r>
        <w:rPr>
          <w:spacing w:val="-5"/>
          <w:sz w:val="20"/>
        </w:rPr>
        <w:t xml:space="preserve"> </w:t>
      </w:r>
      <w:r>
        <w:rPr>
          <w:sz w:val="20"/>
        </w:rPr>
        <w:t>du</w:t>
      </w:r>
      <w:r>
        <w:rPr>
          <w:spacing w:val="-7"/>
          <w:sz w:val="20"/>
        </w:rPr>
        <w:t xml:space="preserve"> </w:t>
      </w:r>
      <w:r>
        <w:rPr>
          <w:sz w:val="20"/>
        </w:rPr>
        <w:t>marché,</w:t>
      </w:r>
      <w:r>
        <w:rPr>
          <w:spacing w:val="-6"/>
          <w:sz w:val="20"/>
        </w:rPr>
        <w:t xml:space="preserve"> </w:t>
      </w:r>
      <w:r>
        <w:rPr>
          <w:sz w:val="20"/>
        </w:rPr>
        <w:t>mais</w:t>
      </w:r>
      <w:r>
        <w:rPr>
          <w:spacing w:val="-6"/>
          <w:sz w:val="20"/>
        </w:rPr>
        <w:t xml:space="preserve"> </w:t>
      </w:r>
      <w:r>
        <w:rPr>
          <w:sz w:val="20"/>
        </w:rPr>
        <w:t>sans</w:t>
      </w:r>
      <w:r>
        <w:rPr>
          <w:spacing w:val="-5"/>
          <w:sz w:val="20"/>
        </w:rPr>
        <w:t xml:space="preserve"> </w:t>
      </w:r>
      <w:r>
        <w:rPr>
          <w:spacing w:val="-2"/>
          <w:sz w:val="20"/>
        </w:rPr>
        <w:t>indemnité.</w:t>
      </w:r>
    </w:p>
    <w:p w:rsidR="00E11F6A" w:rsidRDefault="00E11F6A">
      <w:pPr>
        <w:pStyle w:val="Corpsdetexte"/>
        <w:spacing w:before="113"/>
        <w:ind w:left="0"/>
      </w:pPr>
    </w:p>
    <w:p w:rsidR="00E11F6A" w:rsidRDefault="00716231">
      <w:pPr>
        <w:pStyle w:val="Titre1"/>
        <w:numPr>
          <w:ilvl w:val="1"/>
          <w:numId w:val="1"/>
        </w:numPr>
        <w:tabs>
          <w:tab w:val="left" w:pos="849"/>
        </w:tabs>
        <w:spacing w:before="1"/>
        <w:ind w:hanging="715"/>
      </w:pPr>
      <w:r>
        <w:rPr>
          <w:color w:val="BE3E00"/>
        </w:rPr>
        <w:t>Remplacement</w:t>
      </w:r>
      <w:r>
        <w:rPr>
          <w:color w:val="BE3E00"/>
          <w:spacing w:val="-5"/>
        </w:rPr>
        <w:t xml:space="preserve"> </w:t>
      </w:r>
      <w:r>
        <w:rPr>
          <w:color w:val="BE3E00"/>
        </w:rPr>
        <w:t>du</w:t>
      </w:r>
      <w:r>
        <w:rPr>
          <w:color w:val="BE3E00"/>
          <w:spacing w:val="-7"/>
        </w:rPr>
        <w:t xml:space="preserve"> </w:t>
      </w:r>
      <w:r>
        <w:rPr>
          <w:color w:val="BE3E00"/>
        </w:rPr>
        <w:t>mandataire</w:t>
      </w:r>
      <w:r>
        <w:rPr>
          <w:color w:val="BE3E00"/>
          <w:spacing w:val="-5"/>
        </w:rPr>
        <w:t xml:space="preserve"> </w:t>
      </w:r>
      <w:r>
        <w:rPr>
          <w:color w:val="BE3E00"/>
        </w:rPr>
        <w:t>du</w:t>
      </w:r>
      <w:r>
        <w:rPr>
          <w:color w:val="BE3E00"/>
          <w:spacing w:val="-4"/>
        </w:rPr>
        <w:t xml:space="preserve"> </w:t>
      </w:r>
      <w:r>
        <w:rPr>
          <w:color w:val="BE3E00"/>
        </w:rPr>
        <w:t>groupement</w:t>
      </w:r>
      <w:r>
        <w:rPr>
          <w:color w:val="BE3E00"/>
          <w:spacing w:val="-4"/>
        </w:rPr>
        <w:t xml:space="preserve"> </w:t>
      </w:r>
      <w:r>
        <w:rPr>
          <w:color w:val="BE3E00"/>
        </w:rPr>
        <w:t>en</w:t>
      </w:r>
      <w:r>
        <w:rPr>
          <w:color w:val="BE3E00"/>
          <w:spacing w:val="-4"/>
        </w:rPr>
        <w:t xml:space="preserve"> </w:t>
      </w:r>
      <w:r>
        <w:rPr>
          <w:color w:val="BE3E00"/>
        </w:rPr>
        <w:t>cours</w:t>
      </w:r>
      <w:r>
        <w:rPr>
          <w:color w:val="BE3E00"/>
          <w:spacing w:val="-3"/>
        </w:rPr>
        <w:t xml:space="preserve"> </w:t>
      </w:r>
      <w:r>
        <w:rPr>
          <w:color w:val="BE3E00"/>
          <w:spacing w:val="-2"/>
        </w:rPr>
        <w:t>d’exécution</w:t>
      </w:r>
    </w:p>
    <w:p w:rsidR="00E11F6A" w:rsidRDefault="00716231">
      <w:pPr>
        <w:pStyle w:val="Corpsdetexte"/>
        <w:spacing w:before="118"/>
        <w:jc w:val="both"/>
      </w:pPr>
      <w:r>
        <w:t>Ces</w:t>
      </w:r>
      <w:r>
        <w:rPr>
          <w:spacing w:val="19"/>
        </w:rPr>
        <w:t xml:space="preserve"> </w:t>
      </w:r>
      <w:r>
        <w:t>modalités</w:t>
      </w:r>
      <w:r>
        <w:rPr>
          <w:spacing w:val="19"/>
        </w:rPr>
        <w:t xml:space="preserve"> </w:t>
      </w:r>
      <w:r>
        <w:t>de</w:t>
      </w:r>
      <w:r>
        <w:rPr>
          <w:spacing w:val="19"/>
        </w:rPr>
        <w:t xml:space="preserve"> </w:t>
      </w:r>
      <w:r>
        <w:t>substitution</w:t>
      </w:r>
      <w:r>
        <w:rPr>
          <w:spacing w:val="18"/>
        </w:rPr>
        <w:t xml:space="preserve"> </w:t>
      </w:r>
      <w:r>
        <w:t>s’appliquent</w:t>
      </w:r>
      <w:r>
        <w:rPr>
          <w:spacing w:val="18"/>
        </w:rPr>
        <w:t xml:space="preserve"> </w:t>
      </w:r>
      <w:r>
        <w:t>au</w:t>
      </w:r>
      <w:r>
        <w:rPr>
          <w:spacing w:val="19"/>
        </w:rPr>
        <w:t xml:space="preserve"> </w:t>
      </w:r>
      <w:r>
        <w:t>cas</w:t>
      </w:r>
      <w:r>
        <w:rPr>
          <w:spacing w:val="19"/>
        </w:rPr>
        <w:t xml:space="preserve"> </w:t>
      </w:r>
      <w:r>
        <w:t>de</w:t>
      </w:r>
      <w:r>
        <w:rPr>
          <w:spacing w:val="21"/>
        </w:rPr>
        <w:t xml:space="preserve"> </w:t>
      </w:r>
      <w:r>
        <w:t>la</w:t>
      </w:r>
      <w:r>
        <w:rPr>
          <w:spacing w:val="18"/>
        </w:rPr>
        <w:t xml:space="preserve"> </w:t>
      </w:r>
      <w:r w:rsidR="002D1B78">
        <w:t>défaillance</w:t>
      </w:r>
      <w:r>
        <w:rPr>
          <w:spacing w:val="18"/>
        </w:rPr>
        <w:t xml:space="preserve"> </w:t>
      </w:r>
      <w:r>
        <w:t>du</w:t>
      </w:r>
      <w:r>
        <w:rPr>
          <w:spacing w:val="19"/>
        </w:rPr>
        <w:t xml:space="preserve"> </w:t>
      </w:r>
      <w:r>
        <w:t>mandataire</w:t>
      </w:r>
      <w:r>
        <w:rPr>
          <w:spacing w:val="18"/>
        </w:rPr>
        <w:t xml:space="preserve"> </w:t>
      </w:r>
      <w:r>
        <w:t>dans</w:t>
      </w:r>
      <w:r>
        <w:rPr>
          <w:spacing w:val="20"/>
        </w:rPr>
        <w:t xml:space="preserve"> </w:t>
      </w:r>
      <w:r>
        <w:t>l’exécution</w:t>
      </w:r>
      <w:r>
        <w:rPr>
          <w:spacing w:val="18"/>
        </w:rPr>
        <w:t xml:space="preserve"> </w:t>
      </w:r>
      <w:r>
        <w:t>de</w:t>
      </w:r>
      <w:r>
        <w:rPr>
          <w:spacing w:val="18"/>
        </w:rPr>
        <w:t xml:space="preserve"> </w:t>
      </w:r>
      <w:r>
        <w:rPr>
          <w:spacing w:val="-5"/>
        </w:rPr>
        <w:t>sa</w:t>
      </w:r>
    </w:p>
    <w:p w:rsidR="00E11F6A" w:rsidRDefault="00716231">
      <w:pPr>
        <w:pStyle w:val="Corpsdetexte"/>
        <w:spacing w:before="1"/>
        <w:jc w:val="both"/>
        <w:rPr>
          <w:spacing w:val="-2"/>
        </w:rPr>
      </w:pPr>
      <w:r>
        <w:t>mission</w:t>
      </w:r>
      <w:r>
        <w:rPr>
          <w:spacing w:val="-7"/>
        </w:rPr>
        <w:t xml:space="preserve"> </w:t>
      </w:r>
      <w:r>
        <w:t>de</w:t>
      </w:r>
      <w:r>
        <w:rPr>
          <w:spacing w:val="-7"/>
        </w:rPr>
        <w:t xml:space="preserve"> </w:t>
      </w:r>
      <w:r>
        <w:t>coordination</w:t>
      </w:r>
      <w:r>
        <w:rPr>
          <w:spacing w:val="-8"/>
        </w:rPr>
        <w:t xml:space="preserve"> </w:t>
      </w:r>
      <w:r>
        <w:t>et</w:t>
      </w:r>
      <w:r>
        <w:rPr>
          <w:spacing w:val="-7"/>
        </w:rPr>
        <w:t xml:space="preserve"> </w:t>
      </w:r>
      <w:r>
        <w:t>de</w:t>
      </w:r>
      <w:r>
        <w:rPr>
          <w:spacing w:val="-9"/>
        </w:rPr>
        <w:t xml:space="preserve"> </w:t>
      </w:r>
      <w:r>
        <w:t>représentation</w:t>
      </w:r>
      <w:r>
        <w:rPr>
          <w:spacing w:val="-8"/>
        </w:rPr>
        <w:t xml:space="preserve"> </w:t>
      </w:r>
      <w:r>
        <w:t>des</w:t>
      </w:r>
      <w:r>
        <w:rPr>
          <w:spacing w:val="-8"/>
        </w:rPr>
        <w:t xml:space="preserve"> </w:t>
      </w:r>
      <w:r>
        <w:t>autres</w:t>
      </w:r>
      <w:r>
        <w:rPr>
          <w:spacing w:val="-7"/>
        </w:rPr>
        <w:t xml:space="preserve"> </w:t>
      </w:r>
      <w:r>
        <w:t>membres</w:t>
      </w:r>
      <w:r>
        <w:rPr>
          <w:spacing w:val="-6"/>
        </w:rPr>
        <w:t xml:space="preserve"> </w:t>
      </w:r>
      <w:r>
        <w:t>du</w:t>
      </w:r>
      <w:r>
        <w:rPr>
          <w:spacing w:val="-9"/>
        </w:rPr>
        <w:t xml:space="preserve"> </w:t>
      </w:r>
      <w:r>
        <w:rPr>
          <w:spacing w:val="-2"/>
        </w:rPr>
        <w:t>groupement.</w:t>
      </w:r>
    </w:p>
    <w:p w:rsidR="002D1B78" w:rsidRDefault="002D1B78">
      <w:pPr>
        <w:pStyle w:val="Corpsdetexte"/>
        <w:spacing w:before="1"/>
        <w:jc w:val="both"/>
      </w:pPr>
    </w:p>
    <w:p w:rsidR="00E11F6A" w:rsidRDefault="00716231">
      <w:pPr>
        <w:pStyle w:val="Titre1"/>
        <w:numPr>
          <w:ilvl w:val="1"/>
          <w:numId w:val="1"/>
        </w:numPr>
        <w:tabs>
          <w:tab w:val="left" w:pos="849"/>
        </w:tabs>
        <w:spacing w:before="74"/>
        <w:ind w:hanging="715"/>
      </w:pPr>
      <w:bookmarkStart w:id="73" w:name="_bookmark69"/>
      <w:bookmarkEnd w:id="73"/>
      <w:r>
        <w:rPr>
          <w:color w:val="BE3E00"/>
        </w:rPr>
        <w:t>Evolution</w:t>
      </w:r>
      <w:r>
        <w:rPr>
          <w:color w:val="BE3E00"/>
          <w:spacing w:val="-4"/>
        </w:rPr>
        <w:t xml:space="preserve"> </w:t>
      </w:r>
      <w:r>
        <w:rPr>
          <w:color w:val="BE3E00"/>
        </w:rPr>
        <w:t>de</w:t>
      </w:r>
      <w:r>
        <w:rPr>
          <w:color w:val="BE3E00"/>
          <w:spacing w:val="-3"/>
        </w:rPr>
        <w:t xml:space="preserve"> </w:t>
      </w:r>
      <w:r>
        <w:rPr>
          <w:color w:val="BE3E00"/>
        </w:rPr>
        <w:t>la</w:t>
      </w:r>
      <w:r>
        <w:rPr>
          <w:color w:val="BE3E00"/>
          <w:spacing w:val="-2"/>
        </w:rPr>
        <w:t xml:space="preserve"> règlementation</w:t>
      </w:r>
    </w:p>
    <w:p w:rsidR="00E11F6A" w:rsidRDefault="00716231">
      <w:pPr>
        <w:pStyle w:val="Corpsdetexte"/>
        <w:spacing w:before="122"/>
        <w:ind w:right="427"/>
        <w:jc w:val="both"/>
      </w:pPr>
      <w:r>
        <w:t>Le présent article s’applique, en complément des articles 5</w:t>
      </w:r>
      <w:r w:rsidR="002D1B78">
        <w:t>.2.2, 6.2, 7.2 et 9.1.1 du CCAG-</w:t>
      </w:r>
      <w:r>
        <w:t>Travaux, en cas d’évolution,</w:t>
      </w:r>
      <w:r>
        <w:rPr>
          <w:spacing w:val="-1"/>
        </w:rPr>
        <w:t xml:space="preserve"> </w:t>
      </w:r>
      <w:r>
        <w:t>en</w:t>
      </w:r>
      <w:r>
        <w:rPr>
          <w:spacing w:val="-2"/>
        </w:rPr>
        <w:t xml:space="preserve"> </w:t>
      </w:r>
      <w:r>
        <w:t>cours d’exécution</w:t>
      </w:r>
      <w:r>
        <w:rPr>
          <w:spacing w:val="-2"/>
        </w:rPr>
        <w:t xml:space="preserve"> </w:t>
      </w:r>
      <w:r>
        <w:t>du</w:t>
      </w:r>
      <w:r>
        <w:rPr>
          <w:spacing w:val="-1"/>
        </w:rPr>
        <w:t xml:space="preserve"> </w:t>
      </w:r>
      <w:r>
        <w:t>marché,</w:t>
      </w:r>
      <w:r>
        <w:rPr>
          <w:spacing w:val="-1"/>
        </w:rPr>
        <w:t xml:space="preserve"> </w:t>
      </w:r>
      <w:r>
        <w:t>de</w:t>
      </w:r>
      <w:r>
        <w:rPr>
          <w:spacing w:val="-2"/>
        </w:rPr>
        <w:t xml:space="preserve"> </w:t>
      </w:r>
      <w:r>
        <w:t>la</w:t>
      </w:r>
      <w:r>
        <w:rPr>
          <w:spacing w:val="-1"/>
        </w:rPr>
        <w:t xml:space="preserve"> </w:t>
      </w:r>
      <w:r>
        <w:t>législation</w:t>
      </w:r>
      <w:r>
        <w:rPr>
          <w:spacing w:val="-2"/>
        </w:rPr>
        <w:t xml:space="preserve"> </w:t>
      </w:r>
      <w:r>
        <w:t>et/ou</w:t>
      </w:r>
      <w:r>
        <w:rPr>
          <w:spacing w:val="-2"/>
        </w:rPr>
        <w:t xml:space="preserve"> </w:t>
      </w:r>
      <w:r>
        <w:t>de la</w:t>
      </w:r>
      <w:r>
        <w:rPr>
          <w:spacing w:val="-1"/>
        </w:rPr>
        <w:t xml:space="preserve"> </w:t>
      </w:r>
      <w:r>
        <w:t>réglementation</w:t>
      </w:r>
      <w:r>
        <w:rPr>
          <w:spacing w:val="-2"/>
        </w:rPr>
        <w:t xml:space="preserve"> </w:t>
      </w:r>
      <w:r>
        <w:t>sur la</w:t>
      </w:r>
      <w:r>
        <w:rPr>
          <w:spacing w:val="-1"/>
        </w:rPr>
        <w:t xml:space="preserve"> </w:t>
      </w:r>
      <w:r>
        <w:t>protection</w:t>
      </w:r>
      <w:r>
        <w:rPr>
          <w:spacing w:val="-2"/>
        </w:rPr>
        <w:t xml:space="preserve"> </w:t>
      </w:r>
      <w:r>
        <w:t>des données à caractère personnel, sur la protection de la main-d'œuvre et des conditions de travail et/ou sur la protection de l'environnement.</w:t>
      </w:r>
    </w:p>
    <w:p w:rsidR="00E11F6A" w:rsidRDefault="00716231">
      <w:pPr>
        <w:pStyle w:val="Corpsdetexte"/>
        <w:spacing w:before="119"/>
        <w:ind w:right="428"/>
        <w:jc w:val="both"/>
      </w:pPr>
      <w:r>
        <w:t>Les</w:t>
      </w:r>
      <w:r>
        <w:rPr>
          <w:spacing w:val="-8"/>
        </w:rPr>
        <w:t xml:space="preserve"> </w:t>
      </w:r>
      <w:r>
        <w:t>modifications</w:t>
      </w:r>
      <w:r>
        <w:rPr>
          <w:spacing w:val="-8"/>
        </w:rPr>
        <w:t xml:space="preserve"> </w:t>
      </w:r>
      <w:r>
        <w:t>éventuelles,</w:t>
      </w:r>
      <w:r>
        <w:rPr>
          <w:spacing w:val="-9"/>
        </w:rPr>
        <w:t xml:space="preserve"> </w:t>
      </w:r>
      <w:r>
        <w:t>demandées</w:t>
      </w:r>
      <w:r>
        <w:rPr>
          <w:spacing w:val="-8"/>
        </w:rPr>
        <w:t xml:space="preserve"> </w:t>
      </w:r>
      <w:r>
        <w:t>par</w:t>
      </w:r>
      <w:r>
        <w:rPr>
          <w:spacing w:val="-6"/>
        </w:rPr>
        <w:t xml:space="preserve"> </w:t>
      </w:r>
      <w:r>
        <w:t>le</w:t>
      </w:r>
      <w:r>
        <w:rPr>
          <w:spacing w:val="-9"/>
        </w:rPr>
        <w:t xml:space="preserve"> </w:t>
      </w:r>
      <w:r>
        <w:t>maître</w:t>
      </w:r>
      <w:r>
        <w:rPr>
          <w:spacing w:val="-9"/>
        </w:rPr>
        <w:t xml:space="preserve"> </w:t>
      </w:r>
      <w:r>
        <w:t>d’ouvrage</w:t>
      </w:r>
      <w:r>
        <w:rPr>
          <w:spacing w:val="-7"/>
        </w:rPr>
        <w:t xml:space="preserve"> </w:t>
      </w:r>
      <w:r>
        <w:t>au</w:t>
      </w:r>
      <w:r>
        <w:rPr>
          <w:spacing w:val="-9"/>
        </w:rPr>
        <w:t xml:space="preserve"> </w:t>
      </w:r>
      <w:r>
        <w:t>titulaire</w:t>
      </w:r>
      <w:r>
        <w:rPr>
          <w:spacing w:val="-9"/>
        </w:rPr>
        <w:t xml:space="preserve"> </w:t>
      </w:r>
      <w:r>
        <w:t>afin</w:t>
      </w:r>
      <w:r>
        <w:rPr>
          <w:spacing w:val="-7"/>
        </w:rPr>
        <w:t xml:space="preserve"> </w:t>
      </w:r>
      <w:r>
        <w:t>de</w:t>
      </w:r>
      <w:r>
        <w:rPr>
          <w:spacing w:val="-9"/>
        </w:rPr>
        <w:t xml:space="preserve"> </w:t>
      </w:r>
      <w:r>
        <w:t>se</w:t>
      </w:r>
      <w:r>
        <w:rPr>
          <w:spacing w:val="-9"/>
        </w:rPr>
        <w:t xml:space="preserve"> </w:t>
      </w:r>
      <w:r>
        <w:t>conformer</w:t>
      </w:r>
      <w:r>
        <w:rPr>
          <w:spacing w:val="-8"/>
        </w:rPr>
        <w:t xml:space="preserve"> </w:t>
      </w:r>
      <w:r>
        <w:t>aux</w:t>
      </w:r>
      <w:r>
        <w:rPr>
          <w:spacing w:val="-8"/>
        </w:rPr>
        <w:t xml:space="preserve"> </w:t>
      </w:r>
      <w:r>
        <w:t>règles nouvelles, donneront lieu à la signature d'un avenant au marché ou, en l’absence d’accord entre les parties, à une modification unilatérale par le maître d’ouvrage.</w:t>
      </w:r>
    </w:p>
    <w:p w:rsidR="00E11F6A" w:rsidRDefault="00716231">
      <w:pPr>
        <w:spacing w:before="121"/>
        <w:ind w:left="141" w:right="426"/>
        <w:jc w:val="both"/>
        <w:rPr>
          <w:sz w:val="20"/>
        </w:rPr>
      </w:pPr>
      <w:r>
        <w:rPr>
          <w:sz w:val="20"/>
        </w:rPr>
        <w:t>Le</w:t>
      </w:r>
      <w:r>
        <w:rPr>
          <w:spacing w:val="-7"/>
          <w:sz w:val="20"/>
        </w:rPr>
        <w:t xml:space="preserve"> </w:t>
      </w:r>
      <w:r>
        <w:rPr>
          <w:sz w:val="20"/>
        </w:rPr>
        <w:t>titulaire</w:t>
      </w:r>
      <w:r>
        <w:rPr>
          <w:spacing w:val="-7"/>
          <w:sz w:val="20"/>
        </w:rPr>
        <w:t xml:space="preserve"> </w:t>
      </w:r>
      <w:r>
        <w:rPr>
          <w:sz w:val="20"/>
        </w:rPr>
        <w:t>n’aura</w:t>
      </w:r>
      <w:r>
        <w:rPr>
          <w:spacing w:val="-6"/>
          <w:sz w:val="20"/>
        </w:rPr>
        <w:t xml:space="preserve"> </w:t>
      </w:r>
      <w:r>
        <w:rPr>
          <w:sz w:val="20"/>
        </w:rPr>
        <w:t>droit</w:t>
      </w:r>
      <w:r>
        <w:rPr>
          <w:spacing w:val="-6"/>
          <w:sz w:val="20"/>
        </w:rPr>
        <w:t xml:space="preserve"> </w:t>
      </w:r>
      <w:r>
        <w:rPr>
          <w:sz w:val="20"/>
        </w:rPr>
        <w:t>à</w:t>
      </w:r>
      <w:r>
        <w:rPr>
          <w:spacing w:val="-7"/>
          <w:sz w:val="20"/>
        </w:rPr>
        <w:t xml:space="preserve"> </w:t>
      </w:r>
      <w:r>
        <w:rPr>
          <w:sz w:val="20"/>
        </w:rPr>
        <w:t>être</w:t>
      </w:r>
      <w:r>
        <w:rPr>
          <w:spacing w:val="-7"/>
          <w:sz w:val="20"/>
        </w:rPr>
        <w:t xml:space="preserve"> </w:t>
      </w:r>
      <w:r>
        <w:rPr>
          <w:sz w:val="20"/>
        </w:rPr>
        <w:t>rémunéré</w:t>
      </w:r>
      <w:r>
        <w:rPr>
          <w:spacing w:val="-6"/>
          <w:sz w:val="20"/>
        </w:rPr>
        <w:t xml:space="preserve"> </w:t>
      </w:r>
      <w:r>
        <w:rPr>
          <w:sz w:val="20"/>
        </w:rPr>
        <w:t>pour</w:t>
      </w:r>
      <w:r>
        <w:rPr>
          <w:spacing w:val="-6"/>
          <w:sz w:val="20"/>
        </w:rPr>
        <w:t xml:space="preserve"> </w:t>
      </w:r>
      <w:r>
        <w:rPr>
          <w:sz w:val="20"/>
        </w:rPr>
        <w:t>la</w:t>
      </w:r>
      <w:r>
        <w:rPr>
          <w:spacing w:val="-4"/>
          <w:sz w:val="20"/>
        </w:rPr>
        <w:t xml:space="preserve"> </w:t>
      </w:r>
      <w:r>
        <w:rPr>
          <w:sz w:val="20"/>
        </w:rPr>
        <w:t>mise</w:t>
      </w:r>
      <w:r>
        <w:rPr>
          <w:spacing w:val="-7"/>
          <w:sz w:val="20"/>
        </w:rPr>
        <w:t xml:space="preserve"> </w:t>
      </w:r>
      <w:r>
        <w:rPr>
          <w:sz w:val="20"/>
        </w:rPr>
        <w:t>en</w:t>
      </w:r>
      <w:r>
        <w:rPr>
          <w:spacing w:val="-5"/>
          <w:sz w:val="20"/>
        </w:rPr>
        <w:t xml:space="preserve"> </w:t>
      </w:r>
      <w:r>
        <w:rPr>
          <w:sz w:val="20"/>
        </w:rPr>
        <w:t>œuvre</w:t>
      </w:r>
      <w:r>
        <w:rPr>
          <w:spacing w:val="-7"/>
          <w:sz w:val="20"/>
        </w:rPr>
        <w:t xml:space="preserve"> </w:t>
      </w:r>
      <w:r>
        <w:rPr>
          <w:sz w:val="20"/>
        </w:rPr>
        <w:t>des</w:t>
      </w:r>
      <w:r>
        <w:rPr>
          <w:spacing w:val="-5"/>
          <w:sz w:val="20"/>
        </w:rPr>
        <w:t xml:space="preserve"> </w:t>
      </w:r>
      <w:r>
        <w:rPr>
          <w:sz w:val="20"/>
        </w:rPr>
        <w:t>mesures</w:t>
      </w:r>
      <w:r>
        <w:rPr>
          <w:spacing w:val="-5"/>
          <w:sz w:val="20"/>
        </w:rPr>
        <w:t xml:space="preserve"> </w:t>
      </w:r>
      <w:r>
        <w:rPr>
          <w:sz w:val="20"/>
        </w:rPr>
        <w:t>demandées</w:t>
      </w:r>
      <w:r>
        <w:rPr>
          <w:spacing w:val="-5"/>
          <w:sz w:val="20"/>
        </w:rPr>
        <w:t xml:space="preserve"> </w:t>
      </w:r>
      <w:r>
        <w:rPr>
          <w:sz w:val="20"/>
        </w:rPr>
        <w:t>(ou</w:t>
      </w:r>
      <w:r>
        <w:rPr>
          <w:spacing w:val="-5"/>
          <w:sz w:val="20"/>
        </w:rPr>
        <w:t xml:space="preserve"> </w:t>
      </w:r>
      <w:r>
        <w:rPr>
          <w:sz w:val="20"/>
        </w:rPr>
        <w:t>à</w:t>
      </w:r>
      <w:r>
        <w:rPr>
          <w:spacing w:val="-7"/>
          <w:sz w:val="20"/>
        </w:rPr>
        <w:t xml:space="preserve"> </w:t>
      </w:r>
      <w:r>
        <w:rPr>
          <w:sz w:val="20"/>
        </w:rPr>
        <w:t>être</w:t>
      </w:r>
      <w:r>
        <w:rPr>
          <w:spacing w:val="-6"/>
          <w:sz w:val="20"/>
        </w:rPr>
        <w:t xml:space="preserve"> </w:t>
      </w:r>
      <w:r>
        <w:rPr>
          <w:sz w:val="20"/>
        </w:rPr>
        <w:t xml:space="preserve">indemnisé pour les préjudices qu’il a subis en raison de la mise en œuvre des mesures demandées) </w:t>
      </w:r>
      <w:r>
        <w:rPr>
          <w:rFonts w:ascii="Arial" w:hAnsi="Arial"/>
          <w:b/>
          <w:sz w:val="20"/>
        </w:rPr>
        <w:t>qu’à la condition qu’il établisse que l’économie du marché se trouve (ou s’est trouvée) bouleversée, le seuil du bouleversement étant fixé à 1/16</w:t>
      </w:r>
      <w:r>
        <w:rPr>
          <w:rFonts w:ascii="Arial" w:hAnsi="Arial"/>
          <w:b/>
          <w:sz w:val="20"/>
          <w:vertAlign w:val="superscript"/>
        </w:rPr>
        <w:t>e</w:t>
      </w:r>
      <w:r>
        <w:rPr>
          <w:rFonts w:ascii="Arial" w:hAnsi="Arial"/>
          <w:b/>
          <w:sz w:val="20"/>
        </w:rPr>
        <w:t xml:space="preserve"> du montant du marché</w:t>
      </w:r>
      <w:r>
        <w:rPr>
          <w:sz w:val="20"/>
        </w:rPr>
        <w:t xml:space="preserve">, tel qu’il résulte, s’il y a lieu, du dernier avenant </w:t>
      </w:r>
      <w:r>
        <w:rPr>
          <w:spacing w:val="-2"/>
          <w:sz w:val="20"/>
        </w:rPr>
        <w:t>intervenu.</w:t>
      </w:r>
    </w:p>
    <w:p w:rsidR="00E11F6A" w:rsidRDefault="00716231">
      <w:pPr>
        <w:spacing w:before="120"/>
        <w:ind w:left="141" w:right="427"/>
        <w:jc w:val="both"/>
        <w:rPr>
          <w:sz w:val="20"/>
        </w:rPr>
      </w:pPr>
      <w:r>
        <w:rPr>
          <w:sz w:val="20"/>
        </w:rPr>
        <w:t xml:space="preserve">En ce cas, le maître d’ouvrage </w:t>
      </w:r>
      <w:r>
        <w:rPr>
          <w:rFonts w:ascii="Arial" w:hAnsi="Arial"/>
          <w:b/>
          <w:sz w:val="20"/>
        </w:rPr>
        <w:t xml:space="preserve">prendra en charge à hauteur de 90% </w:t>
      </w:r>
      <w:r>
        <w:rPr>
          <w:sz w:val="20"/>
        </w:rPr>
        <w:t>les dépenses supplémentaires et indemnisations dûment justifiées par le titulaire.</w:t>
      </w:r>
    </w:p>
    <w:p w:rsidR="00E11F6A" w:rsidRDefault="00E11F6A">
      <w:pPr>
        <w:pStyle w:val="Corpsdetexte"/>
        <w:spacing w:before="10"/>
        <w:ind w:left="0"/>
      </w:pPr>
    </w:p>
    <w:p w:rsidR="00E11F6A" w:rsidRDefault="00716231">
      <w:pPr>
        <w:pStyle w:val="Titre1"/>
        <w:numPr>
          <w:ilvl w:val="1"/>
          <w:numId w:val="1"/>
        </w:numPr>
        <w:tabs>
          <w:tab w:val="left" w:pos="849"/>
        </w:tabs>
        <w:ind w:hanging="715"/>
      </w:pPr>
      <w:bookmarkStart w:id="74" w:name="_bookmark70"/>
      <w:bookmarkEnd w:id="74"/>
      <w:r>
        <w:rPr>
          <w:color w:val="BE3E00"/>
        </w:rPr>
        <w:t>Autres</w:t>
      </w:r>
      <w:r>
        <w:rPr>
          <w:color w:val="BE3E00"/>
          <w:spacing w:val="-4"/>
        </w:rPr>
        <w:t xml:space="preserve"> </w:t>
      </w:r>
      <w:r>
        <w:rPr>
          <w:color w:val="BE3E00"/>
        </w:rPr>
        <w:t>clauses</w:t>
      </w:r>
      <w:r>
        <w:rPr>
          <w:color w:val="BE3E00"/>
          <w:spacing w:val="-3"/>
        </w:rPr>
        <w:t xml:space="preserve"> </w:t>
      </w:r>
      <w:r>
        <w:rPr>
          <w:color w:val="BE3E00"/>
        </w:rPr>
        <w:t>de</w:t>
      </w:r>
      <w:r>
        <w:rPr>
          <w:color w:val="BE3E00"/>
          <w:spacing w:val="-5"/>
        </w:rPr>
        <w:t xml:space="preserve"> </w:t>
      </w:r>
      <w:r>
        <w:rPr>
          <w:color w:val="BE3E00"/>
          <w:spacing w:val="-2"/>
        </w:rPr>
        <w:t>réexamen</w:t>
      </w:r>
    </w:p>
    <w:p w:rsidR="00E11F6A" w:rsidRDefault="00716231">
      <w:pPr>
        <w:pStyle w:val="Corpsdetexte"/>
        <w:spacing w:before="121"/>
        <w:jc w:val="both"/>
      </w:pPr>
      <w:r>
        <w:t>Sans</w:t>
      </w:r>
      <w:r>
        <w:rPr>
          <w:spacing w:val="-8"/>
        </w:rPr>
        <w:t xml:space="preserve"> </w:t>
      </w:r>
      <w:r>
        <w:rPr>
          <w:spacing w:val="-2"/>
        </w:rPr>
        <w:t>objet</w:t>
      </w:r>
      <w:r w:rsidR="002D1B78">
        <w:rPr>
          <w:spacing w:val="-2"/>
        </w:rPr>
        <w:t>.</w:t>
      </w:r>
    </w:p>
    <w:p w:rsidR="00E11F6A" w:rsidRDefault="00E11F6A">
      <w:pPr>
        <w:pStyle w:val="Corpsdetexte"/>
        <w:ind w:left="0"/>
      </w:pPr>
    </w:p>
    <w:p w:rsidR="00E11F6A" w:rsidRDefault="00E11F6A">
      <w:pPr>
        <w:pStyle w:val="Corpsdetexte"/>
        <w:spacing w:before="57"/>
        <w:ind w:left="0"/>
      </w:pPr>
    </w:p>
    <w:p w:rsidR="00E11F6A" w:rsidRDefault="00716231">
      <w:pPr>
        <w:pStyle w:val="Corpsdetexte"/>
        <w:tabs>
          <w:tab w:val="left" w:pos="9903"/>
        </w:tabs>
        <w:spacing w:before="1"/>
        <w:ind w:left="18"/>
        <w:rPr>
          <w:rFonts w:ascii="Arial Black"/>
        </w:rPr>
      </w:pPr>
      <w:bookmarkStart w:id="75" w:name="_bookmark71"/>
      <w:bookmarkEnd w:id="75"/>
      <w:r>
        <w:rPr>
          <w:rFonts w:ascii="Arial Black"/>
          <w:color w:val="FFFFFF"/>
          <w:spacing w:val="44"/>
          <w:highlight w:val="darkGray"/>
        </w:rPr>
        <w:t xml:space="preserve"> </w:t>
      </w:r>
      <w:r>
        <w:rPr>
          <w:rFonts w:ascii="Arial Black"/>
          <w:color w:val="FFFFFF"/>
          <w:highlight w:val="darkGray"/>
        </w:rPr>
        <w:t>ARTICLE</w:t>
      </w:r>
      <w:r>
        <w:rPr>
          <w:rFonts w:ascii="Arial Black"/>
          <w:color w:val="FFFFFF"/>
          <w:spacing w:val="-6"/>
          <w:highlight w:val="darkGray"/>
        </w:rPr>
        <w:t xml:space="preserve"> </w:t>
      </w:r>
      <w:r>
        <w:rPr>
          <w:rFonts w:ascii="Arial Black"/>
          <w:color w:val="FFFFFF"/>
          <w:highlight w:val="darkGray"/>
        </w:rPr>
        <w:t>13</w:t>
      </w:r>
      <w:r>
        <w:rPr>
          <w:rFonts w:ascii="Arial Black"/>
          <w:color w:val="FFFFFF"/>
          <w:spacing w:val="-5"/>
          <w:highlight w:val="darkGray"/>
        </w:rPr>
        <w:t xml:space="preserve"> </w:t>
      </w:r>
      <w:r>
        <w:rPr>
          <w:rFonts w:ascii="Arial Black"/>
          <w:color w:val="FFFFFF"/>
          <w:highlight w:val="darkGray"/>
        </w:rPr>
        <w:t>-</w:t>
      </w:r>
      <w:r>
        <w:rPr>
          <w:rFonts w:ascii="Arial Black"/>
          <w:color w:val="FFFFFF"/>
          <w:spacing w:val="3"/>
          <w:highlight w:val="darkGray"/>
        </w:rPr>
        <w:t xml:space="preserve"> </w:t>
      </w:r>
      <w:r>
        <w:rPr>
          <w:rFonts w:ascii="Arial Black"/>
          <w:color w:val="FFFFFF"/>
          <w:highlight w:val="darkGray"/>
        </w:rPr>
        <w:t>REGLEMENT</w:t>
      </w:r>
      <w:r>
        <w:rPr>
          <w:rFonts w:ascii="Arial Black"/>
          <w:color w:val="FFFFFF"/>
          <w:spacing w:val="-5"/>
          <w:highlight w:val="darkGray"/>
        </w:rPr>
        <w:t xml:space="preserve"> </w:t>
      </w:r>
      <w:r>
        <w:rPr>
          <w:rFonts w:ascii="Arial Black"/>
          <w:color w:val="FFFFFF"/>
          <w:highlight w:val="darkGray"/>
        </w:rPr>
        <w:t>DES</w:t>
      </w:r>
      <w:r>
        <w:rPr>
          <w:rFonts w:ascii="Arial Black"/>
          <w:color w:val="FFFFFF"/>
          <w:spacing w:val="-6"/>
          <w:highlight w:val="darkGray"/>
        </w:rPr>
        <w:t xml:space="preserve"> </w:t>
      </w:r>
      <w:r>
        <w:rPr>
          <w:rFonts w:ascii="Arial Black"/>
          <w:color w:val="FFFFFF"/>
          <w:highlight w:val="darkGray"/>
        </w:rPr>
        <w:t>DIFFERENDS</w:t>
      </w:r>
      <w:r>
        <w:rPr>
          <w:rFonts w:ascii="Arial Black"/>
          <w:color w:val="FFFFFF"/>
          <w:spacing w:val="-6"/>
          <w:highlight w:val="darkGray"/>
        </w:rPr>
        <w:t xml:space="preserve"> </w:t>
      </w:r>
      <w:r>
        <w:rPr>
          <w:rFonts w:ascii="Arial Black"/>
          <w:color w:val="FFFFFF"/>
          <w:highlight w:val="darkGray"/>
        </w:rPr>
        <w:t>ET</w:t>
      </w:r>
      <w:r>
        <w:rPr>
          <w:rFonts w:ascii="Arial Black"/>
          <w:color w:val="FFFFFF"/>
          <w:spacing w:val="-5"/>
          <w:highlight w:val="darkGray"/>
        </w:rPr>
        <w:t xml:space="preserve"> </w:t>
      </w:r>
      <w:r>
        <w:rPr>
          <w:rFonts w:ascii="Arial Black"/>
          <w:color w:val="FFFFFF"/>
          <w:highlight w:val="darkGray"/>
        </w:rPr>
        <w:t>DES</w:t>
      </w:r>
      <w:r>
        <w:rPr>
          <w:rFonts w:ascii="Arial Black"/>
          <w:color w:val="FFFFFF"/>
          <w:spacing w:val="-4"/>
          <w:highlight w:val="darkGray"/>
        </w:rPr>
        <w:t xml:space="preserve"> </w:t>
      </w:r>
      <w:r>
        <w:rPr>
          <w:rFonts w:ascii="Arial Black"/>
          <w:color w:val="FFFFFF"/>
          <w:spacing w:val="-2"/>
          <w:highlight w:val="darkGray"/>
        </w:rPr>
        <w:t>LITIGES</w:t>
      </w:r>
      <w:r>
        <w:rPr>
          <w:rFonts w:ascii="Arial Black"/>
          <w:color w:val="FFFFFF"/>
          <w:highlight w:val="darkGray"/>
        </w:rPr>
        <w:tab/>
      </w:r>
    </w:p>
    <w:p w:rsidR="00E11F6A" w:rsidRDefault="00716231">
      <w:pPr>
        <w:pStyle w:val="Corpsdetexte"/>
        <w:spacing w:before="271"/>
        <w:ind w:right="427"/>
        <w:jc w:val="both"/>
      </w:pPr>
      <w:r>
        <w:t>Avant</w:t>
      </w:r>
      <w:r>
        <w:rPr>
          <w:spacing w:val="-6"/>
        </w:rPr>
        <w:t xml:space="preserve"> </w:t>
      </w:r>
      <w:r>
        <w:t>toute</w:t>
      </w:r>
      <w:r>
        <w:rPr>
          <w:spacing w:val="-8"/>
        </w:rPr>
        <w:t xml:space="preserve"> </w:t>
      </w:r>
      <w:r>
        <w:t>saisine</w:t>
      </w:r>
      <w:r>
        <w:rPr>
          <w:spacing w:val="-6"/>
        </w:rPr>
        <w:t xml:space="preserve"> </w:t>
      </w:r>
      <w:r>
        <w:t>du</w:t>
      </w:r>
      <w:r>
        <w:rPr>
          <w:spacing w:val="-6"/>
        </w:rPr>
        <w:t xml:space="preserve"> </w:t>
      </w:r>
      <w:r>
        <w:t>juge,</w:t>
      </w:r>
      <w:r>
        <w:rPr>
          <w:spacing w:val="-6"/>
        </w:rPr>
        <w:t xml:space="preserve"> </w:t>
      </w:r>
      <w:r>
        <w:t>les</w:t>
      </w:r>
      <w:r>
        <w:rPr>
          <w:spacing w:val="-5"/>
        </w:rPr>
        <w:t xml:space="preserve"> </w:t>
      </w:r>
      <w:r>
        <w:t>parties</w:t>
      </w:r>
      <w:r>
        <w:rPr>
          <w:spacing w:val="-5"/>
        </w:rPr>
        <w:t xml:space="preserve"> </w:t>
      </w:r>
      <w:r>
        <w:t>devront</w:t>
      </w:r>
      <w:r>
        <w:rPr>
          <w:spacing w:val="-6"/>
        </w:rPr>
        <w:t xml:space="preserve"> </w:t>
      </w:r>
      <w:r>
        <w:t>tenter</w:t>
      </w:r>
      <w:r>
        <w:rPr>
          <w:spacing w:val="-5"/>
        </w:rPr>
        <w:t xml:space="preserve"> </w:t>
      </w:r>
      <w:r>
        <w:t>de</w:t>
      </w:r>
      <w:r>
        <w:rPr>
          <w:spacing w:val="-8"/>
        </w:rPr>
        <w:t xml:space="preserve"> </w:t>
      </w:r>
      <w:r>
        <w:t>régler</w:t>
      </w:r>
      <w:r>
        <w:rPr>
          <w:spacing w:val="-5"/>
        </w:rPr>
        <w:t xml:space="preserve"> </w:t>
      </w:r>
      <w:r>
        <w:t>le</w:t>
      </w:r>
      <w:r>
        <w:rPr>
          <w:spacing w:val="-6"/>
        </w:rPr>
        <w:t xml:space="preserve"> </w:t>
      </w:r>
      <w:r>
        <w:t>litige</w:t>
      </w:r>
      <w:r>
        <w:rPr>
          <w:spacing w:val="-6"/>
        </w:rPr>
        <w:t xml:space="preserve"> </w:t>
      </w:r>
      <w:r>
        <w:t>les</w:t>
      </w:r>
      <w:r>
        <w:rPr>
          <w:spacing w:val="-7"/>
        </w:rPr>
        <w:t xml:space="preserve"> </w:t>
      </w:r>
      <w:r>
        <w:t>opposant</w:t>
      </w:r>
      <w:r>
        <w:rPr>
          <w:spacing w:val="-8"/>
        </w:rPr>
        <w:t xml:space="preserve"> </w:t>
      </w:r>
      <w:r>
        <w:t>par</w:t>
      </w:r>
      <w:r>
        <w:rPr>
          <w:spacing w:val="-7"/>
        </w:rPr>
        <w:t xml:space="preserve"> </w:t>
      </w:r>
      <w:r>
        <w:t>le</w:t>
      </w:r>
      <w:r>
        <w:rPr>
          <w:spacing w:val="-6"/>
        </w:rPr>
        <w:t xml:space="preserve"> </w:t>
      </w:r>
      <w:r>
        <w:t>biais</w:t>
      </w:r>
      <w:r>
        <w:rPr>
          <w:spacing w:val="-4"/>
        </w:rPr>
        <w:t xml:space="preserve"> </w:t>
      </w:r>
      <w:r>
        <w:t>d’un</w:t>
      </w:r>
      <w:r>
        <w:rPr>
          <w:spacing w:val="-6"/>
        </w:rPr>
        <w:t xml:space="preserve"> </w:t>
      </w:r>
      <w:r>
        <w:t>mode</w:t>
      </w:r>
      <w:r>
        <w:rPr>
          <w:spacing w:val="-6"/>
        </w:rPr>
        <w:t xml:space="preserve"> </w:t>
      </w:r>
      <w:r>
        <w:t>de règlement alternatif des différends dans les conditions définies aux articles L.</w:t>
      </w:r>
      <w:r w:rsidR="002D1B78">
        <w:t xml:space="preserve"> </w:t>
      </w:r>
      <w:r>
        <w:t xml:space="preserve">2197-1 à </w:t>
      </w:r>
      <w:r w:rsidR="002D1B78">
        <w:t xml:space="preserve">L. </w:t>
      </w:r>
      <w:r>
        <w:t xml:space="preserve">2197-7 du </w:t>
      </w:r>
      <w:r w:rsidR="002D1B78">
        <w:t>C</w:t>
      </w:r>
      <w:r>
        <w:t>ode de la commande publique, selon la nature du contrat en cause.</w:t>
      </w:r>
    </w:p>
    <w:p w:rsidR="00E11F6A" w:rsidRDefault="00716231">
      <w:pPr>
        <w:pStyle w:val="Corpsdetexte"/>
        <w:spacing w:before="121"/>
        <w:jc w:val="both"/>
      </w:pPr>
      <w:r>
        <w:t>En</w:t>
      </w:r>
      <w:r>
        <w:rPr>
          <w:spacing w:val="-7"/>
        </w:rPr>
        <w:t xml:space="preserve"> </w:t>
      </w:r>
      <w:r>
        <w:t>cas</w:t>
      </w:r>
      <w:r>
        <w:rPr>
          <w:spacing w:val="-5"/>
        </w:rPr>
        <w:t xml:space="preserve"> </w:t>
      </w:r>
      <w:r>
        <w:t>d’échec</w:t>
      </w:r>
      <w:r>
        <w:rPr>
          <w:spacing w:val="-5"/>
        </w:rPr>
        <w:t xml:space="preserve"> </w:t>
      </w:r>
      <w:r>
        <w:t>de</w:t>
      </w:r>
      <w:r>
        <w:rPr>
          <w:spacing w:val="-7"/>
        </w:rPr>
        <w:t xml:space="preserve"> </w:t>
      </w:r>
      <w:r>
        <w:t>règlement</w:t>
      </w:r>
      <w:r>
        <w:rPr>
          <w:spacing w:val="-7"/>
        </w:rPr>
        <w:t xml:space="preserve"> </w:t>
      </w:r>
      <w:r>
        <w:t>du</w:t>
      </w:r>
      <w:r>
        <w:rPr>
          <w:spacing w:val="-4"/>
        </w:rPr>
        <w:t xml:space="preserve"> </w:t>
      </w:r>
      <w:r>
        <w:t>litige</w:t>
      </w:r>
      <w:r>
        <w:rPr>
          <w:spacing w:val="-3"/>
        </w:rPr>
        <w:t xml:space="preserve"> </w:t>
      </w:r>
      <w:r>
        <w:rPr>
          <w:spacing w:val="-10"/>
        </w:rPr>
        <w:t>:</w:t>
      </w:r>
    </w:p>
    <w:p w:rsidR="00E11F6A" w:rsidRDefault="00716231">
      <w:pPr>
        <w:pStyle w:val="Corpsdetexte"/>
        <w:spacing w:before="119"/>
        <w:ind w:right="422"/>
        <w:jc w:val="both"/>
        <w:rPr>
          <w:spacing w:val="-2"/>
        </w:rPr>
      </w:pPr>
      <w:r>
        <w:t xml:space="preserve">Les litiges relatifs à l'exécution du présent marché seront soumis à la compétence du juge administratif de </w:t>
      </w:r>
      <w:r>
        <w:rPr>
          <w:spacing w:val="-2"/>
        </w:rPr>
        <w:t>Dijon</w:t>
      </w:r>
      <w:r w:rsidR="002D1B78">
        <w:rPr>
          <w:spacing w:val="-2"/>
        </w:rPr>
        <w:t>.</w:t>
      </w:r>
    </w:p>
    <w:p w:rsidR="002D1B78" w:rsidRDefault="002D1B78">
      <w:pPr>
        <w:pStyle w:val="Corpsdetexte"/>
        <w:spacing w:before="119"/>
        <w:ind w:right="422"/>
        <w:jc w:val="both"/>
      </w:pPr>
    </w:p>
    <w:p w:rsidR="00E11F6A" w:rsidRDefault="00716231">
      <w:pPr>
        <w:pStyle w:val="Corpsdetexte"/>
        <w:tabs>
          <w:tab w:val="left" w:pos="9903"/>
        </w:tabs>
        <w:spacing w:before="71"/>
        <w:ind w:left="18"/>
        <w:rPr>
          <w:rFonts w:ascii="Arial Black"/>
        </w:rPr>
      </w:pPr>
      <w:bookmarkStart w:id="76" w:name="_bookmark72"/>
      <w:bookmarkEnd w:id="76"/>
      <w:r>
        <w:rPr>
          <w:rFonts w:ascii="Arial Black"/>
          <w:color w:val="FFFFFF"/>
          <w:spacing w:val="43"/>
          <w:highlight w:val="darkGray"/>
        </w:rPr>
        <w:t xml:space="preserve"> </w:t>
      </w:r>
      <w:r>
        <w:rPr>
          <w:rFonts w:ascii="Arial Black"/>
          <w:color w:val="FFFFFF"/>
          <w:highlight w:val="darkGray"/>
        </w:rPr>
        <w:t>ARTICLE</w:t>
      </w:r>
      <w:r>
        <w:rPr>
          <w:rFonts w:ascii="Arial Black"/>
          <w:color w:val="FFFFFF"/>
          <w:spacing w:val="-7"/>
          <w:highlight w:val="darkGray"/>
        </w:rPr>
        <w:t xml:space="preserve"> </w:t>
      </w:r>
      <w:r>
        <w:rPr>
          <w:rFonts w:ascii="Arial Black"/>
          <w:color w:val="FFFFFF"/>
          <w:highlight w:val="darkGray"/>
        </w:rPr>
        <w:t>14</w:t>
      </w:r>
      <w:r>
        <w:rPr>
          <w:rFonts w:ascii="Arial Black"/>
          <w:color w:val="FFFFFF"/>
          <w:spacing w:val="-6"/>
          <w:highlight w:val="darkGray"/>
        </w:rPr>
        <w:t xml:space="preserve"> </w:t>
      </w:r>
      <w:r>
        <w:rPr>
          <w:rFonts w:ascii="Arial Black"/>
          <w:color w:val="FFFFFF"/>
          <w:highlight w:val="darkGray"/>
        </w:rPr>
        <w:t>-</w:t>
      </w:r>
      <w:r>
        <w:rPr>
          <w:rFonts w:ascii="Arial Black"/>
          <w:color w:val="FFFFFF"/>
          <w:spacing w:val="3"/>
          <w:highlight w:val="darkGray"/>
        </w:rPr>
        <w:t xml:space="preserve"> </w:t>
      </w:r>
      <w:r>
        <w:rPr>
          <w:rFonts w:ascii="Arial Black"/>
          <w:color w:val="FFFFFF"/>
          <w:highlight w:val="darkGray"/>
        </w:rPr>
        <w:t>DEROGATION</w:t>
      </w:r>
      <w:r>
        <w:rPr>
          <w:rFonts w:ascii="Arial Black"/>
          <w:color w:val="FFFFFF"/>
          <w:spacing w:val="-8"/>
          <w:highlight w:val="darkGray"/>
        </w:rPr>
        <w:t xml:space="preserve"> </w:t>
      </w:r>
      <w:r>
        <w:rPr>
          <w:rFonts w:ascii="Arial Black"/>
          <w:color w:val="FFFFFF"/>
          <w:highlight w:val="darkGray"/>
        </w:rPr>
        <w:t>AUX</w:t>
      </w:r>
      <w:r>
        <w:rPr>
          <w:rFonts w:ascii="Arial Black"/>
          <w:color w:val="FFFFFF"/>
          <w:spacing w:val="-6"/>
          <w:highlight w:val="darkGray"/>
        </w:rPr>
        <w:t xml:space="preserve"> </w:t>
      </w:r>
      <w:r>
        <w:rPr>
          <w:rFonts w:ascii="Arial Black"/>
          <w:color w:val="FFFFFF"/>
          <w:highlight w:val="darkGray"/>
        </w:rPr>
        <w:t>DOCUMENTS</w:t>
      </w:r>
      <w:r>
        <w:rPr>
          <w:rFonts w:ascii="Arial Black"/>
          <w:color w:val="FFFFFF"/>
          <w:spacing w:val="-7"/>
          <w:highlight w:val="darkGray"/>
        </w:rPr>
        <w:t xml:space="preserve"> </w:t>
      </w:r>
      <w:r>
        <w:rPr>
          <w:rFonts w:ascii="Arial Black"/>
          <w:color w:val="FFFFFF"/>
          <w:spacing w:val="-2"/>
          <w:highlight w:val="darkGray"/>
        </w:rPr>
        <w:t>GENERAUX</w:t>
      </w:r>
      <w:r>
        <w:rPr>
          <w:rFonts w:ascii="Arial Black"/>
          <w:color w:val="FFFFFF"/>
          <w:highlight w:val="darkGray"/>
        </w:rPr>
        <w:tab/>
      </w:r>
    </w:p>
    <w:p w:rsidR="00E11F6A" w:rsidRDefault="00716231">
      <w:pPr>
        <w:pStyle w:val="Corpsdetexte"/>
        <w:spacing w:before="274"/>
      </w:pPr>
      <w:r>
        <w:t>Il</w:t>
      </w:r>
      <w:r>
        <w:rPr>
          <w:spacing w:val="-6"/>
        </w:rPr>
        <w:t xml:space="preserve"> </w:t>
      </w:r>
      <w:r>
        <w:t>est</w:t>
      </w:r>
      <w:r>
        <w:rPr>
          <w:spacing w:val="-3"/>
        </w:rPr>
        <w:t xml:space="preserve"> </w:t>
      </w:r>
      <w:r>
        <w:t>dérogé</w:t>
      </w:r>
      <w:r>
        <w:rPr>
          <w:spacing w:val="-4"/>
        </w:rPr>
        <w:t xml:space="preserve"> </w:t>
      </w:r>
      <w:r>
        <w:t>aux</w:t>
      </w:r>
      <w:r>
        <w:rPr>
          <w:spacing w:val="-4"/>
        </w:rPr>
        <w:t xml:space="preserve"> </w:t>
      </w:r>
      <w:r>
        <w:t>articles</w:t>
      </w:r>
      <w:r>
        <w:rPr>
          <w:spacing w:val="-3"/>
        </w:rPr>
        <w:t xml:space="preserve"> </w:t>
      </w:r>
      <w:r>
        <w:t>désignés</w:t>
      </w:r>
      <w:r>
        <w:rPr>
          <w:spacing w:val="-5"/>
        </w:rPr>
        <w:t xml:space="preserve"> </w:t>
      </w:r>
      <w:r>
        <w:t>ci-après</w:t>
      </w:r>
      <w:r>
        <w:rPr>
          <w:spacing w:val="-4"/>
        </w:rPr>
        <w:t xml:space="preserve"> </w:t>
      </w:r>
      <w:r>
        <w:t>du</w:t>
      </w:r>
      <w:r>
        <w:rPr>
          <w:spacing w:val="-6"/>
        </w:rPr>
        <w:t xml:space="preserve"> </w:t>
      </w:r>
      <w:r>
        <w:t>CCAG</w:t>
      </w:r>
      <w:r w:rsidR="002D1B78">
        <w:rPr>
          <w:spacing w:val="-3"/>
        </w:rPr>
        <w:t>-</w:t>
      </w:r>
      <w:r>
        <w:t>Travaux</w:t>
      </w:r>
      <w:r>
        <w:rPr>
          <w:spacing w:val="-3"/>
        </w:rPr>
        <w:t xml:space="preserve"> </w:t>
      </w:r>
      <w:r>
        <w:t>par</w:t>
      </w:r>
      <w:r>
        <w:rPr>
          <w:spacing w:val="-3"/>
        </w:rPr>
        <w:t xml:space="preserve"> </w:t>
      </w:r>
      <w:r>
        <w:t>les</w:t>
      </w:r>
      <w:r>
        <w:rPr>
          <w:spacing w:val="-5"/>
        </w:rPr>
        <w:t xml:space="preserve"> </w:t>
      </w:r>
      <w:r>
        <w:t>articles</w:t>
      </w:r>
      <w:r>
        <w:rPr>
          <w:spacing w:val="-5"/>
        </w:rPr>
        <w:t xml:space="preserve"> </w:t>
      </w:r>
      <w:r>
        <w:t>correspondant</w:t>
      </w:r>
      <w:r>
        <w:rPr>
          <w:spacing w:val="-6"/>
        </w:rPr>
        <w:t xml:space="preserve"> </w:t>
      </w:r>
      <w:r>
        <w:t>cités</w:t>
      </w:r>
      <w:r>
        <w:rPr>
          <w:spacing w:val="-5"/>
        </w:rPr>
        <w:t xml:space="preserve"> </w:t>
      </w:r>
      <w:r>
        <w:t>ci-après</w:t>
      </w:r>
      <w:r>
        <w:rPr>
          <w:spacing w:val="-4"/>
        </w:rPr>
        <w:t xml:space="preserve"> </w:t>
      </w:r>
      <w:r>
        <w:t>du CCAP :</w:t>
      </w:r>
    </w:p>
    <w:p w:rsidR="00E11F6A" w:rsidRDefault="00E11F6A">
      <w:pPr>
        <w:pStyle w:val="Corpsdetexte"/>
        <w:spacing w:before="6"/>
        <w:ind w:left="0"/>
        <w:rPr>
          <w:sz w:val="1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4"/>
        <w:gridCol w:w="4789"/>
      </w:tblGrid>
      <w:tr w:rsidR="00E11F6A">
        <w:trPr>
          <w:trHeight w:val="700"/>
        </w:trPr>
        <w:tc>
          <w:tcPr>
            <w:tcW w:w="4784" w:type="dxa"/>
          </w:tcPr>
          <w:p w:rsidR="00E11F6A" w:rsidRDefault="00716231">
            <w:pPr>
              <w:pStyle w:val="TableParagraph"/>
              <w:spacing w:before="114" w:line="240" w:lineRule="auto"/>
              <w:ind w:left="19" w:right="2"/>
              <w:rPr>
                <w:rFonts w:ascii="Arial" w:hAnsi="Arial"/>
                <w:b/>
                <w:sz w:val="20"/>
              </w:rPr>
            </w:pPr>
            <w:r>
              <w:rPr>
                <w:rFonts w:ascii="Arial" w:hAnsi="Arial"/>
                <w:b/>
                <w:spacing w:val="-8"/>
                <w:sz w:val="20"/>
              </w:rPr>
              <w:t>Articles</w:t>
            </w:r>
            <w:r>
              <w:rPr>
                <w:rFonts w:ascii="Arial" w:hAnsi="Arial"/>
                <w:b/>
                <w:spacing w:val="-4"/>
                <w:sz w:val="20"/>
              </w:rPr>
              <w:t xml:space="preserve"> </w:t>
            </w:r>
            <w:r>
              <w:rPr>
                <w:rFonts w:ascii="Arial" w:hAnsi="Arial"/>
                <w:b/>
                <w:spacing w:val="-8"/>
                <w:sz w:val="20"/>
              </w:rPr>
              <w:t>du</w:t>
            </w:r>
            <w:r>
              <w:rPr>
                <w:rFonts w:ascii="Arial" w:hAnsi="Arial"/>
                <w:b/>
                <w:sz w:val="20"/>
              </w:rPr>
              <w:t xml:space="preserve"> </w:t>
            </w:r>
            <w:r>
              <w:rPr>
                <w:rFonts w:ascii="Arial" w:hAnsi="Arial"/>
                <w:b/>
                <w:spacing w:val="-8"/>
                <w:sz w:val="20"/>
              </w:rPr>
              <w:t>CCAG</w:t>
            </w:r>
            <w:r w:rsidR="002D1B78">
              <w:rPr>
                <w:rFonts w:ascii="Arial" w:hAnsi="Arial"/>
                <w:b/>
                <w:spacing w:val="-3"/>
                <w:sz w:val="20"/>
              </w:rPr>
              <w:t>-T</w:t>
            </w:r>
            <w:r>
              <w:rPr>
                <w:rFonts w:ascii="Arial" w:hAnsi="Arial"/>
                <w:b/>
                <w:spacing w:val="-8"/>
                <w:sz w:val="20"/>
              </w:rPr>
              <w:t>ravaux</w:t>
            </w:r>
            <w:r>
              <w:rPr>
                <w:rFonts w:ascii="Arial" w:hAnsi="Arial"/>
                <w:b/>
                <w:spacing w:val="-4"/>
                <w:sz w:val="20"/>
              </w:rPr>
              <w:t xml:space="preserve"> </w:t>
            </w:r>
            <w:r>
              <w:rPr>
                <w:rFonts w:ascii="Arial" w:hAnsi="Arial"/>
                <w:b/>
                <w:spacing w:val="-8"/>
                <w:sz w:val="20"/>
              </w:rPr>
              <w:t>auxquels</w:t>
            </w:r>
            <w:r>
              <w:rPr>
                <w:rFonts w:ascii="Arial" w:hAnsi="Arial"/>
                <w:b/>
                <w:spacing w:val="-1"/>
                <w:sz w:val="20"/>
              </w:rPr>
              <w:t xml:space="preserve"> </w:t>
            </w:r>
            <w:r>
              <w:rPr>
                <w:rFonts w:ascii="Arial" w:hAnsi="Arial"/>
                <w:b/>
                <w:spacing w:val="-8"/>
                <w:sz w:val="20"/>
              </w:rPr>
              <w:t>il</w:t>
            </w:r>
            <w:r>
              <w:rPr>
                <w:rFonts w:ascii="Arial" w:hAnsi="Arial"/>
                <w:b/>
                <w:spacing w:val="-1"/>
                <w:sz w:val="20"/>
              </w:rPr>
              <w:t xml:space="preserve"> </w:t>
            </w:r>
            <w:r>
              <w:rPr>
                <w:rFonts w:ascii="Arial" w:hAnsi="Arial"/>
                <w:b/>
                <w:spacing w:val="-8"/>
                <w:sz w:val="20"/>
              </w:rPr>
              <w:t>est</w:t>
            </w:r>
            <w:r>
              <w:rPr>
                <w:rFonts w:ascii="Arial" w:hAnsi="Arial"/>
                <w:b/>
                <w:spacing w:val="-3"/>
                <w:sz w:val="20"/>
              </w:rPr>
              <w:t xml:space="preserve"> </w:t>
            </w:r>
            <w:r>
              <w:rPr>
                <w:rFonts w:ascii="Arial" w:hAnsi="Arial"/>
                <w:b/>
                <w:spacing w:val="-8"/>
                <w:sz w:val="20"/>
              </w:rPr>
              <w:t>dérogé</w:t>
            </w:r>
          </w:p>
        </w:tc>
        <w:tc>
          <w:tcPr>
            <w:tcW w:w="4789" w:type="dxa"/>
          </w:tcPr>
          <w:p w:rsidR="00E11F6A" w:rsidRDefault="00716231">
            <w:pPr>
              <w:pStyle w:val="TableParagraph"/>
              <w:spacing w:line="240" w:lineRule="auto"/>
              <w:ind w:left="1855" w:hanging="1729"/>
              <w:jc w:val="left"/>
              <w:rPr>
                <w:rFonts w:ascii="Arial" w:hAnsi="Arial"/>
                <w:b/>
                <w:sz w:val="20"/>
              </w:rPr>
            </w:pPr>
            <w:r>
              <w:rPr>
                <w:rFonts w:ascii="Arial" w:hAnsi="Arial"/>
                <w:b/>
                <w:spacing w:val="-6"/>
                <w:sz w:val="20"/>
              </w:rPr>
              <w:t>Articles</w:t>
            </w:r>
            <w:r>
              <w:rPr>
                <w:rFonts w:ascii="Arial" w:hAnsi="Arial"/>
                <w:b/>
                <w:spacing w:val="-11"/>
                <w:sz w:val="20"/>
              </w:rPr>
              <w:t xml:space="preserve"> </w:t>
            </w:r>
            <w:r>
              <w:rPr>
                <w:rFonts w:ascii="Arial" w:hAnsi="Arial"/>
                <w:b/>
                <w:spacing w:val="-6"/>
                <w:sz w:val="20"/>
              </w:rPr>
              <w:t>du</w:t>
            </w:r>
            <w:r>
              <w:rPr>
                <w:rFonts w:ascii="Arial" w:hAnsi="Arial"/>
                <w:b/>
                <w:spacing w:val="-8"/>
                <w:sz w:val="20"/>
              </w:rPr>
              <w:t xml:space="preserve"> </w:t>
            </w:r>
            <w:r>
              <w:rPr>
                <w:rFonts w:ascii="Arial" w:hAnsi="Arial"/>
                <w:b/>
                <w:spacing w:val="-6"/>
                <w:sz w:val="20"/>
              </w:rPr>
              <w:t>CCAP</w:t>
            </w:r>
            <w:r>
              <w:rPr>
                <w:rFonts w:ascii="Arial" w:hAnsi="Arial"/>
                <w:b/>
                <w:spacing w:val="-13"/>
                <w:sz w:val="20"/>
              </w:rPr>
              <w:t xml:space="preserve"> </w:t>
            </w:r>
            <w:r>
              <w:rPr>
                <w:rFonts w:ascii="Arial" w:hAnsi="Arial"/>
                <w:b/>
                <w:spacing w:val="-6"/>
                <w:sz w:val="20"/>
              </w:rPr>
              <w:t>par</w:t>
            </w:r>
            <w:r>
              <w:rPr>
                <w:rFonts w:ascii="Arial" w:hAnsi="Arial"/>
                <w:b/>
                <w:spacing w:val="-13"/>
                <w:sz w:val="20"/>
              </w:rPr>
              <w:t xml:space="preserve"> </w:t>
            </w:r>
            <w:r>
              <w:rPr>
                <w:rFonts w:ascii="Arial" w:hAnsi="Arial"/>
                <w:b/>
                <w:spacing w:val="-6"/>
                <w:sz w:val="20"/>
              </w:rPr>
              <w:t>lesquels</w:t>
            </w:r>
            <w:r>
              <w:rPr>
                <w:rFonts w:ascii="Arial" w:hAnsi="Arial"/>
                <w:b/>
                <w:spacing w:val="-9"/>
                <w:sz w:val="20"/>
              </w:rPr>
              <w:t xml:space="preserve"> </w:t>
            </w:r>
            <w:r>
              <w:rPr>
                <w:rFonts w:ascii="Arial" w:hAnsi="Arial"/>
                <w:b/>
                <w:spacing w:val="-6"/>
                <w:sz w:val="20"/>
              </w:rPr>
              <w:t>sont</w:t>
            </w:r>
            <w:r>
              <w:rPr>
                <w:rFonts w:ascii="Arial" w:hAnsi="Arial"/>
                <w:b/>
                <w:spacing w:val="-10"/>
                <w:sz w:val="20"/>
              </w:rPr>
              <w:t xml:space="preserve"> </w:t>
            </w:r>
            <w:r>
              <w:rPr>
                <w:rFonts w:ascii="Arial" w:hAnsi="Arial"/>
                <w:b/>
                <w:spacing w:val="-6"/>
                <w:sz w:val="20"/>
              </w:rPr>
              <w:t>introduites</w:t>
            </w:r>
            <w:r>
              <w:rPr>
                <w:rFonts w:ascii="Arial" w:hAnsi="Arial"/>
                <w:b/>
                <w:spacing w:val="-11"/>
                <w:sz w:val="20"/>
              </w:rPr>
              <w:t xml:space="preserve"> </w:t>
            </w:r>
            <w:r>
              <w:rPr>
                <w:rFonts w:ascii="Arial" w:hAnsi="Arial"/>
                <w:b/>
                <w:spacing w:val="-6"/>
                <w:sz w:val="20"/>
              </w:rPr>
              <w:t xml:space="preserve">ces </w:t>
            </w:r>
            <w:r>
              <w:rPr>
                <w:rFonts w:ascii="Arial" w:hAnsi="Arial"/>
                <w:b/>
                <w:spacing w:val="-2"/>
                <w:sz w:val="20"/>
              </w:rPr>
              <w:t>dérogations</w:t>
            </w:r>
          </w:p>
        </w:tc>
      </w:tr>
      <w:tr w:rsidR="00E11F6A">
        <w:trPr>
          <w:trHeight w:val="470"/>
        </w:trPr>
        <w:tc>
          <w:tcPr>
            <w:tcW w:w="4784" w:type="dxa"/>
          </w:tcPr>
          <w:p w:rsidR="00E11F6A" w:rsidRDefault="00716231">
            <w:pPr>
              <w:pStyle w:val="TableParagraph"/>
              <w:ind w:left="19" w:right="2"/>
              <w:rPr>
                <w:sz w:val="20"/>
              </w:rPr>
            </w:pPr>
            <w:r>
              <w:rPr>
                <w:spacing w:val="-4"/>
                <w:sz w:val="20"/>
              </w:rPr>
              <w:t>48.2</w:t>
            </w:r>
          </w:p>
        </w:tc>
        <w:tc>
          <w:tcPr>
            <w:tcW w:w="4789" w:type="dxa"/>
          </w:tcPr>
          <w:p w:rsidR="00E11F6A" w:rsidRDefault="00716231">
            <w:pPr>
              <w:pStyle w:val="TableParagraph"/>
              <w:rPr>
                <w:sz w:val="20"/>
              </w:rPr>
            </w:pPr>
            <w:r>
              <w:rPr>
                <w:spacing w:val="-2"/>
                <w:sz w:val="20"/>
              </w:rPr>
              <w:t>1.9.1</w:t>
            </w:r>
          </w:p>
        </w:tc>
      </w:tr>
      <w:tr w:rsidR="00E11F6A">
        <w:trPr>
          <w:trHeight w:val="470"/>
        </w:trPr>
        <w:tc>
          <w:tcPr>
            <w:tcW w:w="4784" w:type="dxa"/>
          </w:tcPr>
          <w:p w:rsidR="00E11F6A" w:rsidRDefault="00716231">
            <w:pPr>
              <w:pStyle w:val="TableParagraph"/>
              <w:ind w:left="19" w:right="2"/>
              <w:rPr>
                <w:sz w:val="20"/>
              </w:rPr>
            </w:pPr>
            <w:r>
              <w:rPr>
                <w:spacing w:val="-5"/>
                <w:sz w:val="20"/>
              </w:rPr>
              <w:t>4.1</w:t>
            </w:r>
          </w:p>
        </w:tc>
        <w:tc>
          <w:tcPr>
            <w:tcW w:w="4789" w:type="dxa"/>
          </w:tcPr>
          <w:p w:rsidR="00E11F6A" w:rsidRDefault="00716231">
            <w:pPr>
              <w:pStyle w:val="TableParagraph"/>
              <w:ind w:right="3"/>
              <w:rPr>
                <w:sz w:val="20"/>
              </w:rPr>
            </w:pPr>
            <w:r>
              <w:rPr>
                <w:spacing w:val="-10"/>
                <w:sz w:val="20"/>
              </w:rPr>
              <w:t>2</w:t>
            </w:r>
          </w:p>
        </w:tc>
      </w:tr>
      <w:tr w:rsidR="00E11F6A">
        <w:trPr>
          <w:trHeight w:val="469"/>
        </w:trPr>
        <w:tc>
          <w:tcPr>
            <w:tcW w:w="4784" w:type="dxa"/>
          </w:tcPr>
          <w:p w:rsidR="00E11F6A" w:rsidRDefault="00716231">
            <w:pPr>
              <w:pStyle w:val="TableParagraph"/>
              <w:ind w:left="19" w:right="5"/>
              <w:rPr>
                <w:sz w:val="20"/>
              </w:rPr>
            </w:pPr>
            <w:r>
              <w:rPr>
                <w:spacing w:val="-2"/>
                <w:sz w:val="20"/>
              </w:rPr>
              <w:t>14.4.3</w:t>
            </w:r>
          </w:p>
        </w:tc>
        <w:tc>
          <w:tcPr>
            <w:tcW w:w="4789" w:type="dxa"/>
          </w:tcPr>
          <w:p w:rsidR="00E11F6A" w:rsidRDefault="00716231">
            <w:pPr>
              <w:pStyle w:val="TableParagraph"/>
              <w:ind w:right="3"/>
              <w:rPr>
                <w:sz w:val="20"/>
              </w:rPr>
            </w:pPr>
            <w:r>
              <w:rPr>
                <w:spacing w:val="-5"/>
                <w:sz w:val="20"/>
              </w:rPr>
              <w:t>3.4</w:t>
            </w:r>
          </w:p>
        </w:tc>
      </w:tr>
      <w:tr w:rsidR="00E11F6A">
        <w:trPr>
          <w:trHeight w:val="470"/>
        </w:trPr>
        <w:tc>
          <w:tcPr>
            <w:tcW w:w="4784" w:type="dxa"/>
          </w:tcPr>
          <w:p w:rsidR="00E11F6A" w:rsidRDefault="00716231">
            <w:pPr>
              <w:pStyle w:val="TableParagraph"/>
              <w:ind w:left="19" w:right="2"/>
              <w:rPr>
                <w:sz w:val="20"/>
              </w:rPr>
            </w:pPr>
            <w:r>
              <w:rPr>
                <w:spacing w:val="-4"/>
                <w:sz w:val="20"/>
              </w:rPr>
              <w:t>10.4</w:t>
            </w:r>
          </w:p>
        </w:tc>
        <w:tc>
          <w:tcPr>
            <w:tcW w:w="4789" w:type="dxa"/>
          </w:tcPr>
          <w:p w:rsidR="00E11F6A" w:rsidRDefault="00716231">
            <w:pPr>
              <w:pStyle w:val="TableParagraph"/>
              <w:ind w:right="3"/>
              <w:rPr>
                <w:sz w:val="20"/>
              </w:rPr>
            </w:pPr>
            <w:r>
              <w:rPr>
                <w:spacing w:val="-10"/>
                <w:sz w:val="20"/>
              </w:rPr>
              <w:t>6</w:t>
            </w:r>
          </w:p>
        </w:tc>
      </w:tr>
      <w:tr w:rsidR="00E11F6A">
        <w:trPr>
          <w:trHeight w:val="470"/>
        </w:trPr>
        <w:tc>
          <w:tcPr>
            <w:tcW w:w="4784" w:type="dxa"/>
          </w:tcPr>
          <w:p w:rsidR="00E11F6A" w:rsidRDefault="00716231">
            <w:pPr>
              <w:pStyle w:val="TableParagraph"/>
              <w:ind w:left="19" w:right="5"/>
              <w:rPr>
                <w:sz w:val="20"/>
              </w:rPr>
            </w:pPr>
            <w:r>
              <w:rPr>
                <w:spacing w:val="-2"/>
                <w:sz w:val="20"/>
              </w:rPr>
              <w:t>12.2.2</w:t>
            </w:r>
          </w:p>
        </w:tc>
        <w:tc>
          <w:tcPr>
            <w:tcW w:w="4789" w:type="dxa"/>
          </w:tcPr>
          <w:p w:rsidR="00E11F6A" w:rsidRDefault="00716231">
            <w:pPr>
              <w:pStyle w:val="TableParagraph"/>
              <w:ind w:right="5"/>
              <w:rPr>
                <w:sz w:val="20"/>
              </w:rPr>
            </w:pPr>
            <w:r>
              <w:rPr>
                <w:spacing w:val="-2"/>
                <w:sz w:val="20"/>
              </w:rPr>
              <w:t>6.2.1</w:t>
            </w:r>
          </w:p>
        </w:tc>
      </w:tr>
      <w:tr w:rsidR="00E11F6A">
        <w:trPr>
          <w:trHeight w:val="470"/>
        </w:trPr>
        <w:tc>
          <w:tcPr>
            <w:tcW w:w="4784" w:type="dxa"/>
          </w:tcPr>
          <w:p w:rsidR="00E11F6A" w:rsidRDefault="00716231">
            <w:pPr>
              <w:pStyle w:val="TableParagraph"/>
              <w:ind w:left="19" w:right="3"/>
              <w:rPr>
                <w:sz w:val="20"/>
              </w:rPr>
            </w:pPr>
            <w:r>
              <w:rPr>
                <w:spacing w:val="-6"/>
                <w:sz w:val="20"/>
              </w:rPr>
              <w:t>12.3,</w:t>
            </w:r>
            <w:r>
              <w:rPr>
                <w:spacing w:val="-12"/>
                <w:sz w:val="20"/>
              </w:rPr>
              <w:t xml:space="preserve"> </w:t>
            </w:r>
            <w:r>
              <w:rPr>
                <w:spacing w:val="-6"/>
                <w:sz w:val="20"/>
              </w:rPr>
              <w:t>12.3.2,</w:t>
            </w:r>
            <w:r>
              <w:rPr>
                <w:spacing w:val="-12"/>
                <w:sz w:val="20"/>
              </w:rPr>
              <w:t xml:space="preserve"> </w:t>
            </w:r>
            <w:r>
              <w:rPr>
                <w:spacing w:val="-6"/>
                <w:sz w:val="20"/>
              </w:rPr>
              <w:t>12.4.4</w:t>
            </w:r>
            <w:r>
              <w:rPr>
                <w:spacing w:val="-10"/>
                <w:sz w:val="20"/>
              </w:rPr>
              <w:t xml:space="preserve"> </w:t>
            </w:r>
            <w:r>
              <w:rPr>
                <w:spacing w:val="-6"/>
                <w:sz w:val="20"/>
              </w:rPr>
              <w:t>et</w:t>
            </w:r>
            <w:r>
              <w:rPr>
                <w:spacing w:val="-10"/>
                <w:sz w:val="20"/>
              </w:rPr>
              <w:t xml:space="preserve"> </w:t>
            </w:r>
            <w:r>
              <w:rPr>
                <w:spacing w:val="-6"/>
                <w:sz w:val="20"/>
              </w:rPr>
              <w:t>42</w:t>
            </w:r>
          </w:p>
        </w:tc>
        <w:tc>
          <w:tcPr>
            <w:tcW w:w="4789" w:type="dxa"/>
          </w:tcPr>
          <w:p w:rsidR="00E11F6A" w:rsidRDefault="00716231">
            <w:pPr>
              <w:pStyle w:val="TableParagraph"/>
              <w:ind w:right="5"/>
              <w:rPr>
                <w:sz w:val="20"/>
              </w:rPr>
            </w:pPr>
            <w:r>
              <w:rPr>
                <w:spacing w:val="-2"/>
                <w:sz w:val="20"/>
              </w:rPr>
              <w:t>6.2.2</w:t>
            </w:r>
          </w:p>
        </w:tc>
      </w:tr>
      <w:tr w:rsidR="00E11F6A">
        <w:trPr>
          <w:trHeight w:val="470"/>
        </w:trPr>
        <w:tc>
          <w:tcPr>
            <w:tcW w:w="4784" w:type="dxa"/>
          </w:tcPr>
          <w:p w:rsidR="00E11F6A" w:rsidRDefault="00716231">
            <w:pPr>
              <w:pStyle w:val="TableParagraph"/>
              <w:ind w:left="19" w:right="2"/>
              <w:rPr>
                <w:sz w:val="20"/>
              </w:rPr>
            </w:pPr>
            <w:r>
              <w:rPr>
                <w:spacing w:val="-5"/>
                <w:sz w:val="20"/>
              </w:rPr>
              <w:t>18</w:t>
            </w:r>
          </w:p>
        </w:tc>
        <w:tc>
          <w:tcPr>
            <w:tcW w:w="4789" w:type="dxa"/>
          </w:tcPr>
          <w:p w:rsidR="00E11F6A" w:rsidRDefault="00716231">
            <w:pPr>
              <w:pStyle w:val="TableParagraph"/>
              <w:ind w:right="3"/>
              <w:rPr>
                <w:sz w:val="20"/>
              </w:rPr>
            </w:pPr>
            <w:r>
              <w:rPr>
                <w:spacing w:val="-5"/>
                <w:sz w:val="20"/>
              </w:rPr>
              <w:t>7.1</w:t>
            </w:r>
          </w:p>
        </w:tc>
      </w:tr>
      <w:tr w:rsidR="00E11F6A">
        <w:trPr>
          <w:trHeight w:val="469"/>
        </w:trPr>
        <w:tc>
          <w:tcPr>
            <w:tcW w:w="4784" w:type="dxa"/>
          </w:tcPr>
          <w:p w:rsidR="00E11F6A" w:rsidRDefault="00716231">
            <w:pPr>
              <w:pStyle w:val="TableParagraph"/>
              <w:ind w:left="19" w:right="5"/>
              <w:rPr>
                <w:sz w:val="20"/>
              </w:rPr>
            </w:pPr>
            <w:r>
              <w:rPr>
                <w:spacing w:val="-2"/>
                <w:sz w:val="20"/>
              </w:rPr>
              <w:t>18.2.3</w:t>
            </w:r>
          </w:p>
        </w:tc>
        <w:tc>
          <w:tcPr>
            <w:tcW w:w="4789" w:type="dxa"/>
          </w:tcPr>
          <w:p w:rsidR="00E11F6A" w:rsidRDefault="00716231">
            <w:pPr>
              <w:pStyle w:val="TableParagraph"/>
              <w:ind w:right="5"/>
              <w:rPr>
                <w:sz w:val="20"/>
              </w:rPr>
            </w:pPr>
            <w:r>
              <w:rPr>
                <w:spacing w:val="-2"/>
                <w:sz w:val="20"/>
              </w:rPr>
              <w:t>7.2.1</w:t>
            </w:r>
          </w:p>
        </w:tc>
      </w:tr>
      <w:tr w:rsidR="00E11F6A">
        <w:trPr>
          <w:trHeight w:val="470"/>
        </w:trPr>
        <w:tc>
          <w:tcPr>
            <w:tcW w:w="4784" w:type="dxa"/>
          </w:tcPr>
          <w:p w:rsidR="00E11F6A" w:rsidRDefault="00716231">
            <w:pPr>
              <w:pStyle w:val="TableParagraph"/>
              <w:ind w:left="1746"/>
              <w:jc w:val="left"/>
              <w:rPr>
                <w:sz w:val="20"/>
              </w:rPr>
            </w:pPr>
            <w:r>
              <w:rPr>
                <w:spacing w:val="-6"/>
                <w:sz w:val="20"/>
              </w:rPr>
              <w:t>19.2.1</w:t>
            </w:r>
            <w:r>
              <w:rPr>
                <w:spacing w:val="-11"/>
                <w:sz w:val="20"/>
              </w:rPr>
              <w:t xml:space="preserve"> </w:t>
            </w:r>
            <w:r>
              <w:rPr>
                <w:spacing w:val="-6"/>
                <w:sz w:val="20"/>
              </w:rPr>
              <w:t>et</w:t>
            </w:r>
            <w:r>
              <w:rPr>
                <w:spacing w:val="-11"/>
                <w:sz w:val="20"/>
              </w:rPr>
              <w:t xml:space="preserve"> </w:t>
            </w:r>
            <w:r>
              <w:rPr>
                <w:spacing w:val="-6"/>
                <w:sz w:val="20"/>
              </w:rPr>
              <w:t>19.2.4</w:t>
            </w:r>
          </w:p>
        </w:tc>
        <w:tc>
          <w:tcPr>
            <w:tcW w:w="4789" w:type="dxa"/>
          </w:tcPr>
          <w:p w:rsidR="00E11F6A" w:rsidRDefault="00716231">
            <w:pPr>
              <w:pStyle w:val="TableParagraph"/>
              <w:ind w:right="3"/>
              <w:rPr>
                <w:sz w:val="20"/>
              </w:rPr>
            </w:pPr>
            <w:r>
              <w:rPr>
                <w:spacing w:val="-5"/>
                <w:sz w:val="20"/>
              </w:rPr>
              <w:t>7.3</w:t>
            </w:r>
          </w:p>
        </w:tc>
      </w:tr>
      <w:tr w:rsidR="00E11F6A">
        <w:trPr>
          <w:trHeight w:val="470"/>
        </w:trPr>
        <w:tc>
          <w:tcPr>
            <w:tcW w:w="4784" w:type="dxa"/>
          </w:tcPr>
          <w:p w:rsidR="00E11F6A" w:rsidRDefault="00716231">
            <w:pPr>
              <w:pStyle w:val="TableParagraph"/>
              <w:ind w:left="19" w:right="7"/>
              <w:rPr>
                <w:sz w:val="20"/>
              </w:rPr>
            </w:pPr>
            <w:r>
              <w:rPr>
                <w:spacing w:val="-5"/>
                <w:sz w:val="20"/>
              </w:rPr>
              <w:t>19</w:t>
            </w:r>
          </w:p>
        </w:tc>
        <w:tc>
          <w:tcPr>
            <w:tcW w:w="4789" w:type="dxa"/>
          </w:tcPr>
          <w:p w:rsidR="00E11F6A" w:rsidRDefault="00716231">
            <w:pPr>
              <w:pStyle w:val="TableParagraph"/>
              <w:rPr>
                <w:sz w:val="20"/>
              </w:rPr>
            </w:pPr>
            <w:r>
              <w:rPr>
                <w:spacing w:val="-2"/>
                <w:sz w:val="20"/>
              </w:rPr>
              <w:t>7.3.1</w:t>
            </w:r>
          </w:p>
        </w:tc>
      </w:tr>
      <w:tr w:rsidR="00E11F6A">
        <w:trPr>
          <w:trHeight w:val="470"/>
        </w:trPr>
        <w:tc>
          <w:tcPr>
            <w:tcW w:w="4784" w:type="dxa"/>
          </w:tcPr>
          <w:p w:rsidR="00E11F6A" w:rsidRDefault="00716231">
            <w:pPr>
              <w:pStyle w:val="TableParagraph"/>
              <w:ind w:left="19" w:right="2"/>
              <w:rPr>
                <w:sz w:val="20"/>
              </w:rPr>
            </w:pPr>
            <w:r>
              <w:rPr>
                <w:spacing w:val="-4"/>
                <w:sz w:val="20"/>
              </w:rPr>
              <w:t>19.3</w:t>
            </w:r>
          </w:p>
        </w:tc>
        <w:tc>
          <w:tcPr>
            <w:tcW w:w="4789" w:type="dxa"/>
          </w:tcPr>
          <w:p w:rsidR="00E11F6A" w:rsidRDefault="00716231">
            <w:pPr>
              <w:pStyle w:val="TableParagraph"/>
              <w:ind w:right="3"/>
              <w:rPr>
                <w:sz w:val="20"/>
              </w:rPr>
            </w:pPr>
            <w:r>
              <w:rPr>
                <w:spacing w:val="-5"/>
                <w:sz w:val="20"/>
              </w:rPr>
              <w:t>7.5</w:t>
            </w:r>
          </w:p>
        </w:tc>
      </w:tr>
      <w:tr w:rsidR="00E11F6A">
        <w:trPr>
          <w:trHeight w:val="470"/>
        </w:trPr>
        <w:tc>
          <w:tcPr>
            <w:tcW w:w="4784" w:type="dxa"/>
          </w:tcPr>
          <w:p w:rsidR="00E11F6A" w:rsidRDefault="00716231">
            <w:pPr>
              <w:pStyle w:val="TableParagraph"/>
              <w:ind w:left="1900"/>
              <w:jc w:val="left"/>
              <w:rPr>
                <w:sz w:val="20"/>
              </w:rPr>
            </w:pPr>
            <w:r>
              <w:rPr>
                <w:spacing w:val="-6"/>
                <w:sz w:val="20"/>
              </w:rPr>
              <w:t>27.3</w:t>
            </w:r>
            <w:r>
              <w:rPr>
                <w:spacing w:val="-10"/>
                <w:sz w:val="20"/>
              </w:rPr>
              <w:t xml:space="preserve"> </w:t>
            </w:r>
            <w:r>
              <w:rPr>
                <w:spacing w:val="-6"/>
                <w:sz w:val="20"/>
              </w:rPr>
              <w:t>et</w:t>
            </w:r>
            <w:r>
              <w:rPr>
                <w:spacing w:val="-9"/>
                <w:sz w:val="20"/>
              </w:rPr>
              <w:t xml:space="preserve"> </w:t>
            </w:r>
            <w:r>
              <w:rPr>
                <w:spacing w:val="-6"/>
                <w:sz w:val="20"/>
              </w:rPr>
              <w:t>31.9</w:t>
            </w:r>
          </w:p>
        </w:tc>
        <w:tc>
          <w:tcPr>
            <w:tcW w:w="4789" w:type="dxa"/>
          </w:tcPr>
          <w:p w:rsidR="00E11F6A" w:rsidRDefault="00716231">
            <w:pPr>
              <w:pStyle w:val="TableParagraph"/>
              <w:ind w:right="5"/>
              <w:rPr>
                <w:sz w:val="20"/>
              </w:rPr>
            </w:pPr>
            <w:r>
              <w:rPr>
                <w:spacing w:val="-2"/>
                <w:sz w:val="20"/>
              </w:rPr>
              <w:t>9.2.1</w:t>
            </w:r>
          </w:p>
        </w:tc>
      </w:tr>
      <w:tr w:rsidR="00E11F6A">
        <w:trPr>
          <w:trHeight w:val="470"/>
        </w:trPr>
        <w:tc>
          <w:tcPr>
            <w:tcW w:w="4784" w:type="dxa"/>
          </w:tcPr>
          <w:p w:rsidR="00E11F6A" w:rsidRDefault="00716231">
            <w:pPr>
              <w:pStyle w:val="TableParagraph"/>
              <w:spacing w:line="240" w:lineRule="auto"/>
              <w:ind w:left="19"/>
              <w:rPr>
                <w:sz w:val="20"/>
              </w:rPr>
            </w:pPr>
            <w:r>
              <w:rPr>
                <w:spacing w:val="-2"/>
                <w:sz w:val="20"/>
              </w:rPr>
              <w:t>28.2.2</w:t>
            </w:r>
          </w:p>
        </w:tc>
        <w:tc>
          <w:tcPr>
            <w:tcW w:w="4789" w:type="dxa"/>
          </w:tcPr>
          <w:p w:rsidR="00E11F6A" w:rsidRDefault="00716231">
            <w:pPr>
              <w:pStyle w:val="TableParagraph"/>
              <w:spacing w:line="240" w:lineRule="auto"/>
              <w:ind w:right="3"/>
              <w:rPr>
                <w:sz w:val="20"/>
              </w:rPr>
            </w:pPr>
            <w:r>
              <w:rPr>
                <w:spacing w:val="-4"/>
                <w:sz w:val="20"/>
              </w:rPr>
              <w:t>10.2</w:t>
            </w:r>
          </w:p>
        </w:tc>
      </w:tr>
      <w:tr w:rsidR="00E11F6A">
        <w:trPr>
          <w:trHeight w:val="470"/>
        </w:trPr>
        <w:tc>
          <w:tcPr>
            <w:tcW w:w="4784" w:type="dxa"/>
          </w:tcPr>
          <w:p w:rsidR="00E11F6A" w:rsidRDefault="00716231">
            <w:pPr>
              <w:pStyle w:val="TableParagraph"/>
              <w:ind w:left="19" w:right="2"/>
              <w:rPr>
                <w:sz w:val="20"/>
              </w:rPr>
            </w:pPr>
            <w:r>
              <w:rPr>
                <w:spacing w:val="-5"/>
                <w:sz w:val="20"/>
              </w:rPr>
              <w:t>3.9</w:t>
            </w:r>
          </w:p>
        </w:tc>
        <w:tc>
          <w:tcPr>
            <w:tcW w:w="4789" w:type="dxa"/>
          </w:tcPr>
          <w:p w:rsidR="00E11F6A" w:rsidRDefault="00716231">
            <w:pPr>
              <w:pStyle w:val="TableParagraph"/>
              <w:ind w:right="3"/>
              <w:rPr>
                <w:sz w:val="20"/>
              </w:rPr>
            </w:pPr>
            <w:r>
              <w:rPr>
                <w:spacing w:val="-4"/>
                <w:sz w:val="20"/>
              </w:rPr>
              <w:t>10.9</w:t>
            </w:r>
          </w:p>
        </w:tc>
      </w:tr>
      <w:tr w:rsidR="00E11F6A">
        <w:trPr>
          <w:trHeight w:val="470"/>
        </w:trPr>
        <w:tc>
          <w:tcPr>
            <w:tcW w:w="4784" w:type="dxa"/>
          </w:tcPr>
          <w:p w:rsidR="00E11F6A" w:rsidRDefault="00716231">
            <w:pPr>
              <w:pStyle w:val="TableParagraph"/>
              <w:ind w:left="19" w:right="2"/>
              <w:rPr>
                <w:sz w:val="20"/>
              </w:rPr>
            </w:pPr>
            <w:r>
              <w:rPr>
                <w:spacing w:val="-4"/>
                <w:sz w:val="20"/>
              </w:rPr>
              <w:t>42.2</w:t>
            </w:r>
          </w:p>
        </w:tc>
        <w:tc>
          <w:tcPr>
            <w:tcW w:w="4789" w:type="dxa"/>
          </w:tcPr>
          <w:p w:rsidR="00E11F6A" w:rsidRDefault="00716231">
            <w:pPr>
              <w:pStyle w:val="TableParagraph"/>
              <w:ind w:right="3"/>
              <w:rPr>
                <w:sz w:val="20"/>
              </w:rPr>
            </w:pPr>
            <w:r>
              <w:rPr>
                <w:spacing w:val="-4"/>
                <w:sz w:val="20"/>
              </w:rPr>
              <w:t>11.2</w:t>
            </w:r>
          </w:p>
        </w:tc>
      </w:tr>
      <w:tr w:rsidR="00E11F6A">
        <w:trPr>
          <w:trHeight w:val="469"/>
        </w:trPr>
        <w:tc>
          <w:tcPr>
            <w:tcW w:w="4784" w:type="dxa"/>
          </w:tcPr>
          <w:p w:rsidR="00E11F6A" w:rsidRDefault="00716231">
            <w:pPr>
              <w:pStyle w:val="TableParagraph"/>
              <w:ind w:left="19" w:right="2"/>
              <w:rPr>
                <w:sz w:val="20"/>
              </w:rPr>
            </w:pPr>
            <w:r>
              <w:rPr>
                <w:spacing w:val="-10"/>
                <w:sz w:val="20"/>
              </w:rPr>
              <w:t>8</w:t>
            </w:r>
          </w:p>
        </w:tc>
        <w:tc>
          <w:tcPr>
            <w:tcW w:w="4789" w:type="dxa"/>
          </w:tcPr>
          <w:p w:rsidR="00E11F6A" w:rsidRDefault="00716231">
            <w:pPr>
              <w:pStyle w:val="TableParagraph"/>
              <w:rPr>
                <w:sz w:val="20"/>
              </w:rPr>
            </w:pPr>
            <w:r>
              <w:rPr>
                <w:spacing w:val="-2"/>
                <w:sz w:val="20"/>
              </w:rPr>
              <w:t>11.7.1.2</w:t>
            </w:r>
          </w:p>
        </w:tc>
      </w:tr>
      <w:tr w:rsidR="00E11F6A">
        <w:trPr>
          <w:trHeight w:val="470"/>
        </w:trPr>
        <w:tc>
          <w:tcPr>
            <w:tcW w:w="4784" w:type="dxa"/>
          </w:tcPr>
          <w:p w:rsidR="00E11F6A" w:rsidRDefault="00716231">
            <w:pPr>
              <w:pStyle w:val="TableParagraph"/>
              <w:ind w:left="19" w:right="7"/>
              <w:rPr>
                <w:sz w:val="20"/>
              </w:rPr>
            </w:pPr>
            <w:r>
              <w:rPr>
                <w:spacing w:val="-4"/>
                <w:sz w:val="20"/>
              </w:rPr>
              <w:t>50.4</w:t>
            </w:r>
          </w:p>
        </w:tc>
        <w:tc>
          <w:tcPr>
            <w:tcW w:w="4789" w:type="dxa"/>
          </w:tcPr>
          <w:p w:rsidR="00E11F6A" w:rsidRDefault="00716231">
            <w:pPr>
              <w:pStyle w:val="TableParagraph"/>
              <w:rPr>
                <w:sz w:val="20"/>
              </w:rPr>
            </w:pPr>
            <w:r>
              <w:rPr>
                <w:spacing w:val="-2"/>
                <w:sz w:val="20"/>
              </w:rPr>
              <w:t>11.9.1</w:t>
            </w:r>
          </w:p>
        </w:tc>
      </w:tr>
      <w:tr w:rsidR="00E11F6A">
        <w:trPr>
          <w:trHeight w:val="470"/>
        </w:trPr>
        <w:tc>
          <w:tcPr>
            <w:tcW w:w="4784" w:type="dxa"/>
          </w:tcPr>
          <w:p w:rsidR="00E11F6A" w:rsidRDefault="00716231">
            <w:pPr>
              <w:pStyle w:val="TableParagraph"/>
              <w:ind w:left="19" w:right="7"/>
              <w:rPr>
                <w:sz w:val="20"/>
              </w:rPr>
            </w:pPr>
            <w:r>
              <w:rPr>
                <w:spacing w:val="-4"/>
                <w:sz w:val="20"/>
              </w:rPr>
              <w:t>52.1</w:t>
            </w:r>
          </w:p>
        </w:tc>
        <w:tc>
          <w:tcPr>
            <w:tcW w:w="4789" w:type="dxa"/>
          </w:tcPr>
          <w:p w:rsidR="00E11F6A" w:rsidRDefault="00716231">
            <w:pPr>
              <w:pStyle w:val="TableParagraph"/>
              <w:rPr>
                <w:sz w:val="20"/>
              </w:rPr>
            </w:pPr>
            <w:r>
              <w:rPr>
                <w:spacing w:val="-2"/>
                <w:sz w:val="20"/>
              </w:rPr>
              <w:t>11.9.2</w:t>
            </w:r>
          </w:p>
        </w:tc>
      </w:tr>
      <w:tr w:rsidR="00E11F6A">
        <w:trPr>
          <w:trHeight w:val="469"/>
        </w:trPr>
        <w:tc>
          <w:tcPr>
            <w:tcW w:w="4784" w:type="dxa"/>
          </w:tcPr>
          <w:p w:rsidR="00E11F6A" w:rsidRDefault="00716231">
            <w:pPr>
              <w:pStyle w:val="TableParagraph"/>
              <w:ind w:left="19" w:right="5"/>
              <w:rPr>
                <w:sz w:val="20"/>
              </w:rPr>
            </w:pPr>
            <w:r>
              <w:rPr>
                <w:spacing w:val="-2"/>
                <w:sz w:val="20"/>
              </w:rPr>
              <w:t>52.7.3</w:t>
            </w:r>
          </w:p>
        </w:tc>
        <w:tc>
          <w:tcPr>
            <w:tcW w:w="4789" w:type="dxa"/>
          </w:tcPr>
          <w:p w:rsidR="00E11F6A" w:rsidRDefault="00716231">
            <w:pPr>
              <w:pStyle w:val="TableParagraph"/>
              <w:ind w:right="8"/>
              <w:rPr>
                <w:sz w:val="20"/>
              </w:rPr>
            </w:pPr>
            <w:r>
              <w:rPr>
                <w:spacing w:val="-4"/>
                <w:sz w:val="20"/>
              </w:rPr>
              <w:t>12.1</w:t>
            </w:r>
          </w:p>
        </w:tc>
      </w:tr>
    </w:tbl>
    <w:p w:rsidR="00E11F6A" w:rsidRDefault="00E11F6A">
      <w:pPr>
        <w:pStyle w:val="Corpsdetexte"/>
        <w:ind w:left="0"/>
      </w:pPr>
    </w:p>
    <w:p w:rsidR="00E11F6A" w:rsidRDefault="00E11F6A">
      <w:pPr>
        <w:pStyle w:val="Corpsdetexte"/>
        <w:spacing w:before="102"/>
        <w:ind w:left="0"/>
      </w:pPr>
    </w:p>
    <w:p w:rsidR="00E11F6A" w:rsidRDefault="00716231">
      <w:pPr>
        <w:ind w:left="141"/>
        <w:rPr>
          <w:rFonts w:ascii="Arial"/>
          <w:b/>
          <w:sz w:val="20"/>
        </w:rPr>
      </w:pPr>
      <w:r>
        <w:rPr>
          <w:rFonts w:ascii="Arial"/>
          <w:b/>
          <w:sz w:val="20"/>
          <w:u w:val="single"/>
        </w:rPr>
        <w:t>Liste</w:t>
      </w:r>
      <w:r>
        <w:rPr>
          <w:rFonts w:ascii="Arial"/>
          <w:b/>
          <w:spacing w:val="-9"/>
          <w:sz w:val="20"/>
          <w:u w:val="single"/>
        </w:rPr>
        <w:t xml:space="preserve"> </w:t>
      </w:r>
      <w:r>
        <w:rPr>
          <w:rFonts w:ascii="Arial"/>
          <w:b/>
          <w:sz w:val="20"/>
          <w:u w:val="single"/>
        </w:rPr>
        <w:t>des</w:t>
      </w:r>
      <w:r>
        <w:rPr>
          <w:rFonts w:ascii="Arial"/>
          <w:b/>
          <w:spacing w:val="-6"/>
          <w:sz w:val="20"/>
          <w:u w:val="single"/>
        </w:rPr>
        <w:t xml:space="preserve"> </w:t>
      </w:r>
      <w:r>
        <w:rPr>
          <w:rFonts w:ascii="Arial"/>
          <w:b/>
          <w:sz w:val="20"/>
          <w:u w:val="single"/>
        </w:rPr>
        <w:t>annexes</w:t>
      </w:r>
      <w:r>
        <w:rPr>
          <w:rFonts w:ascii="Arial"/>
          <w:b/>
          <w:spacing w:val="-10"/>
          <w:sz w:val="20"/>
          <w:u w:val="single"/>
        </w:rPr>
        <w:t xml:space="preserve"> :</w:t>
      </w:r>
    </w:p>
    <w:p w:rsidR="00E11F6A" w:rsidRDefault="00716231">
      <w:pPr>
        <w:pStyle w:val="Corpsdetexte"/>
        <w:spacing w:before="120" w:line="321" w:lineRule="auto"/>
        <w:ind w:right="5675"/>
      </w:pPr>
      <w:bookmarkStart w:id="77" w:name="_bookmark73"/>
      <w:bookmarkEnd w:id="77"/>
      <w:r>
        <w:t>Annexe</w:t>
      </w:r>
      <w:r>
        <w:rPr>
          <w:spacing w:val="-7"/>
        </w:rPr>
        <w:t xml:space="preserve"> </w:t>
      </w:r>
      <w:r>
        <w:t>1</w:t>
      </w:r>
      <w:r>
        <w:rPr>
          <w:spacing w:val="-8"/>
        </w:rPr>
        <w:t xml:space="preserve"> </w:t>
      </w:r>
      <w:r>
        <w:t>:</w:t>
      </w:r>
      <w:r>
        <w:rPr>
          <w:spacing w:val="-5"/>
        </w:rPr>
        <w:t xml:space="preserve"> </w:t>
      </w:r>
      <w:r>
        <w:t>Gestion</w:t>
      </w:r>
      <w:r>
        <w:rPr>
          <w:spacing w:val="-7"/>
        </w:rPr>
        <w:t xml:space="preserve"> </w:t>
      </w:r>
      <w:r>
        <w:t>des</w:t>
      </w:r>
      <w:r>
        <w:rPr>
          <w:spacing w:val="-6"/>
        </w:rPr>
        <w:t xml:space="preserve"> </w:t>
      </w:r>
      <w:r>
        <w:t>dépenses</w:t>
      </w:r>
      <w:r>
        <w:rPr>
          <w:spacing w:val="-6"/>
        </w:rPr>
        <w:t xml:space="preserve"> </w:t>
      </w:r>
      <w:r>
        <w:t>communes Annexe 2 : Liste des pièces contractuelles Annexe 3 : RGPD</w:t>
      </w:r>
    </w:p>
    <w:p w:rsidR="00E11F6A" w:rsidRDefault="00716231">
      <w:pPr>
        <w:pStyle w:val="Corpsdetexte"/>
        <w:spacing w:line="227" w:lineRule="exact"/>
      </w:pPr>
      <w:r>
        <w:t>Annexe</w:t>
      </w:r>
      <w:r>
        <w:rPr>
          <w:spacing w:val="-7"/>
        </w:rPr>
        <w:t xml:space="preserve"> </w:t>
      </w:r>
      <w:r>
        <w:t>4</w:t>
      </w:r>
      <w:r>
        <w:rPr>
          <w:spacing w:val="-7"/>
        </w:rPr>
        <w:t xml:space="preserve"> </w:t>
      </w:r>
      <w:r>
        <w:t>:</w:t>
      </w:r>
      <w:r>
        <w:rPr>
          <w:spacing w:val="-5"/>
        </w:rPr>
        <w:t xml:space="preserve"> </w:t>
      </w:r>
      <w:r>
        <w:t>Utilisation</w:t>
      </w:r>
      <w:r>
        <w:rPr>
          <w:spacing w:val="-8"/>
        </w:rPr>
        <w:t xml:space="preserve"> </w:t>
      </w:r>
      <w:r>
        <w:rPr>
          <w:spacing w:val="-2"/>
        </w:rPr>
        <w:t>GESPRO</w:t>
      </w:r>
    </w:p>
    <w:sectPr w:rsidR="00E11F6A">
      <w:pgSz w:w="11910" w:h="16840"/>
      <w:pgMar w:top="1080" w:right="708" w:bottom="940" w:left="992" w:header="0"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6B5" w:rsidRDefault="002906B5">
      <w:r>
        <w:separator/>
      </w:r>
    </w:p>
  </w:endnote>
  <w:endnote w:type="continuationSeparator" w:id="0">
    <w:p w:rsidR="002906B5" w:rsidRDefault="0029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6B5" w:rsidRDefault="002906B5">
    <w:pPr>
      <w:pStyle w:val="Corpsdetexte"/>
      <w:spacing w:line="14" w:lineRule="auto"/>
      <w:ind w:left="0"/>
    </w:pPr>
    <w:r>
      <w:rPr>
        <w:noProof/>
        <w:lang w:eastAsia="fr-FR"/>
      </w:rPr>
      <mc:AlternateContent>
        <mc:Choice Requires="wps">
          <w:drawing>
            <wp:anchor distT="0" distB="0" distL="0" distR="0" simplePos="0" relativeHeight="486641664" behindDoc="1" locked="0" layoutInCell="1" allowOverlap="1">
              <wp:simplePos x="0" y="0"/>
              <wp:positionH relativeFrom="page">
                <wp:posOffset>3266059</wp:posOffset>
              </wp:positionH>
              <wp:positionV relativeFrom="page">
                <wp:posOffset>10080370</wp:posOffset>
              </wp:positionV>
              <wp:extent cx="1028700" cy="42164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0" cy="421640"/>
                      </a:xfrm>
                      <a:prstGeom prst="rect">
                        <a:avLst/>
                      </a:prstGeom>
                    </wps:spPr>
                    <wps:txbx>
                      <w:txbxContent>
                        <w:p w:rsidR="002906B5" w:rsidRDefault="002906B5">
                          <w:pPr>
                            <w:spacing w:line="198" w:lineRule="exact"/>
                            <w:ind w:left="65"/>
                            <w:rPr>
                              <w:rFonts w:ascii="Calibri"/>
                              <w:sz w:val="18"/>
                            </w:rPr>
                          </w:pPr>
                          <w:r>
                            <w:rPr>
                              <w:rFonts w:ascii="Calibri"/>
                              <w:sz w:val="18"/>
                            </w:rPr>
                            <w:t>04325</w:t>
                          </w:r>
                          <w:r>
                            <w:rPr>
                              <w:rFonts w:ascii="Calibri"/>
                              <w:spacing w:val="-3"/>
                              <w:sz w:val="18"/>
                            </w:rPr>
                            <w:t xml:space="preserve"> </w:t>
                          </w:r>
                          <w:r>
                            <w:rPr>
                              <w:rFonts w:ascii="Calibri"/>
                              <w:sz w:val="18"/>
                            </w:rPr>
                            <w:t>/</w:t>
                          </w:r>
                          <w:r>
                            <w:rPr>
                              <w:rFonts w:ascii="Calibri"/>
                              <w:spacing w:val="-3"/>
                              <w:sz w:val="18"/>
                            </w:rPr>
                            <w:t xml:space="preserve"> </w:t>
                          </w:r>
                          <w:r>
                            <w:rPr>
                              <w:rFonts w:ascii="Calibri"/>
                              <w:sz w:val="18"/>
                            </w:rPr>
                            <w:t>E</w:t>
                          </w:r>
                          <w:r w:rsidR="00895F9E">
                            <w:rPr>
                              <w:rFonts w:ascii="Calibri"/>
                              <w:sz w:val="18"/>
                            </w:rPr>
                            <w:t>HPAD</w:t>
                          </w:r>
                          <w:r>
                            <w:rPr>
                              <w:rFonts w:ascii="Calibri"/>
                              <w:spacing w:val="-2"/>
                              <w:sz w:val="18"/>
                            </w:rPr>
                            <w:t xml:space="preserve"> </w:t>
                          </w:r>
                          <w:r>
                            <w:rPr>
                              <w:rFonts w:ascii="Calibri"/>
                              <w:spacing w:val="-4"/>
                              <w:sz w:val="18"/>
                            </w:rPr>
                            <w:t>CHBL</w:t>
                          </w:r>
                        </w:p>
                        <w:p w:rsidR="002906B5" w:rsidRDefault="002906B5">
                          <w:pPr>
                            <w:spacing w:line="202" w:lineRule="exact"/>
                            <w:ind w:left="20"/>
                            <w:rPr>
                              <w:rFonts w:ascii="Arial" w:hAnsi="Arial"/>
                              <w:b/>
                              <w:sz w:val="18"/>
                            </w:rPr>
                          </w:pPr>
                          <w:r>
                            <w:rPr>
                              <w:rFonts w:ascii="Arial" w:hAnsi="Arial"/>
                              <w:b/>
                              <w:sz w:val="18"/>
                            </w:rPr>
                            <w:t>CCAP</w:t>
                          </w:r>
                          <w:r>
                            <w:rPr>
                              <w:rFonts w:ascii="Arial" w:hAnsi="Arial"/>
                              <w:b/>
                              <w:spacing w:val="-1"/>
                              <w:sz w:val="18"/>
                            </w:rPr>
                            <w:t xml:space="preserve"> </w:t>
                          </w:r>
                          <w:r>
                            <w:rPr>
                              <w:rFonts w:ascii="Arial" w:hAnsi="Arial"/>
                              <w:b/>
                              <w:sz w:val="18"/>
                            </w:rPr>
                            <w:t xml:space="preserve">– </w:t>
                          </w:r>
                          <w:r>
                            <w:rPr>
                              <w:rFonts w:ascii="Arial" w:hAnsi="Arial"/>
                              <w:b/>
                              <w:spacing w:val="-2"/>
                              <w:sz w:val="18"/>
                            </w:rPr>
                            <w:t>TRAVAUX</w:t>
                          </w:r>
                        </w:p>
                        <w:p w:rsidR="002906B5" w:rsidRDefault="002906B5">
                          <w:pPr>
                            <w:spacing w:before="52"/>
                            <w:ind w:left="666"/>
                            <w:rPr>
                              <w:rFonts w:ascii="Calibri"/>
                              <w:sz w:val="16"/>
                            </w:rPr>
                          </w:pPr>
                          <w:r>
                            <w:rPr>
                              <w:rFonts w:ascii="Calibri"/>
                              <w:sz w:val="16"/>
                            </w:rPr>
                            <w:fldChar w:fldCharType="begin"/>
                          </w:r>
                          <w:r>
                            <w:rPr>
                              <w:rFonts w:ascii="Calibri"/>
                              <w:sz w:val="16"/>
                            </w:rPr>
                            <w:instrText xml:space="preserve"> PAGE </w:instrText>
                          </w:r>
                          <w:r>
                            <w:rPr>
                              <w:rFonts w:ascii="Calibri"/>
                              <w:sz w:val="16"/>
                            </w:rPr>
                            <w:fldChar w:fldCharType="separate"/>
                          </w:r>
                          <w:r w:rsidR="007F1C02">
                            <w:rPr>
                              <w:rFonts w:ascii="Calibri"/>
                              <w:noProof/>
                              <w:sz w:val="16"/>
                            </w:rPr>
                            <w:t>37</w:t>
                          </w:r>
                          <w:r>
                            <w:rPr>
                              <w:rFonts w:ascii="Calibri"/>
                              <w:sz w:val="16"/>
                            </w:rPr>
                            <w:fldChar w:fldCharType="end"/>
                          </w:r>
                          <w:r>
                            <w:rPr>
                              <w:rFonts w:ascii="Calibri"/>
                              <w:spacing w:val="-1"/>
                              <w:sz w:val="16"/>
                            </w:rPr>
                            <w:t xml:space="preserve"> </w:t>
                          </w:r>
                          <w:r>
                            <w:rPr>
                              <w:rFonts w:ascii="Calibri"/>
                              <w:sz w:val="16"/>
                            </w:rPr>
                            <w:t xml:space="preserve">/ </w:t>
                          </w:r>
                          <w:r>
                            <w:rPr>
                              <w:rFonts w:ascii="Calibri"/>
                              <w:spacing w:val="-5"/>
                              <w:sz w:val="16"/>
                            </w:rPr>
                            <w:fldChar w:fldCharType="begin"/>
                          </w:r>
                          <w:r>
                            <w:rPr>
                              <w:rFonts w:ascii="Calibri"/>
                              <w:spacing w:val="-5"/>
                              <w:sz w:val="16"/>
                            </w:rPr>
                            <w:instrText xml:space="preserve"> NUMPAGES </w:instrText>
                          </w:r>
                          <w:r>
                            <w:rPr>
                              <w:rFonts w:ascii="Calibri"/>
                              <w:spacing w:val="-5"/>
                              <w:sz w:val="16"/>
                            </w:rPr>
                            <w:fldChar w:fldCharType="separate"/>
                          </w:r>
                          <w:r w:rsidR="007F1C02">
                            <w:rPr>
                              <w:rFonts w:ascii="Calibri"/>
                              <w:noProof/>
                              <w:spacing w:val="-5"/>
                              <w:sz w:val="16"/>
                            </w:rPr>
                            <w:t>37</w:t>
                          </w:r>
                          <w:r>
                            <w:rPr>
                              <w:rFonts w:ascii="Calibri"/>
                              <w:spacing w:val="-5"/>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32" type="#_x0000_t202" style="position:absolute;margin-left:257.15pt;margin-top:793.75pt;width:81pt;height:33.2pt;z-index:-16674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" filled="f" stroked="f">
              <v:path arrowok="t"/>
              <v:textbox inset="0,0,0,0">
                <w:txbxContent>
                  <w:p w:rsidR="002906B5" w:rsidRDefault="002906B5">
                    <w:pPr>
                      <w:spacing w:line="198" w:lineRule="exact"/>
                      <w:ind w:left="65"/>
                      <w:rPr>
                        <w:rFonts w:ascii="Calibri"/>
                        <w:sz w:val="18"/>
                      </w:rPr>
                    </w:pPr>
                    <w:r>
                      <w:rPr>
                        <w:rFonts w:ascii="Calibri"/>
                        <w:sz w:val="18"/>
                      </w:rPr>
                      <w:t>04325</w:t>
                    </w:r>
                    <w:r>
                      <w:rPr>
                        <w:rFonts w:ascii="Calibri"/>
                        <w:spacing w:val="-3"/>
                        <w:sz w:val="18"/>
                      </w:rPr>
                      <w:t xml:space="preserve"> </w:t>
                    </w:r>
                    <w:r>
                      <w:rPr>
                        <w:rFonts w:ascii="Calibri"/>
                        <w:sz w:val="18"/>
                      </w:rPr>
                      <w:t>/</w:t>
                    </w:r>
                    <w:r>
                      <w:rPr>
                        <w:rFonts w:ascii="Calibri"/>
                        <w:spacing w:val="-3"/>
                        <w:sz w:val="18"/>
                      </w:rPr>
                      <w:t xml:space="preserve"> </w:t>
                    </w:r>
                    <w:r>
                      <w:rPr>
                        <w:rFonts w:ascii="Calibri"/>
                        <w:sz w:val="18"/>
                      </w:rPr>
                      <w:t>E</w:t>
                    </w:r>
                    <w:r w:rsidR="00895F9E">
                      <w:rPr>
                        <w:rFonts w:ascii="Calibri"/>
                        <w:sz w:val="18"/>
                      </w:rPr>
                      <w:t>HPAD</w:t>
                    </w:r>
                    <w:r>
                      <w:rPr>
                        <w:rFonts w:ascii="Calibri"/>
                        <w:spacing w:val="-2"/>
                        <w:sz w:val="18"/>
                      </w:rPr>
                      <w:t xml:space="preserve"> </w:t>
                    </w:r>
                    <w:r>
                      <w:rPr>
                        <w:rFonts w:ascii="Calibri"/>
                        <w:spacing w:val="-4"/>
                        <w:sz w:val="18"/>
                      </w:rPr>
                      <w:t>CHBL</w:t>
                    </w:r>
                  </w:p>
                  <w:p w:rsidR="002906B5" w:rsidRDefault="002906B5">
                    <w:pPr>
                      <w:spacing w:line="202" w:lineRule="exact"/>
                      <w:ind w:left="20"/>
                      <w:rPr>
                        <w:rFonts w:ascii="Arial" w:hAnsi="Arial"/>
                        <w:b/>
                        <w:sz w:val="18"/>
                      </w:rPr>
                    </w:pPr>
                    <w:r>
                      <w:rPr>
                        <w:rFonts w:ascii="Arial" w:hAnsi="Arial"/>
                        <w:b/>
                        <w:sz w:val="18"/>
                      </w:rPr>
                      <w:t>CCAP</w:t>
                    </w:r>
                    <w:r>
                      <w:rPr>
                        <w:rFonts w:ascii="Arial" w:hAnsi="Arial"/>
                        <w:b/>
                        <w:spacing w:val="-1"/>
                        <w:sz w:val="18"/>
                      </w:rPr>
                      <w:t xml:space="preserve"> </w:t>
                    </w:r>
                    <w:r>
                      <w:rPr>
                        <w:rFonts w:ascii="Arial" w:hAnsi="Arial"/>
                        <w:b/>
                        <w:sz w:val="18"/>
                      </w:rPr>
                      <w:t xml:space="preserve">– </w:t>
                    </w:r>
                    <w:r>
                      <w:rPr>
                        <w:rFonts w:ascii="Arial" w:hAnsi="Arial"/>
                        <w:b/>
                        <w:spacing w:val="-2"/>
                        <w:sz w:val="18"/>
                      </w:rPr>
                      <w:t>TRAVAUX</w:t>
                    </w:r>
                  </w:p>
                  <w:p w:rsidR="002906B5" w:rsidRDefault="002906B5">
                    <w:pPr>
                      <w:spacing w:before="52"/>
                      <w:ind w:left="666"/>
                      <w:rPr>
                        <w:rFonts w:ascii="Calibri"/>
                        <w:sz w:val="16"/>
                      </w:rPr>
                    </w:pPr>
                    <w:r>
                      <w:rPr>
                        <w:rFonts w:ascii="Calibri"/>
                        <w:sz w:val="16"/>
                      </w:rPr>
                      <w:fldChar w:fldCharType="begin"/>
                    </w:r>
                    <w:r>
                      <w:rPr>
                        <w:rFonts w:ascii="Calibri"/>
                        <w:sz w:val="16"/>
                      </w:rPr>
                      <w:instrText xml:space="preserve"> PAGE </w:instrText>
                    </w:r>
                    <w:r>
                      <w:rPr>
                        <w:rFonts w:ascii="Calibri"/>
                        <w:sz w:val="16"/>
                      </w:rPr>
                      <w:fldChar w:fldCharType="separate"/>
                    </w:r>
                    <w:r w:rsidR="007F1C02">
                      <w:rPr>
                        <w:rFonts w:ascii="Calibri"/>
                        <w:noProof/>
                        <w:sz w:val="16"/>
                      </w:rPr>
                      <w:t>37</w:t>
                    </w:r>
                    <w:r>
                      <w:rPr>
                        <w:rFonts w:ascii="Calibri"/>
                        <w:sz w:val="16"/>
                      </w:rPr>
                      <w:fldChar w:fldCharType="end"/>
                    </w:r>
                    <w:r>
                      <w:rPr>
                        <w:rFonts w:ascii="Calibri"/>
                        <w:spacing w:val="-1"/>
                        <w:sz w:val="16"/>
                      </w:rPr>
                      <w:t xml:space="preserve"> </w:t>
                    </w:r>
                    <w:r>
                      <w:rPr>
                        <w:rFonts w:ascii="Calibri"/>
                        <w:sz w:val="16"/>
                      </w:rPr>
                      <w:t xml:space="preserve">/ </w:t>
                    </w:r>
                    <w:r>
                      <w:rPr>
                        <w:rFonts w:ascii="Calibri"/>
                        <w:spacing w:val="-5"/>
                        <w:sz w:val="16"/>
                      </w:rPr>
                      <w:fldChar w:fldCharType="begin"/>
                    </w:r>
                    <w:r>
                      <w:rPr>
                        <w:rFonts w:ascii="Calibri"/>
                        <w:spacing w:val="-5"/>
                        <w:sz w:val="16"/>
                      </w:rPr>
                      <w:instrText xml:space="preserve"> NUMPAGES </w:instrText>
                    </w:r>
                    <w:r>
                      <w:rPr>
                        <w:rFonts w:ascii="Calibri"/>
                        <w:spacing w:val="-5"/>
                        <w:sz w:val="16"/>
                      </w:rPr>
                      <w:fldChar w:fldCharType="separate"/>
                    </w:r>
                    <w:r w:rsidR="007F1C02">
                      <w:rPr>
                        <w:rFonts w:ascii="Calibri"/>
                        <w:noProof/>
                        <w:spacing w:val="-5"/>
                        <w:sz w:val="16"/>
                      </w:rPr>
                      <w:t>37</w:t>
                    </w:r>
                    <w:r>
                      <w:rPr>
                        <w:rFonts w:ascii="Calibri"/>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6B5" w:rsidRDefault="002906B5">
      <w:r>
        <w:separator/>
      </w:r>
    </w:p>
  </w:footnote>
  <w:footnote w:type="continuationSeparator" w:id="0">
    <w:p w:rsidR="002906B5" w:rsidRDefault="00290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83D"/>
    <w:multiLevelType w:val="hybridMultilevel"/>
    <w:tmpl w:val="BABAF746"/>
    <w:lvl w:ilvl="0" w:tplc="D068B1C8">
      <w:numFmt w:val="bullet"/>
      <w:lvlText w:val="-"/>
      <w:lvlJc w:val="left"/>
      <w:pPr>
        <w:ind w:left="969" w:hanging="120"/>
      </w:pPr>
      <w:rPr>
        <w:rFonts w:ascii="Arial MT" w:eastAsia="Arial MT" w:hAnsi="Arial MT" w:cs="Arial MT" w:hint="default"/>
        <w:b w:val="0"/>
        <w:bCs w:val="0"/>
        <w:i w:val="0"/>
        <w:iCs w:val="0"/>
        <w:spacing w:val="0"/>
        <w:w w:val="99"/>
        <w:sz w:val="20"/>
        <w:szCs w:val="20"/>
        <w:lang w:val="fr-FR" w:eastAsia="en-US" w:bidi="ar-SA"/>
      </w:rPr>
    </w:lvl>
    <w:lvl w:ilvl="1" w:tplc="E808193C">
      <w:numFmt w:val="bullet"/>
      <w:lvlText w:val="•"/>
      <w:lvlJc w:val="left"/>
      <w:pPr>
        <w:ind w:left="1884" w:hanging="120"/>
      </w:pPr>
      <w:rPr>
        <w:rFonts w:hint="default"/>
        <w:lang w:val="fr-FR" w:eastAsia="en-US" w:bidi="ar-SA"/>
      </w:rPr>
    </w:lvl>
    <w:lvl w:ilvl="2" w:tplc="881E64EA">
      <w:numFmt w:val="bullet"/>
      <w:lvlText w:val="•"/>
      <w:lvlJc w:val="left"/>
      <w:pPr>
        <w:ind w:left="2809" w:hanging="120"/>
      </w:pPr>
      <w:rPr>
        <w:rFonts w:hint="default"/>
        <w:lang w:val="fr-FR" w:eastAsia="en-US" w:bidi="ar-SA"/>
      </w:rPr>
    </w:lvl>
    <w:lvl w:ilvl="3" w:tplc="E7205F1A">
      <w:numFmt w:val="bullet"/>
      <w:lvlText w:val="•"/>
      <w:lvlJc w:val="left"/>
      <w:pPr>
        <w:ind w:left="3733" w:hanging="120"/>
      </w:pPr>
      <w:rPr>
        <w:rFonts w:hint="default"/>
        <w:lang w:val="fr-FR" w:eastAsia="en-US" w:bidi="ar-SA"/>
      </w:rPr>
    </w:lvl>
    <w:lvl w:ilvl="4" w:tplc="CCFEB874">
      <w:numFmt w:val="bullet"/>
      <w:lvlText w:val="•"/>
      <w:lvlJc w:val="left"/>
      <w:pPr>
        <w:ind w:left="4658" w:hanging="120"/>
      </w:pPr>
      <w:rPr>
        <w:rFonts w:hint="default"/>
        <w:lang w:val="fr-FR" w:eastAsia="en-US" w:bidi="ar-SA"/>
      </w:rPr>
    </w:lvl>
    <w:lvl w:ilvl="5" w:tplc="ED9C1B44">
      <w:numFmt w:val="bullet"/>
      <w:lvlText w:val="•"/>
      <w:lvlJc w:val="left"/>
      <w:pPr>
        <w:ind w:left="5583" w:hanging="120"/>
      </w:pPr>
      <w:rPr>
        <w:rFonts w:hint="default"/>
        <w:lang w:val="fr-FR" w:eastAsia="en-US" w:bidi="ar-SA"/>
      </w:rPr>
    </w:lvl>
    <w:lvl w:ilvl="6" w:tplc="7AAE0C00">
      <w:numFmt w:val="bullet"/>
      <w:lvlText w:val="•"/>
      <w:lvlJc w:val="left"/>
      <w:pPr>
        <w:ind w:left="6507" w:hanging="120"/>
      </w:pPr>
      <w:rPr>
        <w:rFonts w:hint="default"/>
        <w:lang w:val="fr-FR" w:eastAsia="en-US" w:bidi="ar-SA"/>
      </w:rPr>
    </w:lvl>
    <w:lvl w:ilvl="7" w:tplc="A1AE436E">
      <w:numFmt w:val="bullet"/>
      <w:lvlText w:val="•"/>
      <w:lvlJc w:val="left"/>
      <w:pPr>
        <w:ind w:left="7432" w:hanging="120"/>
      </w:pPr>
      <w:rPr>
        <w:rFonts w:hint="default"/>
        <w:lang w:val="fr-FR" w:eastAsia="en-US" w:bidi="ar-SA"/>
      </w:rPr>
    </w:lvl>
    <w:lvl w:ilvl="8" w:tplc="28CA4D10">
      <w:numFmt w:val="bullet"/>
      <w:lvlText w:val="•"/>
      <w:lvlJc w:val="left"/>
      <w:pPr>
        <w:ind w:left="8357" w:hanging="120"/>
      </w:pPr>
      <w:rPr>
        <w:rFonts w:hint="default"/>
        <w:lang w:val="fr-FR" w:eastAsia="en-US" w:bidi="ar-SA"/>
      </w:rPr>
    </w:lvl>
  </w:abstractNum>
  <w:abstractNum w:abstractNumId="1" w15:restartNumberingAfterBreak="0">
    <w:nsid w:val="07AE3D9D"/>
    <w:multiLevelType w:val="multilevel"/>
    <w:tmpl w:val="9C5CE1BA"/>
    <w:lvl w:ilvl="0">
      <w:start w:val="8"/>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2" w15:restartNumberingAfterBreak="0">
    <w:nsid w:val="13C36222"/>
    <w:multiLevelType w:val="hybridMultilevel"/>
    <w:tmpl w:val="17D49F1A"/>
    <w:lvl w:ilvl="0" w:tplc="2AB85012">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1D5A49A4">
      <w:numFmt w:val="bullet"/>
      <w:lvlText w:val="•"/>
      <w:lvlJc w:val="left"/>
      <w:pPr>
        <w:ind w:left="1794" w:hanging="360"/>
      </w:pPr>
      <w:rPr>
        <w:rFonts w:hint="default"/>
        <w:lang w:val="fr-FR" w:eastAsia="en-US" w:bidi="ar-SA"/>
      </w:rPr>
    </w:lvl>
    <w:lvl w:ilvl="2" w:tplc="73120288">
      <w:numFmt w:val="bullet"/>
      <w:lvlText w:val="•"/>
      <w:lvlJc w:val="left"/>
      <w:pPr>
        <w:ind w:left="2729" w:hanging="360"/>
      </w:pPr>
      <w:rPr>
        <w:rFonts w:hint="default"/>
        <w:lang w:val="fr-FR" w:eastAsia="en-US" w:bidi="ar-SA"/>
      </w:rPr>
    </w:lvl>
    <w:lvl w:ilvl="3" w:tplc="73085A14">
      <w:numFmt w:val="bullet"/>
      <w:lvlText w:val="•"/>
      <w:lvlJc w:val="left"/>
      <w:pPr>
        <w:ind w:left="3663" w:hanging="360"/>
      </w:pPr>
      <w:rPr>
        <w:rFonts w:hint="default"/>
        <w:lang w:val="fr-FR" w:eastAsia="en-US" w:bidi="ar-SA"/>
      </w:rPr>
    </w:lvl>
    <w:lvl w:ilvl="4" w:tplc="1138EC5E">
      <w:numFmt w:val="bullet"/>
      <w:lvlText w:val="•"/>
      <w:lvlJc w:val="left"/>
      <w:pPr>
        <w:ind w:left="4598" w:hanging="360"/>
      </w:pPr>
      <w:rPr>
        <w:rFonts w:hint="default"/>
        <w:lang w:val="fr-FR" w:eastAsia="en-US" w:bidi="ar-SA"/>
      </w:rPr>
    </w:lvl>
    <w:lvl w:ilvl="5" w:tplc="71C28094">
      <w:numFmt w:val="bullet"/>
      <w:lvlText w:val="•"/>
      <w:lvlJc w:val="left"/>
      <w:pPr>
        <w:ind w:left="5533" w:hanging="360"/>
      </w:pPr>
      <w:rPr>
        <w:rFonts w:hint="default"/>
        <w:lang w:val="fr-FR" w:eastAsia="en-US" w:bidi="ar-SA"/>
      </w:rPr>
    </w:lvl>
    <w:lvl w:ilvl="6" w:tplc="104A5564">
      <w:numFmt w:val="bullet"/>
      <w:lvlText w:val="•"/>
      <w:lvlJc w:val="left"/>
      <w:pPr>
        <w:ind w:left="6467" w:hanging="360"/>
      </w:pPr>
      <w:rPr>
        <w:rFonts w:hint="default"/>
        <w:lang w:val="fr-FR" w:eastAsia="en-US" w:bidi="ar-SA"/>
      </w:rPr>
    </w:lvl>
    <w:lvl w:ilvl="7" w:tplc="5D0ACD0A">
      <w:numFmt w:val="bullet"/>
      <w:lvlText w:val="•"/>
      <w:lvlJc w:val="left"/>
      <w:pPr>
        <w:ind w:left="7402" w:hanging="360"/>
      </w:pPr>
      <w:rPr>
        <w:rFonts w:hint="default"/>
        <w:lang w:val="fr-FR" w:eastAsia="en-US" w:bidi="ar-SA"/>
      </w:rPr>
    </w:lvl>
    <w:lvl w:ilvl="8" w:tplc="73A8700A">
      <w:numFmt w:val="bullet"/>
      <w:lvlText w:val="•"/>
      <w:lvlJc w:val="left"/>
      <w:pPr>
        <w:ind w:left="8337" w:hanging="360"/>
      </w:pPr>
      <w:rPr>
        <w:rFonts w:hint="default"/>
        <w:lang w:val="fr-FR" w:eastAsia="en-US" w:bidi="ar-SA"/>
      </w:rPr>
    </w:lvl>
  </w:abstractNum>
  <w:abstractNum w:abstractNumId="3" w15:restartNumberingAfterBreak="0">
    <w:nsid w:val="170E2CAC"/>
    <w:multiLevelType w:val="multilevel"/>
    <w:tmpl w:val="5D02A59C"/>
    <w:lvl w:ilvl="0">
      <w:start w:val="1"/>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4" w15:restartNumberingAfterBreak="0">
    <w:nsid w:val="1F2F74D6"/>
    <w:multiLevelType w:val="multilevel"/>
    <w:tmpl w:val="DF8E06F0"/>
    <w:lvl w:ilvl="0">
      <w:start w:val="9"/>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5" w15:restartNumberingAfterBreak="0">
    <w:nsid w:val="1FA47B59"/>
    <w:multiLevelType w:val="hybridMultilevel"/>
    <w:tmpl w:val="ABC4FB9A"/>
    <w:lvl w:ilvl="0" w:tplc="E4A64AFE">
      <w:numFmt w:val="bullet"/>
      <w:lvlText w:val=""/>
      <w:lvlJc w:val="left"/>
      <w:pPr>
        <w:ind w:left="424" w:hanging="284"/>
      </w:pPr>
      <w:rPr>
        <w:rFonts w:ascii="Symbol" w:eastAsia="Symbol" w:hAnsi="Symbol" w:cs="Symbol" w:hint="default"/>
        <w:b w:val="0"/>
        <w:bCs w:val="0"/>
        <w:i w:val="0"/>
        <w:iCs w:val="0"/>
        <w:spacing w:val="0"/>
        <w:w w:val="99"/>
        <w:sz w:val="20"/>
        <w:szCs w:val="20"/>
        <w:lang w:val="fr-FR" w:eastAsia="en-US" w:bidi="ar-SA"/>
      </w:rPr>
    </w:lvl>
    <w:lvl w:ilvl="1" w:tplc="49883A36">
      <w:numFmt w:val="bullet"/>
      <w:lvlText w:val="-"/>
      <w:lvlJc w:val="left"/>
      <w:pPr>
        <w:ind w:left="568" w:hanging="286"/>
      </w:pPr>
      <w:rPr>
        <w:rFonts w:ascii="Arial MT" w:eastAsia="Arial MT" w:hAnsi="Arial MT" w:cs="Arial MT" w:hint="default"/>
        <w:b w:val="0"/>
        <w:bCs w:val="0"/>
        <w:i w:val="0"/>
        <w:iCs w:val="0"/>
        <w:spacing w:val="0"/>
        <w:w w:val="99"/>
        <w:sz w:val="20"/>
        <w:szCs w:val="20"/>
        <w:lang w:val="fr-FR" w:eastAsia="en-US" w:bidi="ar-SA"/>
      </w:rPr>
    </w:lvl>
    <w:lvl w:ilvl="2" w:tplc="784EC75A">
      <w:numFmt w:val="bullet"/>
      <w:lvlText w:val="•"/>
      <w:lvlJc w:val="left"/>
      <w:pPr>
        <w:ind w:left="1631" w:hanging="286"/>
      </w:pPr>
      <w:rPr>
        <w:rFonts w:hint="default"/>
        <w:lang w:val="fr-FR" w:eastAsia="en-US" w:bidi="ar-SA"/>
      </w:rPr>
    </w:lvl>
    <w:lvl w:ilvl="3" w:tplc="720A789E">
      <w:numFmt w:val="bullet"/>
      <w:lvlText w:val="•"/>
      <w:lvlJc w:val="left"/>
      <w:pPr>
        <w:ind w:left="2703" w:hanging="286"/>
      </w:pPr>
      <w:rPr>
        <w:rFonts w:hint="default"/>
        <w:lang w:val="fr-FR" w:eastAsia="en-US" w:bidi="ar-SA"/>
      </w:rPr>
    </w:lvl>
    <w:lvl w:ilvl="4" w:tplc="A41649F6">
      <w:numFmt w:val="bullet"/>
      <w:lvlText w:val="•"/>
      <w:lvlJc w:val="left"/>
      <w:pPr>
        <w:ind w:left="3775" w:hanging="286"/>
      </w:pPr>
      <w:rPr>
        <w:rFonts w:hint="default"/>
        <w:lang w:val="fr-FR" w:eastAsia="en-US" w:bidi="ar-SA"/>
      </w:rPr>
    </w:lvl>
    <w:lvl w:ilvl="5" w:tplc="CA5CACE6">
      <w:numFmt w:val="bullet"/>
      <w:lvlText w:val="•"/>
      <w:lvlJc w:val="left"/>
      <w:pPr>
        <w:ind w:left="4847" w:hanging="286"/>
      </w:pPr>
      <w:rPr>
        <w:rFonts w:hint="default"/>
        <w:lang w:val="fr-FR" w:eastAsia="en-US" w:bidi="ar-SA"/>
      </w:rPr>
    </w:lvl>
    <w:lvl w:ilvl="6" w:tplc="8690D7EC">
      <w:numFmt w:val="bullet"/>
      <w:lvlText w:val="•"/>
      <w:lvlJc w:val="left"/>
      <w:pPr>
        <w:ind w:left="5919" w:hanging="286"/>
      </w:pPr>
      <w:rPr>
        <w:rFonts w:hint="default"/>
        <w:lang w:val="fr-FR" w:eastAsia="en-US" w:bidi="ar-SA"/>
      </w:rPr>
    </w:lvl>
    <w:lvl w:ilvl="7" w:tplc="09369F26">
      <w:numFmt w:val="bullet"/>
      <w:lvlText w:val="•"/>
      <w:lvlJc w:val="left"/>
      <w:pPr>
        <w:ind w:left="6990" w:hanging="286"/>
      </w:pPr>
      <w:rPr>
        <w:rFonts w:hint="default"/>
        <w:lang w:val="fr-FR" w:eastAsia="en-US" w:bidi="ar-SA"/>
      </w:rPr>
    </w:lvl>
    <w:lvl w:ilvl="8" w:tplc="F920DA0A">
      <w:numFmt w:val="bullet"/>
      <w:lvlText w:val="•"/>
      <w:lvlJc w:val="left"/>
      <w:pPr>
        <w:ind w:left="8062" w:hanging="286"/>
      </w:pPr>
      <w:rPr>
        <w:rFonts w:hint="default"/>
        <w:lang w:val="fr-FR" w:eastAsia="en-US" w:bidi="ar-SA"/>
      </w:rPr>
    </w:lvl>
  </w:abstractNum>
  <w:abstractNum w:abstractNumId="6" w15:restartNumberingAfterBreak="0">
    <w:nsid w:val="20F804F7"/>
    <w:multiLevelType w:val="hybridMultilevel"/>
    <w:tmpl w:val="5AF621D0"/>
    <w:lvl w:ilvl="0" w:tplc="96DAD8D2">
      <w:numFmt w:val="bullet"/>
      <w:lvlText w:val="-"/>
      <w:lvlJc w:val="left"/>
      <w:pPr>
        <w:ind w:left="141" w:hanging="135"/>
      </w:pPr>
      <w:rPr>
        <w:rFonts w:ascii="Arial MT" w:eastAsia="Arial MT" w:hAnsi="Arial MT" w:cs="Arial MT" w:hint="default"/>
        <w:b w:val="0"/>
        <w:bCs w:val="0"/>
        <w:i w:val="0"/>
        <w:iCs w:val="0"/>
        <w:spacing w:val="0"/>
        <w:w w:val="99"/>
        <w:sz w:val="20"/>
        <w:szCs w:val="20"/>
        <w:lang w:val="fr-FR" w:eastAsia="en-US" w:bidi="ar-SA"/>
      </w:rPr>
    </w:lvl>
    <w:lvl w:ilvl="1" w:tplc="A4A4B718">
      <w:numFmt w:val="bullet"/>
      <w:lvlText w:val="•"/>
      <w:lvlJc w:val="left"/>
      <w:pPr>
        <w:ind w:left="1146" w:hanging="135"/>
      </w:pPr>
      <w:rPr>
        <w:rFonts w:hint="default"/>
        <w:lang w:val="fr-FR" w:eastAsia="en-US" w:bidi="ar-SA"/>
      </w:rPr>
    </w:lvl>
    <w:lvl w:ilvl="2" w:tplc="B49C5662">
      <w:numFmt w:val="bullet"/>
      <w:lvlText w:val="•"/>
      <w:lvlJc w:val="left"/>
      <w:pPr>
        <w:ind w:left="2153" w:hanging="135"/>
      </w:pPr>
      <w:rPr>
        <w:rFonts w:hint="default"/>
        <w:lang w:val="fr-FR" w:eastAsia="en-US" w:bidi="ar-SA"/>
      </w:rPr>
    </w:lvl>
    <w:lvl w:ilvl="3" w:tplc="4DAC1418">
      <w:numFmt w:val="bullet"/>
      <w:lvlText w:val="•"/>
      <w:lvlJc w:val="left"/>
      <w:pPr>
        <w:ind w:left="3159" w:hanging="135"/>
      </w:pPr>
      <w:rPr>
        <w:rFonts w:hint="default"/>
        <w:lang w:val="fr-FR" w:eastAsia="en-US" w:bidi="ar-SA"/>
      </w:rPr>
    </w:lvl>
    <w:lvl w:ilvl="4" w:tplc="265C0046">
      <w:numFmt w:val="bullet"/>
      <w:lvlText w:val="•"/>
      <w:lvlJc w:val="left"/>
      <w:pPr>
        <w:ind w:left="4166" w:hanging="135"/>
      </w:pPr>
      <w:rPr>
        <w:rFonts w:hint="default"/>
        <w:lang w:val="fr-FR" w:eastAsia="en-US" w:bidi="ar-SA"/>
      </w:rPr>
    </w:lvl>
    <w:lvl w:ilvl="5" w:tplc="F72E37A8">
      <w:numFmt w:val="bullet"/>
      <w:lvlText w:val="•"/>
      <w:lvlJc w:val="left"/>
      <w:pPr>
        <w:ind w:left="5173" w:hanging="135"/>
      </w:pPr>
      <w:rPr>
        <w:rFonts w:hint="default"/>
        <w:lang w:val="fr-FR" w:eastAsia="en-US" w:bidi="ar-SA"/>
      </w:rPr>
    </w:lvl>
    <w:lvl w:ilvl="6" w:tplc="A2AAC456">
      <w:numFmt w:val="bullet"/>
      <w:lvlText w:val="•"/>
      <w:lvlJc w:val="left"/>
      <w:pPr>
        <w:ind w:left="6179" w:hanging="135"/>
      </w:pPr>
      <w:rPr>
        <w:rFonts w:hint="default"/>
        <w:lang w:val="fr-FR" w:eastAsia="en-US" w:bidi="ar-SA"/>
      </w:rPr>
    </w:lvl>
    <w:lvl w:ilvl="7" w:tplc="B62A0376">
      <w:numFmt w:val="bullet"/>
      <w:lvlText w:val="•"/>
      <w:lvlJc w:val="left"/>
      <w:pPr>
        <w:ind w:left="7186" w:hanging="135"/>
      </w:pPr>
      <w:rPr>
        <w:rFonts w:hint="default"/>
        <w:lang w:val="fr-FR" w:eastAsia="en-US" w:bidi="ar-SA"/>
      </w:rPr>
    </w:lvl>
    <w:lvl w:ilvl="8" w:tplc="43742514">
      <w:numFmt w:val="bullet"/>
      <w:lvlText w:val="•"/>
      <w:lvlJc w:val="left"/>
      <w:pPr>
        <w:ind w:left="8193" w:hanging="135"/>
      </w:pPr>
      <w:rPr>
        <w:rFonts w:hint="default"/>
        <w:lang w:val="fr-FR" w:eastAsia="en-US" w:bidi="ar-SA"/>
      </w:rPr>
    </w:lvl>
  </w:abstractNum>
  <w:abstractNum w:abstractNumId="7" w15:restartNumberingAfterBreak="0">
    <w:nsid w:val="21991302"/>
    <w:multiLevelType w:val="multilevel"/>
    <w:tmpl w:val="6970607E"/>
    <w:lvl w:ilvl="0">
      <w:start w:val="9"/>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start w:val="1"/>
      <w:numFmt w:val="decimal"/>
      <w:lvlText w:val="%1.%2.%3."/>
      <w:lvlJc w:val="left"/>
      <w:pPr>
        <w:ind w:left="1134" w:hanging="646"/>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4">
      <w:numFmt w:val="bullet"/>
      <w:lvlText w:val="o"/>
      <w:lvlJc w:val="left"/>
      <w:pPr>
        <w:ind w:left="935" w:hanging="228"/>
      </w:pPr>
      <w:rPr>
        <w:rFonts w:ascii="Courier New" w:eastAsia="Courier New" w:hAnsi="Courier New" w:cs="Courier New" w:hint="default"/>
        <w:b w:val="0"/>
        <w:bCs w:val="0"/>
        <w:i w:val="0"/>
        <w:iCs w:val="0"/>
        <w:spacing w:val="0"/>
        <w:w w:val="99"/>
        <w:sz w:val="20"/>
        <w:szCs w:val="20"/>
        <w:lang w:val="fr-FR" w:eastAsia="en-US" w:bidi="ar-SA"/>
      </w:rPr>
    </w:lvl>
    <w:lvl w:ilvl="5">
      <w:numFmt w:val="bullet"/>
      <w:lvlText w:val="•"/>
      <w:lvlJc w:val="left"/>
      <w:pPr>
        <w:ind w:left="3730" w:hanging="228"/>
      </w:pPr>
      <w:rPr>
        <w:rFonts w:hint="default"/>
        <w:lang w:val="fr-FR" w:eastAsia="en-US" w:bidi="ar-SA"/>
      </w:rPr>
    </w:lvl>
    <w:lvl w:ilvl="6">
      <w:numFmt w:val="bullet"/>
      <w:lvlText w:val="•"/>
      <w:lvlJc w:val="left"/>
      <w:pPr>
        <w:ind w:left="5025" w:hanging="228"/>
      </w:pPr>
      <w:rPr>
        <w:rFonts w:hint="default"/>
        <w:lang w:val="fr-FR" w:eastAsia="en-US" w:bidi="ar-SA"/>
      </w:rPr>
    </w:lvl>
    <w:lvl w:ilvl="7">
      <w:numFmt w:val="bullet"/>
      <w:lvlText w:val="•"/>
      <w:lvlJc w:val="left"/>
      <w:pPr>
        <w:ind w:left="6320" w:hanging="228"/>
      </w:pPr>
      <w:rPr>
        <w:rFonts w:hint="default"/>
        <w:lang w:val="fr-FR" w:eastAsia="en-US" w:bidi="ar-SA"/>
      </w:rPr>
    </w:lvl>
    <w:lvl w:ilvl="8">
      <w:numFmt w:val="bullet"/>
      <w:lvlText w:val="•"/>
      <w:lvlJc w:val="left"/>
      <w:pPr>
        <w:ind w:left="7616" w:hanging="228"/>
      </w:pPr>
      <w:rPr>
        <w:rFonts w:hint="default"/>
        <w:lang w:val="fr-FR" w:eastAsia="en-US" w:bidi="ar-SA"/>
      </w:rPr>
    </w:lvl>
  </w:abstractNum>
  <w:abstractNum w:abstractNumId="8" w15:restartNumberingAfterBreak="0">
    <w:nsid w:val="22292BCE"/>
    <w:multiLevelType w:val="multilevel"/>
    <w:tmpl w:val="4244B3B6"/>
    <w:lvl w:ilvl="0">
      <w:start w:val="11"/>
      <w:numFmt w:val="decimal"/>
      <w:lvlText w:val="%1"/>
      <w:lvlJc w:val="left"/>
      <w:pPr>
        <w:ind w:left="849" w:hanging="716"/>
        <w:jc w:val="left"/>
      </w:pPr>
      <w:rPr>
        <w:rFonts w:hint="default"/>
        <w:lang w:val="fr-FR" w:eastAsia="en-US" w:bidi="ar-SA"/>
      </w:rPr>
    </w:lvl>
    <w:lvl w:ilvl="1">
      <w:start w:val="1"/>
      <w:numFmt w:val="decimal"/>
      <w:lvlText w:val="%1.%2."/>
      <w:lvlJc w:val="left"/>
      <w:pPr>
        <w:ind w:left="849" w:hanging="716"/>
        <w:jc w:val="left"/>
      </w:pPr>
      <w:rPr>
        <w:rFonts w:ascii="Arial" w:eastAsia="Arial" w:hAnsi="Arial" w:cs="Arial" w:hint="default"/>
        <w:b/>
        <w:bCs/>
        <w:i w:val="0"/>
        <w:iCs w:val="0"/>
        <w:color w:val="BE3E00"/>
        <w:spacing w:val="-1"/>
        <w:w w:val="100"/>
        <w:sz w:val="22"/>
        <w:szCs w:val="22"/>
        <w:lang w:val="fr-FR" w:eastAsia="en-US" w:bidi="ar-SA"/>
      </w:rPr>
    </w:lvl>
    <w:lvl w:ilvl="2">
      <w:start w:val="1"/>
      <w:numFmt w:val="decimal"/>
      <w:lvlText w:val="%1.%2.%3"/>
      <w:lvlJc w:val="left"/>
      <w:pPr>
        <w:ind w:left="141" w:hanging="622"/>
        <w:jc w:val="left"/>
      </w:pPr>
      <w:rPr>
        <w:rFonts w:ascii="Arial" w:eastAsia="Arial" w:hAnsi="Arial" w:cs="Arial" w:hint="default"/>
        <w:b/>
        <w:bCs/>
        <w:i w:val="0"/>
        <w:iCs w:val="0"/>
        <w:color w:val="999999"/>
        <w:spacing w:val="-13"/>
        <w:w w:val="100"/>
        <w:sz w:val="22"/>
        <w:szCs w:val="22"/>
        <w:lang w:val="fr-FR" w:eastAsia="en-US" w:bidi="ar-SA"/>
      </w:rPr>
    </w:lvl>
    <w:lvl w:ilvl="3">
      <w:numFmt w:val="bullet"/>
      <w:lvlText w:val="•"/>
      <w:lvlJc w:val="left"/>
      <w:pPr>
        <w:ind w:left="2921" w:hanging="622"/>
      </w:pPr>
      <w:rPr>
        <w:rFonts w:hint="default"/>
        <w:lang w:val="fr-FR" w:eastAsia="en-US" w:bidi="ar-SA"/>
      </w:rPr>
    </w:lvl>
    <w:lvl w:ilvl="4">
      <w:numFmt w:val="bullet"/>
      <w:lvlText w:val="•"/>
      <w:lvlJc w:val="left"/>
      <w:pPr>
        <w:ind w:left="3962" w:hanging="622"/>
      </w:pPr>
      <w:rPr>
        <w:rFonts w:hint="default"/>
        <w:lang w:val="fr-FR" w:eastAsia="en-US" w:bidi="ar-SA"/>
      </w:rPr>
    </w:lvl>
    <w:lvl w:ilvl="5">
      <w:numFmt w:val="bullet"/>
      <w:lvlText w:val="•"/>
      <w:lvlJc w:val="left"/>
      <w:pPr>
        <w:ind w:left="5002" w:hanging="622"/>
      </w:pPr>
      <w:rPr>
        <w:rFonts w:hint="default"/>
        <w:lang w:val="fr-FR" w:eastAsia="en-US" w:bidi="ar-SA"/>
      </w:rPr>
    </w:lvl>
    <w:lvl w:ilvl="6">
      <w:numFmt w:val="bullet"/>
      <w:lvlText w:val="•"/>
      <w:lvlJc w:val="left"/>
      <w:pPr>
        <w:ind w:left="6043" w:hanging="622"/>
      </w:pPr>
      <w:rPr>
        <w:rFonts w:hint="default"/>
        <w:lang w:val="fr-FR" w:eastAsia="en-US" w:bidi="ar-SA"/>
      </w:rPr>
    </w:lvl>
    <w:lvl w:ilvl="7">
      <w:numFmt w:val="bullet"/>
      <w:lvlText w:val="•"/>
      <w:lvlJc w:val="left"/>
      <w:pPr>
        <w:ind w:left="7084" w:hanging="622"/>
      </w:pPr>
      <w:rPr>
        <w:rFonts w:hint="default"/>
        <w:lang w:val="fr-FR" w:eastAsia="en-US" w:bidi="ar-SA"/>
      </w:rPr>
    </w:lvl>
    <w:lvl w:ilvl="8">
      <w:numFmt w:val="bullet"/>
      <w:lvlText w:val="•"/>
      <w:lvlJc w:val="left"/>
      <w:pPr>
        <w:ind w:left="8124" w:hanging="622"/>
      </w:pPr>
      <w:rPr>
        <w:rFonts w:hint="default"/>
        <w:lang w:val="fr-FR" w:eastAsia="en-US" w:bidi="ar-SA"/>
      </w:rPr>
    </w:lvl>
  </w:abstractNum>
  <w:abstractNum w:abstractNumId="9" w15:restartNumberingAfterBreak="0">
    <w:nsid w:val="262D45AE"/>
    <w:multiLevelType w:val="multilevel"/>
    <w:tmpl w:val="D554975C"/>
    <w:lvl w:ilvl="0">
      <w:start w:val="4"/>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numFmt w:val="bullet"/>
      <w:lvlText w:val="•"/>
      <w:lvlJc w:val="left"/>
      <w:pPr>
        <w:ind w:left="2489" w:hanging="435"/>
      </w:pPr>
      <w:rPr>
        <w:rFonts w:hint="default"/>
        <w:lang w:val="fr-FR" w:eastAsia="en-US" w:bidi="ar-SA"/>
      </w:rPr>
    </w:lvl>
    <w:lvl w:ilvl="3">
      <w:numFmt w:val="bullet"/>
      <w:lvlText w:val="•"/>
      <w:lvlJc w:val="left"/>
      <w:pPr>
        <w:ind w:left="3453" w:hanging="435"/>
      </w:pPr>
      <w:rPr>
        <w:rFonts w:hint="default"/>
        <w:lang w:val="fr-FR" w:eastAsia="en-US" w:bidi="ar-SA"/>
      </w:rPr>
    </w:lvl>
    <w:lvl w:ilvl="4">
      <w:numFmt w:val="bullet"/>
      <w:lvlText w:val="•"/>
      <w:lvlJc w:val="left"/>
      <w:pPr>
        <w:ind w:left="4418" w:hanging="435"/>
      </w:pPr>
      <w:rPr>
        <w:rFonts w:hint="default"/>
        <w:lang w:val="fr-FR" w:eastAsia="en-US" w:bidi="ar-SA"/>
      </w:rPr>
    </w:lvl>
    <w:lvl w:ilvl="5">
      <w:numFmt w:val="bullet"/>
      <w:lvlText w:val="•"/>
      <w:lvlJc w:val="left"/>
      <w:pPr>
        <w:ind w:left="5383" w:hanging="435"/>
      </w:pPr>
      <w:rPr>
        <w:rFonts w:hint="default"/>
        <w:lang w:val="fr-FR" w:eastAsia="en-US" w:bidi="ar-SA"/>
      </w:rPr>
    </w:lvl>
    <w:lvl w:ilvl="6">
      <w:numFmt w:val="bullet"/>
      <w:lvlText w:val="•"/>
      <w:lvlJc w:val="left"/>
      <w:pPr>
        <w:ind w:left="6347" w:hanging="435"/>
      </w:pPr>
      <w:rPr>
        <w:rFonts w:hint="default"/>
        <w:lang w:val="fr-FR" w:eastAsia="en-US" w:bidi="ar-SA"/>
      </w:rPr>
    </w:lvl>
    <w:lvl w:ilvl="7">
      <w:numFmt w:val="bullet"/>
      <w:lvlText w:val="•"/>
      <w:lvlJc w:val="left"/>
      <w:pPr>
        <w:ind w:left="7312" w:hanging="435"/>
      </w:pPr>
      <w:rPr>
        <w:rFonts w:hint="default"/>
        <w:lang w:val="fr-FR" w:eastAsia="en-US" w:bidi="ar-SA"/>
      </w:rPr>
    </w:lvl>
    <w:lvl w:ilvl="8">
      <w:numFmt w:val="bullet"/>
      <w:lvlText w:val="•"/>
      <w:lvlJc w:val="left"/>
      <w:pPr>
        <w:ind w:left="8277" w:hanging="435"/>
      </w:pPr>
      <w:rPr>
        <w:rFonts w:hint="default"/>
        <w:lang w:val="fr-FR" w:eastAsia="en-US" w:bidi="ar-SA"/>
      </w:rPr>
    </w:lvl>
  </w:abstractNum>
  <w:abstractNum w:abstractNumId="10" w15:restartNumberingAfterBreak="0">
    <w:nsid w:val="2BE830A3"/>
    <w:multiLevelType w:val="multilevel"/>
    <w:tmpl w:val="2906579C"/>
    <w:lvl w:ilvl="0">
      <w:start w:val="4"/>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11" w15:restartNumberingAfterBreak="0">
    <w:nsid w:val="2CE1022F"/>
    <w:multiLevelType w:val="multilevel"/>
    <w:tmpl w:val="61543D00"/>
    <w:lvl w:ilvl="0">
      <w:start w:val="11"/>
      <w:numFmt w:val="decimal"/>
      <w:lvlText w:val="%1"/>
      <w:lvlJc w:val="left"/>
      <w:pPr>
        <w:ind w:left="1559" w:hanging="1071"/>
        <w:jc w:val="left"/>
      </w:pPr>
      <w:rPr>
        <w:rFonts w:hint="default"/>
        <w:lang w:val="fr-FR" w:eastAsia="en-US" w:bidi="ar-SA"/>
      </w:rPr>
    </w:lvl>
    <w:lvl w:ilvl="1">
      <w:start w:val="9"/>
      <w:numFmt w:val="decimal"/>
      <w:lvlText w:val="%1.%2"/>
      <w:lvlJc w:val="left"/>
      <w:pPr>
        <w:ind w:left="1559" w:hanging="1071"/>
        <w:jc w:val="left"/>
      </w:pPr>
      <w:rPr>
        <w:rFonts w:hint="default"/>
        <w:lang w:val="fr-FR" w:eastAsia="en-US" w:bidi="ar-SA"/>
      </w:rPr>
    </w:lvl>
    <w:lvl w:ilvl="2">
      <w:start w:val="1"/>
      <w:numFmt w:val="decimal"/>
      <w:lvlText w:val="%1.%2.%3."/>
      <w:lvlJc w:val="left"/>
      <w:pPr>
        <w:ind w:left="1559" w:hanging="1071"/>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4153" w:hanging="1071"/>
      </w:pPr>
      <w:rPr>
        <w:rFonts w:hint="default"/>
        <w:lang w:val="fr-FR" w:eastAsia="en-US" w:bidi="ar-SA"/>
      </w:rPr>
    </w:lvl>
    <w:lvl w:ilvl="4">
      <w:numFmt w:val="bullet"/>
      <w:lvlText w:val="•"/>
      <w:lvlJc w:val="left"/>
      <w:pPr>
        <w:ind w:left="5018" w:hanging="1071"/>
      </w:pPr>
      <w:rPr>
        <w:rFonts w:hint="default"/>
        <w:lang w:val="fr-FR" w:eastAsia="en-US" w:bidi="ar-SA"/>
      </w:rPr>
    </w:lvl>
    <w:lvl w:ilvl="5">
      <w:numFmt w:val="bullet"/>
      <w:lvlText w:val="•"/>
      <w:lvlJc w:val="left"/>
      <w:pPr>
        <w:ind w:left="5883" w:hanging="1071"/>
      </w:pPr>
      <w:rPr>
        <w:rFonts w:hint="default"/>
        <w:lang w:val="fr-FR" w:eastAsia="en-US" w:bidi="ar-SA"/>
      </w:rPr>
    </w:lvl>
    <w:lvl w:ilvl="6">
      <w:numFmt w:val="bullet"/>
      <w:lvlText w:val="•"/>
      <w:lvlJc w:val="left"/>
      <w:pPr>
        <w:ind w:left="6747" w:hanging="1071"/>
      </w:pPr>
      <w:rPr>
        <w:rFonts w:hint="default"/>
        <w:lang w:val="fr-FR" w:eastAsia="en-US" w:bidi="ar-SA"/>
      </w:rPr>
    </w:lvl>
    <w:lvl w:ilvl="7">
      <w:numFmt w:val="bullet"/>
      <w:lvlText w:val="•"/>
      <w:lvlJc w:val="left"/>
      <w:pPr>
        <w:ind w:left="7612" w:hanging="1071"/>
      </w:pPr>
      <w:rPr>
        <w:rFonts w:hint="default"/>
        <w:lang w:val="fr-FR" w:eastAsia="en-US" w:bidi="ar-SA"/>
      </w:rPr>
    </w:lvl>
    <w:lvl w:ilvl="8">
      <w:numFmt w:val="bullet"/>
      <w:lvlText w:val="•"/>
      <w:lvlJc w:val="left"/>
      <w:pPr>
        <w:ind w:left="8477" w:hanging="1071"/>
      </w:pPr>
      <w:rPr>
        <w:rFonts w:hint="default"/>
        <w:lang w:val="fr-FR" w:eastAsia="en-US" w:bidi="ar-SA"/>
      </w:rPr>
    </w:lvl>
  </w:abstractNum>
  <w:abstractNum w:abstractNumId="12" w15:restartNumberingAfterBreak="0">
    <w:nsid w:val="307523F0"/>
    <w:multiLevelType w:val="multilevel"/>
    <w:tmpl w:val="9E443BB6"/>
    <w:lvl w:ilvl="0">
      <w:start w:val="6"/>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start w:val="1"/>
      <w:numFmt w:val="decimal"/>
      <w:lvlText w:val="%1.%2.%3."/>
      <w:lvlJc w:val="left"/>
      <w:pPr>
        <w:ind w:left="1134" w:hanging="646"/>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861" w:hanging="360"/>
      </w:pPr>
      <w:rPr>
        <w:rFonts w:ascii="Symbol" w:eastAsia="Symbol" w:hAnsi="Symbol" w:cs="Symbol" w:hint="default"/>
        <w:strike/>
        <w:spacing w:val="0"/>
        <w:w w:val="100"/>
        <w:lang w:val="fr-FR" w:eastAsia="en-US" w:bidi="ar-SA"/>
      </w:rPr>
    </w:lvl>
    <w:lvl w:ilvl="4">
      <w:numFmt w:val="bullet"/>
      <w:lvlText w:val="•"/>
      <w:lvlJc w:val="left"/>
      <w:pPr>
        <w:ind w:left="3406" w:hanging="360"/>
      </w:pPr>
      <w:rPr>
        <w:rFonts w:hint="default"/>
        <w:lang w:val="fr-FR" w:eastAsia="en-US" w:bidi="ar-SA"/>
      </w:rPr>
    </w:lvl>
    <w:lvl w:ilvl="5">
      <w:numFmt w:val="bullet"/>
      <w:lvlText w:val="•"/>
      <w:lvlJc w:val="left"/>
      <w:pPr>
        <w:ind w:left="4539" w:hanging="360"/>
      </w:pPr>
      <w:rPr>
        <w:rFonts w:hint="default"/>
        <w:lang w:val="fr-FR" w:eastAsia="en-US" w:bidi="ar-SA"/>
      </w:rPr>
    </w:lvl>
    <w:lvl w:ilvl="6">
      <w:numFmt w:val="bullet"/>
      <w:lvlText w:val="•"/>
      <w:lvlJc w:val="left"/>
      <w:pPr>
        <w:ind w:left="5673" w:hanging="360"/>
      </w:pPr>
      <w:rPr>
        <w:rFonts w:hint="default"/>
        <w:lang w:val="fr-FR" w:eastAsia="en-US" w:bidi="ar-SA"/>
      </w:rPr>
    </w:lvl>
    <w:lvl w:ilvl="7">
      <w:numFmt w:val="bullet"/>
      <w:lvlText w:val="•"/>
      <w:lvlJc w:val="left"/>
      <w:pPr>
        <w:ind w:left="6806" w:hanging="360"/>
      </w:pPr>
      <w:rPr>
        <w:rFonts w:hint="default"/>
        <w:lang w:val="fr-FR" w:eastAsia="en-US" w:bidi="ar-SA"/>
      </w:rPr>
    </w:lvl>
    <w:lvl w:ilvl="8">
      <w:numFmt w:val="bullet"/>
      <w:lvlText w:val="•"/>
      <w:lvlJc w:val="left"/>
      <w:pPr>
        <w:ind w:left="7939" w:hanging="360"/>
      </w:pPr>
      <w:rPr>
        <w:rFonts w:hint="default"/>
        <w:lang w:val="fr-FR" w:eastAsia="en-US" w:bidi="ar-SA"/>
      </w:rPr>
    </w:lvl>
  </w:abstractNum>
  <w:abstractNum w:abstractNumId="13" w15:restartNumberingAfterBreak="0">
    <w:nsid w:val="32E70C8B"/>
    <w:multiLevelType w:val="multilevel"/>
    <w:tmpl w:val="2098EE72"/>
    <w:lvl w:ilvl="0">
      <w:start w:val="3"/>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14" w15:restartNumberingAfterBreak="0">
    <w:nsid w:val="34333662"/>
    <w:multiLevelType w:val="hybridMultilevel"/>
    <w:tmpl w:val="3830F7B0"/>
    <w:lvl w:ilvl="0" w:tplc="AE6E2DC4">
      <w:start w:val="1"/>
      <w:numFmt w:val="decimal"/>
      <w:lvlText w:val="%1."/>
      <w:lvlJc w:val="left"/>
      <w:pPr>
        <w:ind w:left="861" w:hanging="360"/>
        <w:jc w:val="left"/>
      </w:pPr>
      <w:rPr>
        <w:rFonts w:ascii="Arial MT" w:eastAsia="Arial MT" w:hAnsi="Arial MT" w:cs="Arial MT" w:hint="default"/>
        <w:b w:val="0"/>
        <w:bCs w:val="0"/>
        <w:i w:val="0"/>
        <w:iCs w:val="0"/>
        <w:spacing w:val="-1"/>
        <w:w w:val="99"/>
        <w:sz w:val="20"/>
        <w:szCs w:val="20"/>
        <w:lang w:val="fr-FR" w:eastAsia="en-US" w:bidi="ar-SA"/>
      </w:rPr>
    </w:lvl>
    <w:lvl w:ilvl="1" w:tplc="279E4786">
      <w:numFmt w:val="bullet"/>
      <w:lvlText w:val="-"/>
      <w:lvlJc w:val="left"/>
      <w:pPr>
        <w:ind w:left="1209" w:hanging="360"/>
      </w:pPr>
      <w:rPr>
        <w:rFonts w:ascii="Arial MT" w:eastAsia="Arial MT" w:hAnsi="Arial MT" w:cs="Arial MT" w:hint="default"/>
        <w:b w:val="0"/>
        <w:bCs w:val="0"/>
        <w:i w:val="0"/>
        <w:iCs w:val="0"/>
        <w:spacing w:val="0"/>
        <w:w w:val="99"/>
        <w:sz w:val="20"/>
        <w:szCs w:val="20"/>
        <w:lang w:val="fr-FR" w:eastAsia="en-US" w:bidi="ar-SA"/>
      </w:rPr>
    </w:lvl>
    <w:lvl w:ilvl="2" w:tplc="536A7446">
      <w:numFmt w:val="bullet"/>
      <w:lvlText w:val="•"/>
      <w:lvlJc w:val="left"/>
      <w:pPr>
        <w:ind w:left="2200" w:hanging="360"/>
      </w:pPr>
      <w:rPr>
        <w:rFonts w:hint="default"/>
        <w:lang w:val="fr-FR" w:eastAsia="en-US" w:bidi="ar-SA"/>
      </w:rPr>
    </w:lvl>
    <w:lvl w:ilvl="3" w:tplc="31C00DD0">
      <w:numFmt w:val="bullet"/>
      <w:lvlText w:val="•"/>
      <w:lvlJc w:val="left"/>
      <w:pPr>
        <w:ind w:left="3201" w:hanging="360"/>
      </w:pPr>
      <w:rPr>
        <w:rFonts w:hint="default"/>
        <w:lang w:val="fr-FR" w:eastAsia="en-US" w:bidi="ar-SA"/>
      </w:rPr>
    </w:lvl>
    <w:lvl w:ilvl="4" w:tplc="259A083C">
      <w:numFmt w:val="bullet"/>
      <w:lvlText w:val="•"/>
      <w:lvlJc w:val="left"/>
      <w:pPr>
        <w:ind w:left="4202" w:hanging="360"/>
      </w:pPr>
      <w:rPr>
        <w:rFonts w:hint="default"/>
        <w:lang w:val="fr-FR" w:eastAsia="en-US" w:bidi="ar-SA"/>
      </w:rPr>
    </w:lvl>
    <w:lvl w:ilvl="5" w:tplc="243095D2">
      <w:numFmt w:val="bullet"/>
      <w:lvlText w:val="•"/>
      <w:lvlJc w:val="left"/>
      <w:pPr>
        <w:ind w:left="5202" w:hanging="360"/>
      </w:pPr>
      <w:rPr>
        <w:rFonts w:hint="default"/>
        <w:lang w:val="fr-FR" w:eastAsia="en-US" w:bidi="ar-SA"/>
      </w:rPr>
    </w:lvl>
    <w:lvl w:ilvl="6" w:tplc="24F8BC42">
      <w:numFmt w:val="bullet"/>
      <w:lvlText w:val="•"/>
      <w:lvlJc w:val="left"/>
      <w:pPr>
        <w:ind w:left="6203" w:hanging="360"/>
      </w:pPr>
      <w:rPr>
        <w:rFonts w:hint="default"/>
        <w:lang w:val="fr-FR" w:eastAsia="en-US" w:bidi="ar-SA"/>
      </w:rPr>
    </w:lvl>
    <w:lvl w:ilvl="7" w:tplc="DE0E6EA2">
      <w:numFmt w:val="bullet"/>
      <w:lvlText w:val="•"/>
      <w:lvlJc w:val="left"/>
      <w:pPr>
        <w:ind w:left="7204" w:hanging="360"/>
      </w:pPr>
      <w:rPr>
        <w:rFonts w:hint="default"/>
        <w:lang w:val="fr-FR" w:eastAsia="en-US" w:bidi="ar-SA"/>
      </w:rPr>
    </w:lvl>
    <w:lvl w:ilvl="8" w:tplc="A47EF108">
      <w:numFmt w:val="bullet"/>
      <w:lvlText w:val="•"/>
      <w:lvlJc w:val="left"/>
      <w:pPr>
        <w:ind w:left="8204" w:hanging="360"/>
      </w:pPr>
      <w:rPr>
        <w:rFonts w:hint="default"/>
        <w:lang w:val="fr-FR" w:eastAsia="en-US" w:bidi="ar-SA"/>
      </w:rPr>
    </w:lvl>
  </w:abstractNum>
  <w:abstractNum w:abstractNumId="15" w15:restartNumberingAfterBreak="0">
    <w:nsid w:val="3A644983"/>
    <w:multiLevelType w:val="hybridMultilevel"/>
    <w:tmpl w:val="C07E46FC"/>
    <w:lvl w:ilvl="0" w:tplc="A62C708A">
      <w:numFmt w:val="bullet"/>
      <w:lvlText w:val="-"/>
      <w:lvlJc w:val="left"/>
      <w:pPr>
        <w:ind w:left="861" w:hanging="360"/>
      </w:pPr>
      <w:rPr>
        <w:rFonts w:ascii="Arial MT" w:eastAsia="Arial MT" w:hAnsi="Arial MT" w:cs="Arial MT" w:hint="default"/>
        <w:b w:val="0"/>
        <w:bCs w:val="0"/>
        <w:i w:val="0"/>
        <w:iCs w:val="0"/>
        <w:spacing w:val="0"/>
        <w:w w:val="99"/>
        <w:sz w:val="20"/>
        <w:szCs w:val="20"/>
        <w:lang w:val="fr-FR" w:eastAsia="en-US" w:bidi="ar-SA"/>
      </w:rPr>
    </w:lvl>
    <w:lvl w:ilvl="1" w:tplc="F018618E">
      <w:numFmt w:val="bullet"/>
      <w:lvlText w:val="•"/>
      <w:lvlJc w:val="left"/>
      <w:pPr>
        <w:ind w:left="1794" w:hanging="360"/>
      </w:pPr>
      <w:rPr>
        <w:rFonts w:hint="default"/>
        <w:lang w:val="fr-FR" w:eastAsia="en-US" w:bidi="ar-SA"/>
      </w:rPr>
    </w:lvl>
    <w:lvl w:ilvl="2" w:tplc="E21A89C0">
      <w:numFmt w:val="bullet"/>
      <w:lvlText w:val="•"/>
      <w:lvlJc w:val="left"/>
      <w:pPr>
        <w:ind w:left="2729" w:hanging="360"/>
      </w:pPr>
      <w:rPr>
        <w:rFonts w:hint="default"/>
        <w:lang w:val="fr-FR" w:eastAsia="en-US" w:bidi="ar-SA"/>
      </w:rPr>
    </w:lvl>
    <w:lvl w:ilvl="3" w:tplc="131C7E1A">
      <w:numFmt w:val="bullet"/>
      <w:lvlText w:val="•"/>
      <w:lvlJc w:val="left"/>
      <w:pPr>
        <w:ind w:left="3663" w:hanging="360"/>
      </w:pPr>
      <w:rPr>
        <w:rFonts w:hint="default"/>
        <w:lang w:val="fr-FR" w:eastAsia="en-US" w:bidi="ar-SA"/>
      </w:rPr>
    </w:lvl>
    <w:lvl w:ilvl="4" w:tplc="3276261E">
      <w:numFmt w:val="bullet"/>
      <w:lvlText w:val="•"/>
      <w:lvlJc w:val="left"/>
      <w:pPr>
        <w:ind w:left="4598" w:hanging="360"/>
      </w:pPr>
      <w:rPr>
        <w:rFonts w:hint="default"/>
        <w:lang w:val="fr-FR" w:eastAsia="en-US" w:bidi="ar-SA"/>
      </w:rPr>
    </w:lvl>
    <w:lvl w:ilvl="5" w:tplc="9300EA1A">
      <w:numFmt w:val="bullet"/>
      <w:lvlText w:val="•"/>
      <w:lvlJc w:val="left"/>
      <w:pPr>
        <w:ind w:left="5533" w:hanging="360"/>
      </w:pPr>
      <w:rPr>
        <w:rFonts w:hint="default"/>
        <w:lang w:val="fr-FR" w:eastAsia="en-US" w:bidi="ar-SA"/>
      </w:rPr>
    </w:lvl>
    <w:lvl w:ilvl="6" w:tplc="6D804C92">
      <w:numFmt w:val="bullet"/>
      <w:lvlText w:val="•"/>
      <w:lvlJc w:val="left"/>
      <w:pPr>
        <w:ind w:left="6467" w:hanging="360"/>
      </w:pPr>
      <w:rPr>
        <w:rFonts w:hint="default"/>
        <w:lang w:val="fr-FR" w:eastAsia="en-US" w:bidi="ar-SA"/>
      </w:rPr>
    </w:lvl>
    <w:lvl w:ilvl="7" w:tplc="ECB8E186">
      <w:numFmt w:val="bullet"/>
      <w:lvlText w:val="•"/>
      <w:lvlJc w:val="left"/>
      <w:pPr>
        <w:ind w:left="7402" w:hanging="360"/>
      </w:pPr>
      <w:rPr>
        <w:rFonts w:hint="default"/>
        <w:lang w:val="fr-FR" w:eastAsia="en-US" w:bidi="ar-SA"/>
      </w:rPr>
    </w:lvl>
    <w:lvl w:ilvl="8" w:tplc="93606D8E">
      <w:numFmt w:val="bullet"/>
      <w:lvlText w:val="•"/>
      <w:lvlJc w:val="left"/>
      <w:pPr>
        <w:ind w:left="8337" w:hanging="360"/>
      </w:pPr>
      <w:rPr>
        <w:rFonts w:hint="default"/>
        <w:lang w:val="fr-FR" w:eastAsia="en-US" w:bidi="ar-SA"/>
      </w:rPr>
    </w:lvl>
  </w:abstractNum>
  <w:abstractNum w:abstractNumId="16" w15:restartNumberingAfterBreak="0">
    <w:nsid w:val="3A7B48AE"/>
    <w:multiLevelType w:val="hybridMultilevel"/>
    <w:tmpl w:val="10A85DF4"/>
    <w:lvl w:ilvl="0" w:tplc="C4DE20DC">
      <w:start w:val="1"/>
      <w:numFmt w:val="upperLetter"/>
      <w:lvlText w:val="%1)"/>
      <w:lvlJc w:val="left"/>
      <w:pPr>
        <w:ind w:left="784" w:hanging="360"/>
        <w:jc w:val="left"/>
      </w:pPr>
      <w:rPr>
        <w:rFonts w:ascii="Arial" w:eastAsia="Arial" w:hAnsi="Arial" w:cs="Arial" w:hint="default"/>
        <w:b/>
        <w:bCs/>
        <w:i w:val="0"/>
        <w:iCs w:val="0"/>
        <w:spacing w:val="-8"/>
        <w:w w:val="99"/>
        <w:sz w:val="20"/>
        <w:szCs w:val="20"/>
        <w:lang w:val="fr-FR" w:eastAsia="en-US" w:bidi="ar-SA"/>
      </w:rPr>
    </w:lvl>
    <w:lvl w:ilvl="1" w:tplc="D9BCA788">
      <w:numFmt w:val="bullet"/>
      <w:lvlText w:val="•"/>
      <w:lvlJc w:val="left"/>
      <w:pPr>
        <w:ind w:left="1722" w:hanging="360"/>
      </w:pPr>
      <w:rPr>
        <w:rFonts w:hint="default"/>
        <w:lang w:val="fr-FR" w:eastAsia="en-US" w:bidi="ar-SA"/>
      </w:rPr>
    </w:lvl>
    <w:lvl w:ilvl="2" w:tplc="B19C6296">
      <w:numFmt w:val="bullet"/>
      <w:lvlText w:val="•"/>
      <w:lvlJc w:val="left"/>
      <w:pPr>
        <w:ind w:left="2665" w:hanging="360"/>
      </w:pPr>
      <w:rPr>
        <w:rFonts w:hint="default"/>
        <w:lang w:val="fr-FR" w:eastAsia="en-US" w:bidi="ar-SA"/>
      </w:rPr>
    </w:lvl>
    <w:lvl w:ilvl="3" w:tplc="7AFA4EF8">
      <w:numFmt w:val="bullet"/>
      <w:lvlText w:val="•"/>
      <w:lvlJc w:val="left"/>
      <w:pPr>
        <w:ind w:left="3607" w:hanging="360"/>
      </w:pPr>
      <w:rPr>
        <w:rFonts w:hint="default"/>
        <w:lang w:val="fr-FR" w:eastAsia="en-US" w:bidi="ar-SA"/>
      </w:rPr>
    </w:lvl>
    <w:lvl w:ilvl="4" w:tplc="EDAA377C">
      <w:numFmt w:val="bullet"/>
      <w:lvlText w:val="•"/>
      <w:lvlJc w:val="left"/>
      <w:pPr>
        <w:ind w:left="4550" w:hanging="360"/>
      </w:pPr>
      <w:rPr>
        <w:rFonts w:hint="default"/>
        <w:lang w:val="fr-FR" w:eastAsia="en-US" w:bidi="ar-SA"/>
      </w:rPr>
    </w:lvl>
    <w:lvl w:ilvl="5" w:tplc="DDBC1400">
      <w:numFmt w:val="bullet"/>
      <w:lvlText w:val="•"/>
      <w:lvlJc w:val="left"/>
      <w:pPr>
        <w:ind w:left="5493" w:hanging="360"/>
      </w:pPr>
      <w:rPr>
        <w:rFonts w:hint="default"/>
        <w:lang w:val="fr-FR" w:eastAsia="en-US" w:bidi="ar-SA"/>
      </w:rPr>
    </w:lvl>
    <w:lvl w:ilvl="6" w:tplc="C54479EE">
      <w:numFmt w:val="bullet"/>
      <w:lvlText w:val="•"/>
      <w:lvlJc w:val="left"/>
      <w:pPr>
        <w:ind w:left="6435" w:hanging="360"/>
      </w:pPr>
      <w:rPr>
        <w:rFonts w:hint="default"/>
        <w:lang w:val="fr-FR" w:eastAsia="en-US" w:bidi="ar-SA"/>
      </w:rPr>
    </w:lvl>
    <w:lvl w:ilvl="7" w:tplc="196EEFF4">
      <w:numFmt w:val="bullet"/>
      <w:lvlText w:val="•"/>
      <w:lvlJc w:val="left"/>
      <w:pPr>
        <w:ind w:left="7378" w:hanging="360"/>
      </w:pPr>
      <w:rPr>
        <w:rFonts w:hint="default"/>
        <w:lang w:val="fr-FR" w:eastAsia="en-US" w:bidi="ar-SA"/>
      </w:rPr>
    </w:lvl>
    <w:lvl w:ilvl="8" w:tplc="1DD24372">
      <w:numFmt w:val="bullet"/>
      <w:lvlText w:val="•"/>
      <w:lvlJc w:val="left"/>
      <w:pPr>
        <w:ind w:left="8321" w:hanging="360"/>
      </w:pPr>
      <w:rPr>
        <w:rFonts w:hint="default"/>
        <w:lang w:val="fr-FR" w:eastAsia="en-US" w:bidi="ar-SA"/>
      </w:rPr>
    </w:lvl>
  </w:abstractNum>
  <w:abstractNum w:abstractNumId="17" w15:restartNumberingAfterBreak="0">
    <w:nsid w:val="3D726E4B"/>
    <w:multiLevelType w:val="multilevel"/>
    <w:tmpl w:val="4AACFE94"/>
    <w:lvl w:ilvl="0">
      <w:start w:val="11"/>
      <w:numFmt w:val="decimal"/>
      <w:lvlText w:val="%1"/>
      <w:lvlJc w:val="left"/>
      <w:pPr>
        <w:ind w:left="1559" w:hanging="1071"/>
        <w:jc w:val="left"/>
      </w:pPr>
      <w:rPr>
        <w:rFonts w:hint="default"/>
        <w:lang w:val="fr-FR" w:eastAsia="en-US" w:bidi="ar-SA"/>
      </w:rPr>
    </w:lvl>
    <w:lvl w:ilvl="1">
      <w:start w:val="6"/>
      <w:numFmt w:val="decimal"/>
      <w:lvlText w:val="%1.%2"/>
      <w:lvlJc w:val="left"/>
      <w:pPr>
        <w:ind w:left="1559" w:hanging="1071"/>
        <w:jc w:val="left"/>
      </w:pPr>
      <w:rPr>
        <w:rFonts w:hint="default"/>
        <w:lang w:val="fr-FR" w:eastAsia="en-US" w:bidi="ar-SA"/>
      </w:rPr>
    </w:lvl>
    <w:lvl w:ilvl="2">
      <w:start w:val="1"/>
      <w:numFmt w:val="decimal"/>
      <w:lvlText w:val="%1.%2.%3."/>
      <w:lvlJc w:val="left"/>
      <w:pPr>
        <w:ind w:left="1559" w:hanging="1071"/>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4">
      <w:numFmt w:val="bullet"/>
      <w:lvlText w:val="•"/>
      <w:lvlJc w:val="left"/>
      <w:pPr>
        <w:ind w:left="4442" w:hanging="360"/>
      </w:pPr>
      <w:rPr>
        <w:rFonts w:hint="default"/>
        <w:lang w:val="fr-FR" w:eastAsia="en-US" w:bidi="ar-SA"/>
      </w:rPr>
    </w:lvl>
    <w:lvl w:ilvl="5">
      <w:numFmt w:val="bullet"/>
      <w:lvlText w:val="•"/>
      <w:lvlJc w:val="left"/>
      <w:pPr>
        <w:ind w:left="5402" w:hanging="360"/>
      </w:pPr>
      <w:rPr>
        <w:rFonts w:hint="default"/>
        <w:lang w:val="fr-FR" w:eastAsia="en-US" w:bidi="ar-SA"/>
      </w:rPr>
    </w:lvl>
    <w:lvl w:ilvl="6">
      <w:numFmt w:val="bullet"/>
      <w:lvlText w:val="•"/>
      <w:lvlJc w:val="left"/>
      <w:pPr>
        <w:ind w:left="6363" w:hanging="360"/>
      </w:pPr>
      <w:rPr>
        <w:rFonts w:hint="default"/>
        <w:lang w:val="fr-FR" w:eastAsia="en-US" w:bidi="ar-SA"/>
      </w:rPr>
    </w:lvl>
    <w:lvl w:ilvl="7">
      <w:numFmt w:val="bullet"/>
      <w:lvlText w:val="•"/>
      <w:lvlJc w:val="left"/>
      <w:pPr>
        <w:ind w:left="7324" w:hanging="360"/>
      </w:pPr>
      <w:rPr>
        <w:rFonts w:hint="default"/>
        <w:lang w:val="fr-FR" w:eastAsia="en-US" w:bidi="ar-SA"/>
      </w:rPr>
    </w:lvl>
    <w:lvl w:ilvl="8">
      <w:numFmt w:val="bullet"/>
      <w:lvlText w:val="•"/>
      <w:lvlJc w:val="left"/>
      <w:pPr>
        <w:ind w:left="8284" w:hanging="360"/>
      </w:pPr>
      <w:rPr>
        <w:rFonts w:hint="default"/>
        <w:lang w:val="fr-FR" w:eastAsia="en-US" w:bidi="ar-SA"/>
      </w:rPr>
    </w:lvl>
  </w:abstractNum>
  <w:abstractNum w:abstractNumId="18" w15:restartNumberingAfterBreak="0">
    <w:nsid w:val="3DE828BA"/>
    <w:multiLevelType w:val="multilevel"/>
    <w:tmpl w:val="FBEC14A0"/>
    <w:lvl w:ilvl="0">
      <w:start w:val="11"/>
      <w:numFmt w:val="decimal"/>
      <w:lvlText w:val="%1"/>
      <w:lvlJc w:val="left"/>
      <w:pPr>
        <w:ind w:left="1012" w:hanging="588"/>
        <w:jc w:val="left"/>
      </w:pPr>
      <w:rPr>
        <w:rFonts w:hint="default"/>
        <w:lang w:val="fr-FR" w:eastAsia="en-US" w:bidi="ar-SA"/>
      </w:rPr>
    </w:lvl>
    <w:lvl w:ilvl="1">
      <w:start w:val="1"/>
      <w:numFmt w:val="decimal"/>
      <w:lvlText w:val="%1.%2."/>
      <w:lvlJc w:val="left"/>
      <w:pPr>
        <w:ind w:left="1012" w:hanging="588"/>
        <w:jc w:val="left"/>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2857" w:hanging="588"/>
      </w:pPr>
      <w:rPr>
        <w:rFonts w:hint="default"/>
        <w:lang w:val="fr-FR" w:eastAsia="en-US" w:bidi="ar-SA"/>
      </w:rPr>
    </w:lvl>
    <w:lvl w:ilvl="3">
      <w:numFmt w:val="bullet"/>
      <w:lvlText w:val="•"/>
      <w:lvlJc w:val="left"/>
      <w:pPr>
        <w:ind w:left="3775" w:hanging="588"/>
      </w:pPr>
      <w:rPr>
        <w:rFonts w:hint="default"/>
        <w:lang w:val="fr-FR" w:eastAsia="en-US" w:bidi="ar-SA"/>
      </w:rPr>
    </w:lvl>
    <w:lvl w:ilvl="4">
      <w:numFmt w:val="bullet"/>
      <w:lvlText w:val="•"/>
      <w:lvlJc w:val="left"/>
      <w:pPr>
        <w:ind w:left="4694" w:hanging="588"/>
      </w:pPr>
      <w:rPr>
        <w:rFonts w:hint="default"/>
        <w:lang w:val="fr-FR" w:eastAsia="en-US" w:bidi="ar-SA"/>
      </w:rPr>
    </w:lvl>
    <w:lvl w:ilvl="5">
      <w:numFmt w:val="bullet"/>
      <w:lvlText w:val="•"/>
      <w:lvlJc w:val="left"/>
      <w:pPr>
        <w:ind w:left="5613" w:hanging="588"/>
      </w:pPr>
      <w:rPr>
        <w:rFonts w:hint="default"/>
        <w:lang w:val="fr-FR" w:eastAsia="en-US" w:bidi="ar-SA"/>
      </w:rPr>
    </w:lvl>
    <w:lvl w:ilvl="6">
      <w:numFmt w:val="bullet"/>
      <w:lvlText w:val="•"/>
      <w:lvlJc w:val="left"/>
      <w:pPr>
        <w:ind w:left="6531" w:hanging="588"/>
      </w:pPr>
      <w:rPr>
        <w:rFonts w:hint="default"/>
        <w:lang w:val="fr-FR" w:eastAsia="en-US" w:bidi="ar-SA"/>
      </w:rPr>
    </w:lvl>
    <w:lvl w:ilvl="7">
      <w:numFmt w:val="bullet"/>
      <w:lvlText w:val="•"/>
      <w:lvlJc w:val="left"/>
      <w:pPr>
        <w:ind w:left="7450" w:hanging="588"/>
      </w:pPr>
      <w:rPr>
        <w:rFonts w:hint="default"/>
        <w:lang w:val="fr-FR" w:eastAsia="en-US" w:bidi="ar-SA"/>
      </w:rPr>
    </w:lvl>
    <w:lvl w:ilvl="8">
      <w:numFmt w:val="bullet"/>
      <w:lvlText w:val="•"/>
      <w:lvlJc w:val="left"/>
      <w:pPr>
        <w:ind w:left="8369" w:hanging="588"/>
      </w:pPr>
      <w:rPr>
        <w:rFonts w:hint="default"/>
        <w:lang w:val="fr-FR" w:eastAsia="en-US" w:bidi="ar-SA"/>
      </w:rPr>
    </w:lvl>
  </w:abstractNum>
  <w:abstractNum w:abstractNumId="19" w15:restartNumberingAfterBreak="0">
    <w:nsid w:val="3E6C67ED"/>
    <w:multiLevelType w:val="multilevel"/>
    <w:tmpl w:val="9C0C1012"/>
    <w:lvl w:ilvl="0">
      <w:start w:val="1"/>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start w:val="1"/>
      <w:numFmt w:val="decimal"/>
      <w:lvlText w:val="%1.%2.%3."/>
      <w:lvlJc w:val="left"/>
      <w:pPr>
        <w:ind w:left="1134" w:hanging="629"/>
        <w:jc w:val="righ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3154" w:hanging="629"/>
      </w:pPr>
      <w:rPr>
        <w:rFonts w:hint="default"/>
        <w:lang w:val="fr-FR" w:eastAsia="en-US" w:bidi="ar-SA"/>
      </w:rPr>
    </w:lvl>
    <w:lvl w:ilvl="4">
      <w:numFmt w:val="bullet"/>
      <w:lvlText w:val="•"/>
      <w:lvlJc w:val="left"/>
      <w:pPr>
        <w:ind w:left="4162" w:hanging="629"/>
      </w:pPr>
      <w:rPr>
        <w:rFonts w:hint="default"/>
        <w:lang w:val="fr-FR" w:eastAsia="en-US" w:bidi="ar-SA"/>
      </w:rPr>
    </w:lvl>
    <w:lvl w:ilvl="5">
      <w:numFmt w:val="bullet"/>
      <w:lvlText w:val="•"/>
      <w:lvlJc w:val="left"/>
      <w:pPr>
        <w:ind w:left="5169" w:hanging="629"/>
      </w:pPr>
      <w:rPr>
        <w:rFonts w:hint="default"/>
        <w:lang w:val="fr-FR" w:eastAsia="en-US" w:bidi="ar-SA"/>
      </w:rPr>
    </w:lvl>
    <w:lvl w:ilvl="6">
      <w:numFmt w:val="bullet"/>
      <w:lvlText w:val="•"/>
      <w:lvlJc w:val="left"/>
      <w:pPr>
        <w:ind w:left="6176" w:hanging="629"/>
      </w:pPr>
      <w:rPr>
        <w:rFonts w:hint="default"/>
        <w:lang w:val="fr-FR" w:eastAsia="en-US" w:bidi="ar-SA"/>
      </w:rPr>
    </w:lvl>
    <w:lvl w:ilvl="7">
      <w:numFmt w:val="bullet"/>
      <w:lvlText w:val="•"/>
      <w:lvlJc w:val="left"/>
      <w:pPr>
        <w:ind w:left="7184" w:hanging="629"/>
      </w:pPr>
      <w:rPr>
        <w:rFonts w:hint="default"/>
        <w:lang w:val="fr-FR" w:eastAsia="en-US" w:bidi="ar-SA"/>
      </w:rPr>
    </w:lvl>
    <w:lvl w:ilvl="8">
      <w:numFmt w:val="bullet"/>
      <w:lvlText w:val="•"/>
      <w:lvlJc w:val="left"/>
      <w:pPr>
        <w:ind w:left="8191" w:hanging="629"/>
      </w:pPr>
      <w:rPr>
        <w:rFonts w:hint="default"/>
        <w:lang w:val="fr-FR" w:eastAsia="en-US" w:bidi="ar-SA"/>
      </w:rPr>
    </w:lvl>
  </w:abstractNum>
  <w:abstractNum w:abstractNumId="20" w15:restartNumberingAfterBreak="0">
    <w:nsid w:val="42F612AA"/>
    <w:multiLevelType w:val="multilevel"/>
    <w:tmpl w:val="E0720BF0"/>
    <w:lvl w:ilvl="0">
      <w:start w:val="7"/>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21" w15:restartNumberingAfterBreak="0">
    <w:nsid w:val="43892BB1"/>
    <w:multiLevelType w:val="hybridMultilevel"/>
    <w:tmpl w:val="B9102272"/>
    <w:lvl w:ilvl="0" w:tplc="D18208A8">
      <w:start w:val="1"/>
      <w:numFmt w:val="upperLetter"/>
      <w:lvlText w:val="%1)"/>
      <w:lvlJc w:val="left"/>
      <w:pPr>
        <w:ind w:left="671" w:hanging="248"/>
        <w:jc w:val="left"/>
      </w:pPr>
      <w:rPr>
        <w:rFonts w:ascii="Arial" w:eastAsia="Arial" w:hAnsi="Arial" w:cs="Arial" w:hint="default"/>
        <w:b/>
        <w:bCs/>
        <w:i/>
        <w:iCs/>
        <w:spacing w:val="-7"/>
        <w:w w:val="99"/>
        <w:sz w:val="20"/>
        <w:szCs w:val="20"/>
        <w:lang w:val="fr-FR" w:eastAsia="en-US" w:bidi="ar-SA"/>
      </w:rPr>
    </w:lvl>
    <w:lvl w:ilvl="1" w:tplc="9918B558">
      <w:numFmt w:val="bullet"/>
      <w:lvlText w:val="•"/>
      <w:lvlJc w:val="left"/>
      <w:pPr>
        <w:ind w:left="1632" w:hanging="248"/>
      </w:pPr>
      <w:rPr>
        <w:rFonts w:hint="default"/>
        <w:lang w:val="fr-FR" w:eastAsia="en-US" w:bidi="ar-SA"/>
      </w:rPr>
    </w:lvl>
    <w:lvl w:ilvl="2" w:tplc="A93A7FDC">
      <w:numFmt w:val="bullet"/>
      <w:lvlText w:val="•"/>
      <w:lvlJc w:val="left"/>
      <w:pPr>
        <w:ind w:left="2585" w:hanging="248"/>
      </w:pPr>
      <w:rPr>
        <w:rFonts w:hint="default"/>
        <w:lang w:val="fr-FR" w:eastAsia="en-US" w:bidi="ar-SA"/>
      </w:rPr>
    </w:lvl>
    <w:lvl w:ilvl="3" w:tplc="8A08BC84">
      <w:numFmt w:val="bullet"/>
      <w:lvlText w:val="•"/>
      <w:lvlJc w:val="left"/>
      <w:pPr>
        <w:ind w:left="3537" w:hanging="248"/>
      </w:pPr>
      <w:rPr>
        <w:rFonts w:hint="default"/>
        <w:lang w:val="fr-FR" w:eastAsia="en-US" w:bidi="ar-SA"/>
      </w:rPr>
    </w:lvl>
    <w:lvl w:ilvl="4" w:tplc="998C349A">
      <w:numFmt w:val="bullet"/>
      <w:lvlText w:val="•"/>
      <w:lvlJc w:val="left"/>
      <w:pPr>
        <w:ind w:left="4490" w:hanging="248"/>
      </w:pPr>
      <w:rPr>
        <w:rFonts w:hint="default"/>
        <w:lang w:val="fr-FR" w:eastAsia="en-US" w:bidi="ar-SA"/>
      </w:rPr>
    </w:lvl>
    <w:lvl w:ilvl="5" w:tplc="7A7ED13E">
      <w:numFmt w:val="bullet"/>
      <w:lvlText w:val="•"/>
      <w:lvlJc w:val="left"/>
      <w:pPr>
        <w:ind w:left="5443" w:hanging="248"/>
      </w:pPr>
      <w:rPr>
        <w:rFonts w:hint="default"/>
        <w:lang w:val="fr-FR" w:eastAsia="en-US" w:bidi="ar-SA"/>
      </w:rPr>
    </w:lvl>
    <w:lvl w:ilvl="6" w:tplc="BE0C4E3E">
      <w:numFmt w:val="bullet"/>
      <w:lvlText w:val="•"/>
      <w:lvlJc w:val="left"/>
      <w:pPr>
        <w:ind w:left="6395" w:hanging="248"/>
      </w:pPr>
      <w:rPr>
        <w:rFonts w:hint="default"/>
        <w:lang w:val="fr-FR" w:eastAsia="en-US" w:bidi="ar-SA"/>
      </w:rPr>
    </w:lvl>
    <w:lvl w:ilvl="7" w:tplc="250CADA6">
      <w:numFmt w:val="bullet"/>
      <w:lvlText w:val="•"/>
      <w:lvlJc w:val="left"/>
      <w:pPr>
        <w:ind w:left="7348" w:hanging="248"/>
      </w:pPr>
      <w:rPr>
        <w:rFonts w:hint="default"/>
        <w:lang w:val="fr-FR" w:eastAsia="en-US" w:bidi="ar-SA"/>
      </w:rPr>
    </w:lvl>
    <w:lvl w:ilvl="8" w:tplc="3384DAC8">
      <w:numFmt w:val="bullet"/>
      <w:lvlText w:val="•"/>
      <w:lvlJc w:val="left"/>
      <w:pPr>
        <w:ind w:left="8301" w:hanging="248"/>
      </w:pPr>
      <w:rPr>
        <w:rFonts w:hint="default"/>
        <w:lang w:val="fr-FR" w:eastAsia="en-US" w:bidi="ar-SA"/>
      </w:rPr>
    </w:lvl>
  </w:abstractNum>
  <w:abstractNum w:abstractNumId="22" w15:restartNumberingAfterBreak="0">
    <w:nsid w:val="44D72F25"/>
    <w:multiLevelType w:val="hybridMultilevel"/>
    <w:tmpl w:val="C9869E90"/>
    <w:lvl w:ilvl="0" w:tplc="A2C03422">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6FDCBE02">
      <w:numFmt w:val="bullet"/>
      <w:lvlText w:val="•"/>
      <w:lvlJc w:val="left"/>
      <w:pPr>
        <w:ind w:left="1794" w:hanging="360"/>
      </w:pPr>
      <w:rPr>
        <w:rFonts w:hint="default"/>
        <w:lang w:val="fr-FR" w:eastAsia="en-US" w:bidi="ar-SA"/>
      </w:rPr>
    </w:lvl>
    <w:lvl w:ilvl="2" w:tplc="CF3A8FE8">
      <w:numFmt w:val="bullet"/>
      <w:lvlText w:val="•"/>
      <w:lvlJc w:val="left"/>
      <w:pPr>
        <w:ind w:left="2729" w:hanging="360"/>
      </w:pPr>
      <w:rPr>
        <w:rFonts w:hint="default"/>
        <w:lang w:val="fr-FR" w:eastAsia="en-US" w:bidi="ar-SA"/>
      </w:rPr>
    </w:lvl>
    <w:lvl w:ilvl="3" w:tplc="287EE594">
      <w:numFmt w:val="bullet"/>
      <w:lvlText w:val="•"/>
      <w:lvlJc w:val="left"/>
      <w:pPr>
        <w:ind w:left="3663" w:hanging="360"/>
      </w:pPr>
      <w:rPr>
        <w:rFonts w:hint="default"/>
        <w:lang w:val="fr-FR" w:eastAsia="en-US" w:bidi="ar-SA"/>
      </w:rPr>
    </w:lvl>
    <w:lvl w:ilvl="4" w:tplc="148A5152">
      <w:numFmt w:val="bullet"/>
      <w:lvlText w:val="•"/>
      <w:lvlJc w:val="left"/>
      <w:pPr>
        <w:ind w:left="4598" w:hanging="360"/>
      </w:pPr>
      <w:rPr>
        <w:rFonts w:hint="default"/>
        <w:lang w:val="fr-FR" w:eastAsia="en-US" w:bidi="ar-SA"/>
      </w:rPr>
    </w:lvl>
    <w:lvl w:ilvl="5" w:tplc="24624E7C">
      <w:numFmt w:val="bullet"/>
      <w:lvlText w:val="•"/>
      <w:lvlJc w:val="left"/>
      <w:pPr>
        <w:ind w:left="5533" w:hanging="360"/>
      </w:pPr>
      <w:rPr>
        <w:rFonts w:hint="default"/>
        <w:lang w:val="fr-FR" w:eastAsia="en-US" w:bidi="ar-SA"/>
      </w:rPr>
    </w:lvl>
    <w:lvl w:ilvl="6" w:tplc="3AEAA846">
      <w:numFmt w:val="bullet"/>
      <w:lvlText w:val="•"/>
      <w:lvlJc w:val="left"/>
      <w:pPr>
        <w:ind w:left="6467" w:hanging="360"/>
      </w:pPr>
      <w:rPr>
        <w:rFonts w:hint="default"/>
        <w:lang w:val="fr-FR" w:eastAsia="en-US" w:bidi="ar-SA"/>
      </w:rPr>
    </w:lvl>
    <w:lvl w:ilvl="7" w:tplc="38266A04">
      <w:numFmt w:val="bullet"/>
      <w:lvlText w:val="•"/>
      <w:lvlJc w:val="left"/>
      <w:pPr>
        <w:ind w:left="7402" w:hanging="360"/>
      </w:pPr>
      <w:rPr>
        <w:rFonts w:hint="default"/>
        <w:lang w:val="fr-FR" w:eastAsia="en-US" w:bidi="ar-SA"/>
      </w:rPr>
    </w:lvl>
    <w:lvl w:ilvl="8" w:tplc="ACC819AE">
      <w:numFmt w:val="bullet"/>
      <w:lvlText w:val="•"/>
      <w:lvlJc w:val="left"/>
      <w:pPr>
        <w:ind w:left="8337" w:hanging="360"/>
      </w:pPr>
      <w:rPr>
        <w:rFonts w:hint="default"/>
        <w:lang w:val="fr-FR" w:eastAsia="en-US" w:bidi="ar-SA"/>
      </w:rPr>
    </w:lvl>
  </w:abstractNum>
  <w:abstractNum w:abstractNumId="23" w15:restartNumberingAfterBreak="0">
    <w:nsid w:val="45F63E12"/>
    <w:multiLevelType w:val="hybridMultilevel"/>
    <w:tmpl w:val="E2F6A674"/>
    <w:lvl w:ilvl="0" w:tplc="424E08FE">
      <w:numFmt w:val="bullet"/>
      <w:lvlText w:val="*"/>
      <w:lvlJc w:val="left"/>
      <w:pPr>
        <w:ind w:left="141" w:hanging="144"/>
      </w:pPr>
      <w:rPr>
        <w:rFonts w:ascii="Arial" w:eastAsia="Arial" w:hAnsi="Arial" w:cs="Arial" w:hint="default"/>
        <w:b/>
        <w:bCs/>
        <w:i w:val="0"/>
        <w:iCs w:val="0"/>
        <w:spacing w:val="0"/>
        <w:w w:val="99"/>
        <w:sz w:val="20"/>
        <w:szCs w:val="20"/>
        <w:lang w:val="fr-FR" w:eastAsia="en-US" w:bidi="ar-SA"/>
      </w:rPr>
    </w:lvl>
    <w:lvl w:ilvl="1" w:tplc="6D6AD270">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2" w:tplc="D4428EB2">
      <w:numFmt w:val="bullet"/>
      <w:lvlText w:val="•"/>
      <w:lvlJc w:val="left"/>
      <w:pPr>
        <w:ind w:left="1898" w:hanging="360"/>
      </w:pPr>
      <w:rPr>
        <w:rFonts w:hint="default"/>
        <w:lang w:val="fr-FR" w:eastAsia="en-US" w:bidi="ar-SA"/>
      </w:rPr>
    </w:lvl>
    <w:lvl w:ilvl="3" w:tplc="E12CF7C2">
      <w:numFmt w:val="bullet"/>
      <w:lvlText w:val="•"/>
      <w:lvlJc w:val="left"/>
      <w:pPr>
        <w:ind w:left="2936" w:hanging="360"/>
      </w:pPr>
      <w:rPr>
        <w:rFonts w:hint="default"/>
        <w:lang w:val="fr-FR" w:eastAsia="en-US" w:bidi="ar-SA"/>
      </w:rPr>
    </w:lvl>
    <w:lvl w:ilvl="4" w:tplc="741A6E84">
      <w:numFmt w:val="bullet"/>
      <w:lvlText w:val="•"/>
      <w:lvlJc w:val="left"/>
      <w:pPr>
        <w:ind w:left="3975" w:hanging="360"/>
      </w:pPr>
      <w:rPr>
        <w:rFonts w:hint="default"/>
        <w:lang w:val="fr-FR" w:eastAsia="en-US" w:bidi="ar-SA"/>
      </w:rPr>
    </w:lvl>
    <w:lvl w:ilvl="5" w:tplc="444C7D92">
      <w:numFmt w:val="bullet"/>
      <w:lvlText w:val="•"/>
      <w:lvlJc w:val="left"/>
      <w:pPr>
        <w:ind w:left="5013" w:hanging="360"/>
      </w:pPr>
      <w:rPr>
        <w:rFonts w:hint="default"/>
        <w:lang w:val="fr-FR" w:eastAsia="en-US" w:bidi="ar-SA"/>
      </w:rPr>
    </w:lvl>
    <w:lvl w:ilvl="6" w:tplc="CA085182">
      <w:numFmt w:val="bullet"/>
      <w:lvlText w:val="•"/>
      <w:lvlJc w:val="left"/>
      <w:pPr>
        <w:ind w:left="6052" w:hanging="360"/>
      </w:pPr>
      <w:rPr>
        <w:rFonts w:hint="default"/>
        <w:lang w:val="fr-FR" w:eastAsia="en-US" w:bidi="ar-SA"/>
      </w:rPr>
    </w:lvl>
    <w:lvl w:ilvl="7" w:tplc="6AEC6E66">
      <w:numFmt w:val="bullet"/>
      <w:lvlText w:val="•"/>
      <w:lvlJc w:val="left"/>
      <w:pPr>
        <w:ind w:left="7090" w:hanging="360"/>
      </w:pPr>
      <w:rPr>
        <w:rFonts w:hint="default"/>
        <w:lang w:val="fr-FR" w:eastAsia="en-US" w:bidi="ar-SA"/>
      </w:rPr>
    </w:lvl>
    <w:lvl w:ilvl="8" w:tplc="A238E4EC">
      <w:numFmt w:val="bullet"/>
      <w:lvlText w:val="•"/>
      <w:lvlJc w:val="left"/>
      <w:pPr>
        <w:ind w:left="8129" w:hanging="360"/>
      </w:pPr>
      <w:rPr>
        <w:rFonts w:hint="default"/>
        <w:lang w:val="fr-FR" w:eastAsia="en-US" w:bidi="ar-SA"/>
      </w:rPr>
    </w:lvl>
  </w:abstractNum>
  <w:abstractNum w:abstractNumId="24" w15:restartNumberingAfterBreak="0">
    <w:nsid w:val="4CE70821"/>
    <w:multiLevelType w:val="multilevel"/>
    <w:tmpl w:val="65A4C496"/>
    <w:lvl w:ilvl="0">
      <w:start w:val="3"/>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start w:val="1"/>
      <w:numFmt w:val="decimal"/>
      <w:lvlText w:val="%1.%2.%3."/>
      <w:lvlJc w:val="left"/>
      <w:pPr>
        <w:ind w:left="1134" w:hanging="646"/>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3154" w:hanging="646"/>
      </w:pPr>
      <w:rPr>
        <w:rFonts w:hint="default"/>
        <w:lang w:val="fr-FR" w:eastAsia="en-US" w:bidi="ar-SA"/>
      </w:rPr>
    </w:lvl>
    <w:lvl w:ilvl="4">
      <w:numFmt w:val="bullet"/>
      <w:lvlText w:val="•"/>
      <w:lvlJc w:val="left"/>
      <w:pPr>
        <w:ind w:left="4162" w:hanging="646"/>
      </w:pPr>
      <w:rPr>
        <w:rFonts w:hint="default"/>
        <w:lang w:val="fr-FR" w:eastAsia="en-US" w:bidi="ar-SA"/>
      </w:rPr>
    </w:lvl>
    <w:lvl w:ilvl="5">
      <w:numFmt w:val="bullet"/>
      <w:lvlText w:val="•"/>
      <w:lvlJc w:val="left"/>
      <w:pPr>
        <w:ind w:left="5169" w:hanging="646"/>
      </w:pPr>
      <w:rPr>
        <w:rFonts w:hint="default"/>
        <w:lang w:val="fr-FR" w:eastAsia="en-US" w:bidi="ar-SA"/>
      </w:rPr>
    </w:lvl>
    <w:lvl w:ilvl="6">
      <w:numFmt w:val="bullet"/>
      <w:lvlText w:val="•"/>
      <w:lvlJc w:val="left"/>
      <w:pPr>
        <w:ind w:left="6176" w:hanging="646"/>
      </w:pPr>
      <w:rPr>
        <w:rFonts w:hint="default"/>
        <w:lang w:val="fr-FR" w:eastAsia="en-US" w:bidi="ar-SA"/>
      </w:rPr>
    </w:lvl>
    <w:lvl w:ilvl="7">
      <w:numFmt w:val="bullet"/>
      <w:lvlText w:val="•"/>
      <w:lvlJc w:val="left"/>
      <w:pPr>
        <w:ind w:left="7184" w:hanging="646"/>
      </w:pPr>
      <w:rPr>
        <w:rFonts w:hint="default"/>
        <w:lang w:val="fr-FR" w:eastAsia="en-US" w:bidi="ar-SA"/>
      </w:rPr>
    </w:lvl>
    <w:lvl w:ilvl="8">
      <w:numFmt w:val="bullet"/>
      <w:lvlText w:val="•"/>
      <w:lvlJc w:val="left"/>
      <w:pPr>
        <w:ind w:left="8191" w:hanging="646"/>
      </w:pPr>
      <w:rPr>
        <w:rFonts w:hint="default"/>
        <w:lang w:val="fr-FR" w:eastAsia="en-US" w:bidi="ar-SA"/>
      </w:rPr>
    </w:lvl>
  </w:abstractNum>
  <w:abstractNum w:abstractNumId="25" w15:restartNumberingAfterBreak="0">
    <w:nsid w:val="4E443BEA"/>
    <w:multiLevelType w:val="hybridMultilevel"/>
    <w:tmpl w:val="7690025C"/>
    <w:lvl w:ilvl="0" w:tplc="DE46B1E8">
      <w:start w:val="1"/>
      <w:numFmt w:val="decimal"/>
      <w:lvlText w:val="%1"/>
      <w:lvlJc w:val="left"/>
      <w:pPr>
        <w:ind w:left="141" w:hanging="154"/>
        <w:jc w:val="left"/>
      </w:pPr>
      <w:rPr>
        <w:rFonts w:ascii="Arial" w:eastAsia="Arial" w:hAnsi="Arial" w:cs="Arial" w:hint="default"/>
        <w:b/>
        <w:bCs/>
        <w:i w:val="0"/>
        <w:iCs w:val="0"/>
        <w:spacing w:val="0"/>
        <w:w w:val="99"/>
        <w:sz w:val="20"/>
        <w:szCs w:val="20"/>
        <w:lang w:val="fr-FR" w:eastAsia="en-US" w:bidi="ar-SA"/>
      </w:rPr>
    </w:lvl>
    <w:lvl w:ilvl="1" w:tplc="8DCA0A0C">
      <w:numFmt w:val="bullet"/>
      <w:lvlText w:val="-"/>
      <w:lvlJc w:val="left"/>
      <w:pPr>
        <w:ind w:left="861" w:hanging="360"/>
      </w:pPr>
      <w:rPr>
        <w:rFonts w:ascii="Arial MT" w:eastAsia="Arial MT" w:hAnsi="Arial MT" w:cs="Arial MT" w:hint="default"/>
        <w:b w:val="0"/>
        <w:bCs w:val="0"/>
        <w:i w:val="0"/>
        <w:iCs w:val="0"/>
        <w:spacing w:val="0"/>
        <w:w w:val="101"/>
        <w:sz w:val="20"/>
        <w:szCs w:val="20"/>
        <w:lang w:val="fr-FR" w:eastAsia="en-US" w:bidi="ar-SA"/>
      </w:rPr>
    </w:lvl>
    <w:lvl w:ilvl="2" w:tplc="DF64AD36">
      <w:numFmt w:val="bullet"/>
      <w:lvlText w:val="•"/>
      <w:lvlJc w:val="left"/>
      <w:pPr>
        <w:ind w:left="1898" w:hanging="360"/>
      </w:pPr>
      <w:rPr>
        <w:rFonts w:hint="default"/>
        <w:lang w:val="fr-FR" w:eastAsia="en-US" w:bidi="ar-SA"/>
      </w:rPr>
    </w:lvl>
    <w:lvl w:ilvl="3" w:tplc="858233E0">
      <w:numFmt w:val="bullet"/>
      <w:lvlText w:val="•"/>
      <w:lvlJc w:val="left"/>
      <w:pPr>
        <w:ind w:left="2936" w:hanging="360"/>
      </w:pPr>
      <w:rPr>
        <w:rFonts w:hint="default"/>
        <w:lang w:val="fr-FR" w:eastAsia="en-US" w:bidi="ar-SA"/>
      </w:rPr>
    </w:lvl>
    <w:lvl w:ilvl="4" w:tplc="9AF665BE">
      <w:numFmt w:val="bullet"/>
      <w:lvlText w:val="•"/>
      <w:lvlJc w:val="left"/>
      <w:pPr>
        <w:ind w:left="3975" w:hanging="360"/>
      </w:pPr>
      <w:rPr>
        <w:rFonts w:hint="default"/>
        <w:lang w:val="fr-FR" w:eastAsia="en-US" w:bidi="ar-SA"/>
      </w:rPr>
    </w:lvl>
    <w:lvl w:ilvl="5" w:tplc="960CE6D6">
      <w:numFmt w:val="bullet"/>
      <w:lvlText w:val="•"/>
      <w:lvlJc w:val="left"/>
      <w:pPr>
        <w:ind w:left="5013" w:hanging="360"/>
      </w:pPr>
      <w:rPr>
        <w:rFonts w:hint="default"/>
        <w:lang w:val="fr-FR" w:eastAsia="en-US" w:bidi="ar-SA"/>
      </w:rPr>
    </w:lvl>
    <w:lvl w:ilvl="6" w:tplc="21CE3EEC">
      <w:numFmt w:val="bullet"/>
      <w:lvlText w:val="•"/>
      <w:lvlJc w:val="left"/>
      <w:pPr>
        <w:ind w:left="6052" w:hanging="360"/>
      </w:pPr>
      <w:rPr>
        <w:rFonts w:hint="default"/>
        <w:lang w:val="fr-FR" w:eastAsia="en-US" w:bidi="ar-SA"/>
      </w:rPr>
    </w:lvl>
    <w:lvl w:ilvl="7" w:tplc="6672C1B8">
      <w:numFmt w:val="bullet"/>
      <w:lvlText w:val="•"/>
      <w:lvlJc w:val="left"/>
      <w:pPr>
        <w:ind w:left="7090" w:hanging="360"/>
      </w:pPr>
      <w:rPr>
        <w:rFonts w:hint="default"/>
        <w:lang w:val="fr-FR" w:eastAsia="en-US" w:bidi="ar-SA"/>
      </w:rPr>
    </w:lvl>
    <w:lvl w:ilvl="8" w:tplc="5B9863D4">
      <w:numFmt w:val="bullet"/>
      <w:lvlText w:val="•"/>
      <w:lvlJc w:val="left"/>
      <w:pPr>
        <w:ind w:left="8129" w:hanging="360"/>
      </w:pPr>
      <w:rPr>
        <w:rFonts w:hint="default"/>
        <w:lang w:val="fr-FR" w:eastAsia="en-US" w:bidi="ar-SA"/>
      </w:rPr>
    </w:lvl>
  </w:abstractNum>
  <w:abstractNum w:abstractNumId="26" w15:restartNumberingAfterBreak="0">
    <w:nsid w:val="51B26E97"/>
    <w:multiLevelType w:val="multilevel"/>
    <w:tmpl w:val="516C1562"/>
    <w:lvl w:ilvl="0">
      <w:start w:val="11"/>
      <w:numFmt w:val="decimal"/>
      <w:lvlText w:val="%1"/>
      <w:lvlJc w:val="left"/>
      <w:pPr>
        <w:ind w:left="1418" w:hanging="929"/>
        <w:jc w:val="left"/>
      </w:pPr>
      <w:rPr>
        <w:rFonts w:hint="default"/>
        <w:lang w:val="fr-FR" w:eastAsia="en-US" w:bidi="ar-SA"/>
      </w:rPr>
    </w:lvl>
    <w:lvl w:ilvl="1">
      <w:start w:val="2"/>
      <w:numFmt w:val="decimal"/>
      <w:lvlText w:val="%1.%2"/>
      <w:lvlJc w:val="left"/>
      <w:pPr>
        <w:ind w:left="1418" w:hanging="929"/>
        <w:jc w:val="left"/>
      </w:pPr>
      <w:rPr>
        <w:rFonts w:hint="default"/>
        <w:lang w:val="fr-FR" w:eastAsia="en-US" w:bidi="ar-SA"/>
      </w:rPr>
    </w:lvl>
    <w:lvl w:ilvl="2">
      <w:start w:val="1"/>
      <w:numFmt w:val="decimal"/>
      <w:lvlText w:val="%1.%2.%3."/>
      <w:lvlJc w:val="left"/>
      <w:pPr>
        <w:ind w:left="1418" w:hanging="929"/>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4">
      <w:numFmt w:val="bullet"/>
      <w:lvlText w:val="•"/>
      <w:lvlJc w:val="left"/>
      <w:pPr>
        <w:ind w:left="4348" w:hanging="360"/>
      </w:pPr>
      <w:rPr>
        <w:rFonts w:hint="default"/>
        <w:lang w:val="fr-FR" w:eastAsia="en-US" w:bidi="ar-SA"/>
      </w:rPr>
    </w:lvl>
    <w:lvl w:ilvl="5">
      <w:numFmt w:val="bullet"/>
      <w:lvlText w:val="•"/>
      <w:lvlJc w:val="left"/>
      <w:pPr>
        <w:ind w:left="5325" w:hanging="360"/>
      </w:pPr>
      <w:rPr>
        <w:rFonts w:hint="default"/>
        <w:lang w:val="fr-FR" w:eastAsia="en-US" w:bidi="ar-SA"/>
      </w:rPr>
    </w:lvl>
    <w:lvl w:ilvl="6">
      <w:numFmt w:val="bullet"/>
      <w:lvlText w:val="•"/>
      <w:lvlJc w:val="left"/>
      <w:pPr>
        <w:ind w:left="6301" w:hanging="360"/>
      </w:pPr>
      <w:rPr>
        <w:rFonts w:hint="default"/>
        <w:lang w:val="fr-FR" w:eastAsia="en-US" w:bidi="ar-SA"/>
      </w:rPr>
    </w:lvl>
    <w:lvl w:ilvl="7">
      <w:numFmt w:val="bullet"/>
      <w:lvlText w:val="•"/>
      <w:lvlJc w:val="left"/>
      <w:pPr>
        <w:ind w:left="7277" w:hanging="360"/>
      </w:pPr>
      <w:rPr>
        <w:rFonts w:hint="default"/>
        <w:lang w:val="fr-FR" w:eastAsia="en-US" w:bidi="ar-SA"/>
      </w:rPr>
    </w:lvl>
    <w:lvl w:ilvl="8">
      <w:numFmt w:val="bullet"/>
      <w:lvlText w:val="•"/>
      <w:lvlJc w:val="left"/>
      <w:pPr>
        <w:ind w:left="8253" w:hanging="360"/>
      </w:pPr>
      <w:rPr>
        <w:rFonts w:hint="default"/>
        <w:lang w:val="fr-FR" w:eastAsia="en-US" w:bidi="ar-SA"/>
      </w:rPr>
    </w:lvl>
  </w:abstractNum>
  <w:abstractNum w:abstractNumId="27" w15:restartNumberingAfterBreak="0">
    <w:nsid w:val="522A49C2"/>
    <w:multiLevelType w:val="multilevel"/>
    <w:tmpl w:val="BF7458CA"/>
    <w:lvl w:ilvl="0">
      <w:start w:val="11"/>
      <w:numFmt w:val="decimal"/>
      <w:lvlText w:val="%1"/>
      <w:lvlJc w:val="left"/>
      <w:pPr>
        <w:ind w:left="1559" w:hanging="1071"/>
        <w:jc w:val="left"/>
      </w:pPr>
      <w:rPr>
        <w:rFonts w:hint="default"/>
        <w:lang w:val="fr-FR" w:eastAsia="en-US" w:bidi="ar-SA"/>
      </w:rPr>
    </w:lvl>
    <w:lvl w:ilvl="1">
      <w:start w:val="7"/>
      <w:numFmt w:val="decimal"/>
      <w:lvlText w:val="%1.%2"/>
      <w:lvlJc w:val="left"/>
      <w:pPr>
        <w:ind w:left="1559" w:hanging="1071"/>
        <w:jc w:val="left"/>
      </w:pPr>
      <w:rPr>
        <w:rFonts w:hint="default"/>
        <w:lang w:val="fr-FR" w:eastAsia="en-US" w:bidi="ar-SA"/>
      </w:rPr>
    </w:lvl>
    <w:lvl w:ilvl="2">
      <w:start w:val="1"/>
      <w:numFmt w:val="decimal"/>
      <w:lvlText w:val="%1.%2.%3."/>
      <w:lvlJc w:val="left"/>
      <w:pPr>
        <w:ind w:left="1559" w:hanging="1071"/>
        <w:jc w:val="left"/>
      </w:pPr>
      <w:rPr>
        <w:rFonts w:ascii="Arial MT" w:eastAsia="Arial MT" w:hAnsi="Arial MT" w:cs="Arial MT" w:hint="default"/>
        <w:b w:val="0"/>
        <w:bCs w:val="0"/>
        <w:i w:val="0"/>
        <w:iCs w:val="0"/>
        <w:color w:val="999999"/>
        <w:spacing w:val="-3"/>
        <w:w w:val="100"/>
        <w:sz w:val="22"/>
        <w:szCs w:val="22"/>
        <w:lang w:val="fr-FR" w:eastAsia="en-US" w:bidi="ar-SA"/>
      </w:rPr>
    </w:lvl>
    <w:lvl w:ilvl="3">
      <w:start w:val="1"/>
      <w:numFmt w:val="decimal"/>
      <w:lvlText w:val="%1.%2.%3.%4"/>
      <w:lvlJc w:val="left"/>
      <w:pPr>
        <w:ind w:left="1473" w:hanging="766"/>
        <w:jc w:val="left"/>
      </w:pPr>
      <w:rPr>
        <w:rFonts w:ascii="Arial" w:eastAsia="Arial" w:hAnsi="Arial" w:cs="Arial" w:hint="default"/>
        <w:b/>
        <w:bCs/>
        <w:i w:val="0"/>
        <w:iCs w:val="0"/>
        <w:spacing w:val="-1"/>
        <w:w w:val="99"/>
        <w:sz w:val="20"/>
        <w:szCs w:val="20"/>
        <w:lang w:val="fr-FR" w:eastAsia="en-US" w:bidi="ar-SA"/>
      </w:rPr>
    </w:lvl>
    <w:lvl w:ilvl="4">
      <w:numFmt w:val="bullet"/>
      <w:lvlText w:val="•"/>
      <w:lvlJc w:val="left"/>
      <w:pPr>
        <w:ind w:left="4442" w:hanging="766"/>
      </w:pPr>
      <w:rPr>
        <w:rFonts w:hint="default"/>
        <w:lang w:val="fr-FR" w:eastAsia="en-US" w:bidi="ar-SA"/>
      </w:rPr>
    </w:lvl>
    <w:lvl w:ilvl="5">
      <w:numFmt w:val="bullet"/>
      <w:lvlText w:val="•"/>
      <w:lvlJc w:val="left"/>
      <w:pPr>
        <w:ind w:left="5402" w:hanging="766"/>
      </w:pPr>
      <w:rPr>
        <w:rFonts w:hint="default"/>
        <w:lang w:val="fr-FR" w:eastAsia="en-US" w:bidi="ar-SA"/>
      </w:rPr>
    </w:lvl>
    <w:lvl w:ilvl="6">
      <w:numFmt w:val="bullet"/>
      <w:lvlText w:val="•"/>
      <w:lvlJc w:val="left"/>
      <w:pPr>
        <w:ind w:left="6363" w:hanging="766"/>
      </w:pPr>
      <w:rPr>
        <w:rFonts w:hint="default"/>
        <w:lang w:val="fr-FR" w:eastAsia="en-US" w:bidi="ar-SA"/>
      </w:rPr>
    </w:lvl>
    <w:lvl w:ilvl="7">
      <w:numFmt w:val="bullet"/>
      <w:lvlText w:val="•"/>
      <w:lvlJc w:val="left"/>
      <w:pPr>
        <w:ind w:left="7324" w:hanging="766"/>
      </w:pPr>
      <w:rPr>
        <w:rFonts w:hint="default"/>
        <w:lang w:val="fr-FR" w:eastAsia="en-US" w:bidi="ar-SA"/>
      </w:rPr>
    </w:lvl>
    <w:lvl w:ilvl="8">
      <w:numFmt w:val="bullet"/>
      <w:lvlText w:val="•"/>
      <w:lvlJc w:val="left"/>
      <w:pPr>
        <w:ind w:left="8284" w:hanging="766"/>
      </w:pPr>
      <w:rPr>
        <w:rFonts w:hint="default"/>
        <w:lang w:val="fr-FR" w:eastAsia="en-US" w:bidi="ar-SA"/>
      </w:rPr>
    </w:lvl>
  </w:abstractNum>
  <w:abstractNum w:abstractNumId="28" w15:restartNumberingAfterBreak="0">
    <w:nsid w:val="571343C0"/>
    <w:multiLevelType w:val="hybridMultilevel"/>
    <w:tmpl w:val="DB643EE2"/>
    <w:lvl w:ilvl="0" w:tplc="DC0A2F9A">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936E5F4C">
      <w:numFmt w:val="bullet"/>
      <w:lvlText w:val="•"/>
      <w:lvlJc w:val="left"/>
      <w:pPr>
        <w:ind w:left="1794" w:hanging="360"/>
      </w:pPr>
      <w:rPr>
        <w:rFonts w:hint="default"/>
        <w:lang w:val="fr-FR" w:eastAsia="en-US" w:bidi="ar-SA"/>
      </w:rPr>
    </w:lvl>
    <w:lvl w:ilvl="2" w:tplc="39D2A74A">
      <w:numFmt w:val="bullet"/>
      <w:lvlText w:val="•"/>
      <w:lvlJc w:val="left"/>
      <w:pPr>
        <w:ind w:left="2729" w:hanging="360"/>
      </w:pPr>
      <w:rPr>
        <w:rFonts w:hint="default"/>
        <w:lang w:val="fr-FR" w:eastAsia="en-US" w:bidi="ar-SA"/>
      </w:rPr>
    </w:lvl>
    <w:lvl w:ilvl="3" w:tplc="33943944">
      <w:numFmt w:val="bullet"/>
      <w:lvlText w:val="•"/>
      <w:lvlJc w:val="left"/>
      <w:pPr>
        <w:ind w:left="3663" w:hanging="360"/>
      </w:pPr>
      <w:rPr>
        <w:rFonts w:hint="default"/>
        <w:lang w:val="fr-FR" w:eastAsia="en-US" w:bidi="ar-SA"/>
      </w:rPr>
    </w:lvl>
    <w:lvl w:ilvl="4" w:tplc="3EDCE0FE">
      <w:numFmt w:val="bullet"/>
      <w:lvlText w:val="•"/>
      <w:lvlJc w:val="left"/>
      <w:pPr>
        <w:ind w:left="4598" w:hanging="360"/>
      </w:pPr>
      <w:rPr>
        <w:rFonts w:hint="default"/>
        <w:lang w:val="fr-FR" w:eastAsia="en-US" w:bidi="ar-SA"/>
      </w:rPr>
    </w:lvl>
    <w:lvl w:ilvl="5" w:tplc="0AE42170">
      <w:numFmt w:val="bullet"/>
      <w:lvlText w:val="•"/>
      <w:lvlJc w:val="left"/>
      <w:pPr>
        <w:ind w:left="5533" w:hanging="360"/>
      </w:pPr>
      <w:rPr>
        <w:rFonts w:hint="default"/>
        <w:lang w:val="fr-FR" w:eastAsia="en-US" w:bidi="ar-SA"/>
      </w:rPr>
    </w:lvl>
    <w:lvl w:ilvl="6" w:tplc="1096B12C">
      <w:numFmt w:val="bullet"/>
      <w:lvlText w:val="•"/>
      <w:lvlJc w:val="left"/>
      <w:pPr>
        <w:ind w:left="6467" w:hanging="360"/>
      </w:pPr>
      <w:rPr>
        <w:rFonts w:hint="default"/>
        <w:lang w:val="fr-FR" w:eastAsia="en-US" w:bidi="ar-SA"/>
      </w:rPr>
    </w:lvl>
    <w:lvl w:ilvl="7" w:tplc="6B4A6ADE">
      <w:numFmt w:val="bullet"/>
      <w:lvlText w:val="•"/>
      <w:lvlJc w:val="left"/>
      <w:pPr>
        <w:ind w:left="7402" w:hanging="360"/>
      </w:pPr>
      <w:rPr>
        <w:rFonts w:hint="default"/>
        <w:lang w:val="fr-FR" w:eastAsia="en-US" w:bidi="ar-SA"/>
      </w:rPr>
    </w:lvl>
    <w:lvl w:ilvl="8" w:tplc="49E066AE">
      <w:numFmt w:val="bullet"/>
      <w:lvlText w:val="•"/>
      <w:lvlJc w:val="left"/>
      <w:pPr>
        <w:ind w:left="8337" w:hanging="360"/>
      </w:pPr>
      <w:rPr>
        <w:rFonts w:hint="default"/>
        <w:lang w:val="fr-FR" w:eastAsia="en-US" w:bidi="ar-SA"/>
      </w:rPr>
    </w:lvl>
  </w:abstractNum>
  <w:abstractNum w:abstractNumId="29" w15:restartNumberingAfterBreak="0">
    <w:nsid w:val="594A28F1"/>
    <w:multiLevelType w:val="multilevel"/>
    <w:tmpl w:val="90849C0E"/>
    <w:lvl w:ilvl="0">
      <w:start w:val="12"/>
      <w:numFmt w:val="decimal"/>
      <w:lvlText w:val="%1"/>
      <w:lvlJc w:val="left"/>
      <w:pPr>
        <w:ind w:left="849" w:hanging="716"/>
        <w:jc w:val="left"/>
      </w:pPr>
      <w:rPr>
        <w:rFonts w:hint="default"/>
        <w:lang w:val="fr-FR" w:eastAsia="en-US" w:bidi="ar-SA"/>
      </w:rPr>
    </w:lvl>
    <w:lvl w:ilvl="1">
      <w:start w:val="1"/>
      <w:numFmt w:val="decimal"/>
      <w:lvlText w:val="%1.%2."/>
      <w:lvlJc w:val="left"/>
      <w:pPr>
        <w:ind w:left="849" w:hanging="716"/>
        <w:jc w:val="left"/>
      </w:pPr>
      <w:rPr>
        <w:rFonts w:ascii="Arial" w:eastAsia="Arial" w:hAnsi="Arial" w:cs="Arial" w:hint="default"/>
        <w:b/>
        <w:bCs/>
        <w:i w:val="0"/>
        <w:iCs w:val="0"/>
        <w:color w:val="BE3E00"/>
        <w:spacing w:val="-1"/>
        <w:w w:val="100"/>
        <w:sz w:val="22"/>
        <w:szCs w:val="22"/>
        <w:lang w:val="fr-FR" w:eastAsia="en-US" w:bidi="ar-SA"/>
      </w:rPr>
    </w:lvl>
    <w:lvl w:ilvl="2">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3">
      <w:numFmt w:val="bullet"/>
      <w:lvlText w:val="o"/>
      <w:lvlJc w:val="left"/>
      <w:pPr>
        <w:ind w:left="935" w:hanging="228"/>
      </w:pPr>
      <w:rPr>
        <w:rFonts w:ascii="Courier New" w:eastAsia="Courier New" w:hAnsi="Courier New" w:cs="Courier New" w:hint="default"/>
        <w:b w:val="0"/>
        <w:bCs w:val="0"/>
        <w:i w:val="0"/>
        <w:iCs w:val="0"/>
        <w:spacing w:val="0"/>
        <w:w w:val="99"/>
        <w:sz w:val="20"/>
        <w:szCs w:val="20"/>
        <w:lang w:val="fr-FR" w:eastAsia="en-US" w:bidi="ar-SA"/>
      </w:rPr>
    </w:lvl>
    <w:lvl w:ilvl="4">
      <w:numFmt w:val="bullet"/>
      <w:lvlText w:val="•"/>
      <w:lvlJc w:val="left"/>
      <w:pPr>
        <w:ind w:left="3256" w:hanging="228"/>
      </w:pPr>
      <w:rPr>
        <w:rFonts w:hint="default"/>
        <w:lang w:val="fr-FR" w:eastAsia="en-US" w:bidi="ar-SA"/>
      </w:rPr>
    </w:lvl>
    <w:lvl w:ilvl="5">
      <w:numFmt w:val="bullet"/>
      <w:lvlText w:val="•"/>
      <w:lvlJc w:val="left"/>
      <w:pPr>
        <w:ind w:left="4414" w:hanging="228"/>
      </w:pPr>
      <w:rPr>
        <w:rFonts w:hint="default"/>
        <w:lang w:val="fr-FR" w:eastAsia="en-US" w:bidi="ar-SA"/>
      </w:rPr>
    </w:lvl>
    <w:lvl w:ilvl="6">
      <w:numFmt w:val="bullet"/>
      <w:lvlText w:val="•"/>
      <w:lvlJc w:val="left"/>
      <w:pPr>
        <w:ind w:left="5573" w:hanging="228"/>
      </w:pPr>
      <w:rPr>
        <w:rFonts w:hint="default"/>
        <w:lang w:val="fr-FR" w:eastAsia="en-US" w:bidi="ar-SA"/>
      </w:rPr>
    </w:lvl>
    <w:lvl w:ilvl="7">
      <w:numFmt w:val="bullet"/>
      <w:lvlText w:val="•"/>
      <w:lvlJc w:val="left"/>
      <w:pPr>
        <w:ind w:left="6731" w:hanging="228"/>
      </w:pPr>
      <w:rPr>
        <w:rFonts w:hint="default"/>
        <w:lang w:val="fr-FR" w:eastAsia="en-US" w:bidi="ar-SA"/>
      </w:rPr>
    </w:lvl>
    <w:lvl w:ilvl="8">
      <w:numFmt w:val="bullet"/>
      <w:lvlText w:val="•"/>
      <w:lvlJc w:val="left"/>
      <w:pPr>
        <w:ind w:left="7889" w:hanging="228"/>
      </w:pPr>
      <w:rPr>
        <w:rFonts w:hint="default"/>
        <w:lang w:val="fr-FR" w:eastAsia="en-US" w:bidi="ar-SA"/>
      </w:rPr>
    </w:lvl>
  </w:abstractNum>
  <w:abstractNum w:abstractNumId="30" w15:restartNumberingAfterBreak="0">
    <w:nsid w:val="5AE605F8"/>
    <w:multiLevelType w:val="multilevel"/>
    <w:tmpl w:val="7870F382"/>
    <w:lvl w:ilvl="0">
      <w:start w:val="8"/>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start w:val="1"/>
      <w:numFmt w:val="decimal"/>
      <w:lvlText w:val="%1.%2.%3"/>
      <w:lvlJc w:val="left"/>
      <w:pPr>
        <w:ind w:left="141" w:hanging="507"/>
        <w:jc w:val="left"/>
      </w:pPr>
      <w:rPr>
        <w:rFonts w:hint="default"/>
        <w:b/>
        <w:color w:val="A6A6A6" w:themeColor="background1" w:themeShade="A6"/>
        <w:spacing w:val="-13"/>
        <w:w w:val="100"/>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4">
      <w:numFmt w:val="bullet"/>
      <w:lvlText w:val="•"/>
      <w:lvlJc w:val="left"/>
      <w:pPr>
        <w:ind w:left="3196" w:hanging="360"/>
      </w:pPr>
      <w:rPr>
        <w:rFonts w:hint="default"/>
        <w:lang w:val="fr-FR" w:eastAsia="en-US" w:bidi="ar-SA"/>
      </w:rPr>
    </w:lvl>
    <w:lvl w:ilvl="5">
      <w:numFmt w:val="bullet"/>
      <w:lvlText w:val="•"/>
      <w:lvlJc w:val="left"/>
      <w:pPr>
        <w:ind w:left="4364" w:hanging="360"/>
      </w:pPr>
      <w:rPr>
        <w:rFonts w:hint="default"/>
        <w:lang w:val="fr-FR" w:eastAsia="en-US" w:bidi="ar-SA"/>
      </w:rPr>
    </w:lvl>
    <w:lvl w:ilvl="6">
      <w:numFmt w:val="bullet"/>
      <w:lvlText w:val="•"/>
      <w:lvlJc w:val="left"/>
      <w:pPr>
        <w:ind w:left="5533" w:hanging="360"/>
      </w:pPr>
      <w:rPr>
        <w:rFonts w:hint="default"/>
        <w:lang w:val="fr-FR" w:eastAsia="en-US" w:bidi="ar-SA"/>
      </w:rPr>
    </w:lvl>
    <w:lvl w:ilvl="7">
      <w:numFmt w:val="bullet"/>
      <w:lvlText w:val="•"/>
      <w:lvlJc w:val="left"/>
      <w:pPr>
        <w:ind w:left="6701" w:hanging="360"/>
      </w:pPr>
      <w:rPr>
        <w:rFonts w:hint="default"/>
        <w:lang w:val="fr-FR" w:eastAsia="en-US" w:bidi="ar-SA"/>
      </w:rPr>
    </w:lvl>
    <w:lvl w:ilvl="8">
      <w:numFmt w:val="bullet"/>
      <w:lvlText w:val="•"/>
      <w:lvlJc w:val="left"/>
      <w:pPr>
        <w:ind w:left="7869" w:hanging="360"/>
      </w:pPr>
      <w:rPr>
        <w:rFonts w:hint="default"/>
        <w:lang w:val="fr-FR" w:eastAsia="en-US" w:bidi="ar-SA"/>
      </w:rPr>
    </w:lvl>
  </w:abstractNum>
  <w:abstractNum w:abstractNumId="31" w15:restartNumberingAfterBreak="0">
    <w:nsid w:val="5F755970"/>
    <w:multiLevelType w:val="hybridMultilevel"/>
    <w:tmpl w:val="D5247388"/>
    <w:lvl w:ilvl="0" w:tplc="AD926756">
      <w:numFmt w:val="bullet"/>
      <w:lvlText w:val="-"/>
      <w:lvlJc w:val="left"/>
      <w:pPr>
        <w:ind w:left="1209" w:hanging="360"/>
      </w:pPr>
      <w:rPr>
        <w:rFonts w:ascii="Arial MT" w:eastAsia="Arial MT" w:hAnsi="Arial MT" w:cs="Arial MT" w:hint="default"/>
        <w:b w:val="0"/>
        <w:bCs w:val="0"/>
        <w:i w:val="0"/>
        <w:iCs w:val="0"/>
        <w:spacing w:val="0"/>
        <w:w w:val="99"/>
        <w:sz w:val="20"/>
        <w:szCs w:val="20"/>
        <w:lang w:val="fr-FR" w:eastAsia="en-US" w:bidi="ar-SA"/>
      </w:rPr>
    </w:lvl>
    <w:lvl w:ilvl="1" w:tplc="E2FED160">
      <w:numFmt w:val="bullet"/>
      <w:lvlText w:val="•"/>
      <w:lvlJc w:val="left"/>
      <w:pPr>
        <w:ind w:left="2100" w:hanging="360"/>
      </w:pPr>
      <w:rPr>
        <w:rFonts w:hint="default"/>
        <w:lang w:val="fr-FR" w:eastAsia="en-US" w:bidi="ar-SA"/>
      </w:rPr>
    </w:lvl>
    <w:lvl w:ilvl="2" w:tplc="0D306F30">
      <w:numFmt w:val="bullet"/>
      <w:lvlText w:val="•"/>
      <w:lvlJc w:val="left"/>
      <w:pPr>
        <w:ind w:left="3001" w:hanging="360"/>
      </w:pPr>
      <w:rPr>
        <w:rFonts w:hint="default"/>
        <w:lang w:val="fr-FR" w:eastAsia="en-US" w:bidi="ar-SA"/>
      </w:rPr>
    </w:lvl>
    <w:lvl w:ilvl="3" w:tplc="F7586FB6">
      <w:numFmt w:val="bullet"/>
      <w:lvlText w:val="•"/>
      <w:lvlJc w:val="left"/>
      <w:pPr>
        <w:ind w:left="3901" w:hanging="360"/>
      </w:pPr>
      <w:rPr>
        <w:rFonts w:hint="default"/>
        <w:lang w:val="fr-FR" w:eastAsia="en-US" w:bidi="ar-SA"/>
      </w:rPr>
    </w:lvl>
    <w:lvl w:ilvl="4" w:tplc="15F81686">
      <w:numFmt w:val="bullet"/>
      <w:lvlText w:val="•"/>
      <w:lvlJc w:val="left"/>
      <w:pPr>
        <w:ind w:left="4802" w:hanging="360"/>
      </w:pPr>
      <w:rPr>
        <w:rFonts w:hint="default"/>
        <w:lang w:val="fr-FR" w:eastAsia="en-US" w:bidi="ar-SA"/>
      </w:rPr>
    </w:lvl>
    <w:lvl w:ilvl="5" w:tplc="70A049A8">
      <w:numFmt w:val="bullet"/>
      <w:lvlText w:val="•"/>
      <w:lvlJc w:val="left"/>
      <w:pPr>
        <w:ind w:left="5703" w:hanging="360"/>
      </w:pPr>
      <w:rPr>
        <w:rFonts w:hint="default"/>
        <w:lang w:val="fr-FR" w:eastAsia="en-US" w:bidi="ar-SA"/>
      </w:rPr>
    </w:lvl>
    <w:lvl w:ilvl="6" w:tplc="07F83536">
      <w:numFmt w:val="bullet"/>
      <w:lvlText w:val="•"/>
      <w:lvlJc w:val="left"/>
      <w:pPr>
        <w:ind w:left="6603" w:hanging="360"/>
      </w:pPr>
      <w:rPr>
        <w:rFonts w:hint="default"/>
        <w:lang w:val="fr-FR" w:eastAsia="en-US" w:bidi="ar-SA"/>
      </w:rPr>
    </w:lvl>
    <w:lvl w:ilvl="7" w:tplc="DCBA46F8">
      <w:numFmt w:val="bullet"/>
      <w:lvlText w:val="•"/>
      <w:lvlJc w:val="left"/>
      <w:pPr>
        <w:ind w:left="7504" w:hanging="360"/>
      </w:pPr>
      <w:rPr>
        <w:rFonts w:hint="default"/>
        <w:lang w:val="fr-FR" w:eastAsia="en-US" w:bidi="ar-SA"/>
      </w:rPr>
    </w:lvl>
    <w:lvl w:ilvl="8" w:tplc="2D602CEA">
      <w:numFmt w:val="bullet"/>
      <w:lvlText w:val="•"/>
      <w:lvlJc w:val="left"/>
      <w:pPr>
        <w:ind w:left="8405" w:hanging="360"/>
      </w:pPr>
      <w:rPr>
        <w:rFonts w:hint="default"/>
        <w:lang w:val="fr-FR" w:eastAsia="en-US" w:bidi="ar-SA"/>
      </w:rPr>
    </w:lvl>
  </w:abstractNum>
  <w:abstractNum w:abstractNumId="32" w15:restartNumberingAfterBreak="0">
    <w:nsid w:val="61D45CF0"/>
    <w:multiLevelType w:val="hybridMultilevel"/>
    <w:tmpl w:val="5956C686"/>
    <w:lvl w:ilvl="0" w:tplc="819230D8">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232CC3AA">
      <w:numFmt w:val="bullet"/>
      <w:lvlText w:val="•"/>
      <w:lvlJc w:val="left"/>
      <w:pPr>
        <w:ind w:left="1794" w:hanging="360"/>
      </w:pPr>
      <w:rPr>
        <w:rFonts w:hint="default"/>
        <w:lang w:val="fr-FR" w:eastAsia="en-US" w:bidi="ar-SA"/>
      </w:rPr>
    </w:lvl>
    <w:lvl w:ilvl="2" w:tplc="F880EC84">
      <w:numFmt w:val="bullet"/>
      <w:lvlText w:val="•"/>
      <w:lvlJc w:val="left"/>
      <w:pPr>
        <w:ind w:left="2729" w:hanging="360"/>
      </w:pPr>
      <w:rPr>
        <w:rFonts w:hint="default"/>
        <w:lang w:val="fr-FR" w:eastAsia="en-US" w:bidi="ar-SA"/>
      </w:rPr>
    </w:lvl>
    <w:lvl w:ilvl="3" w:tplc="2E76C046">
      <w:numFmt w:val="bullet"/>
      <w:lvlText w:val="•"/>
      <w:lvlJc w:val="left"/>
      <w:pPr>
        <w:ind w:left="3663" w:hanging="360"/>
      </w:pPr>
      <w:rPr>
        <w:rFonts w:hint="default"/>
        <w:lang w:val="fr-FR" w:eastAsia="en-US" w:bidi="ar-SA"/>
      </w:rPr>
    </w:lvl>
    <w:lvl w:ilvl="4" w:tplc="BBECEAE8">
      <w:numFmt w:val="bullet"/>
      <w:lvlText w:val="•"/>
      <w:lvlJc w:val="left"/>
      <w:pPr>
        <w:ind w:left="4598" w:hanging="360"/>
      </w:pPr>
      <w:rPr>
        <w:rFonts w:hint="default"/>
        <w:lang w:val="fr-FR" w:eastAsia="en-US" w:bidi="ar-SA"/>
      </w:rPr>
    </w:lvl>
    <w:lvl w:ilvl="5" w:tplc="8850F9A0">
      <w:numFmt w:val="bullet"/>
      <w:lvlText w:val="•"/>
      <w:lvlJc w:val="left"/>
      <w:pPr>
        <w:ind w:left="5533" w:hanging="360"/>
      </w:pPr>
      <w:rPr>
        <w:rFonts w:hint="default"/>
        <w:lang w:val="fr-FR" w:eastAsia="en-US" w:bidi="ar-SA"/>
      </w:rPr>
    </w:lvl>
    <w:lvl w:ilvl="6" w:tplc="1CF65EEC">
      <w:numFmt w:val="bullet"/>
      <w:lvlText w:val="•"/>
      <w:lvlJc w:val="left"/>
      <w:pPr>
        <w:ind w:left="6467" w:hanging="360"/>
      </w:pPr>
      <w:rPr>
        <w:rFonts w:hint="default"/>
        <w:lang w:val="fr-FR" w:eastAsia="en-US" w:bidi="ar-SA"/>
      </w:rPr>
    </w:lvl>
    <w:lvl w:ilvl="7" w:tplc="DA904A9E">
      <w:numFmt w:val="bullet"/>
      <w:lvlText w:val="•"/>
      <w:lvlJc w:val="left"/>
      <w:pPr>
        <w:ind w:left="7402" w:hanging="360"/>
      </w:pPr>
      <w:rPr>
        <w:rFonts w:hint="default"/>
        <w:lang w:val="fr-FR" w:eastAsia="en-US" w:bidi="ar-SA"/>
      </w:rPr>
    </w:lvl>
    <w:lvl w:ilvl="8" w:tplc="28049F30">
      <w:numFmt w:val="bullet"/>
      <w:lvlText w:val="•"/>
      <w:lvlJc w:val="left"/>
      <w:pPr>
        <w:ind w:left="8337" w:hanging="360"/>
      </w:pPr>
      <w:rPr>
        <w:rFonts w:hint="default"/>
        <w:lang w:val="fr-FR" w:eastAsia="en-US" w:bidi="ar-SA"/>
      </w:rPr>
    </w:lvl>
  </w:abstractNum>
  <w:abstractNum w:abstractNumId="33" w15:restartNumberingAfterBreak="0">
    <w:nsid w:val="637A7F78"/>
    <w:multiLevelType w:val="hybridMultilevel"/>
    <w:tmpl w:val="FF42181C"/>
    <w:lvl w:ilvl="0" w:tplc="5A76E432">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E1701D14">
      <w:numFmt w:val="bullet"/>
      <w:lvlText w:val="•"/>
      <w:lvlJc w:val="left"/>
      <w:pPr>
        <w:ind w:left="1794" w:hanging="360"/>
      </w:pPr>
      <w:rPr>
        <w:rFonts w:hint="default"/>
        <w:lang w:val="fr-FR" w:eastAsia="en-US" w:bidi="ar-SA"/>
      </w:rPr>
    </w:lvl>
    <w:lvl w:ilvl="2" w:tplc="CAF23CB6">
      <w:numFmt w:val="bullet"/>
      <w:lvlText w:val="•"/>
      <w:lvlJc w:val="left"/>
      <w:pPr>
        <w:ind w:left="2729" w:hanging="360"/>
      </w:pPr>
      <w:rPr>
        <w:rFonts w:hint="default"/>
        <w:lang w:val="fr-FR" w:eastAsia="en-US" w:bidi="ar-SA"/>
      </w:rPr>
    </w:lvl>
    <w:lvl w:ilvl="3" w:tplc="8848D3DC">
      <w:numFmt w:val="bullet"/>
      <w:lvlText w:val="•"/>
      <w:lvlJc w:val="left"/>
      <w:pPr>
        <w:ind w:left="3663" w:hanging="360"/>
      </w:pPr>
      <w:rPr>
        <w:rFonts w:hint="default"/>
        <w:lang w:val="fr-FR" w:eastAsia="en-US" w:bidi="ar-SA"/>
      </w:rPr>
    </w:lvl>
    <w:lvl w:ilvl="4" w:tplc="2418FBCC">
      <w:numFmt w:val="bullet"/>
      <w:lvlText w:val="•"/>
      <w:lvlJc w:val="left"/>
      <w:pPr>
        <w:ind w:left="4598" w:hanging="360"/>
      </w:pPr>
      <w:rPr>
        <w:rFonts w:hint="default"/>
        <w:lang w:val="fr-FR" w:eastAsia="en-US" w:bidi="ar-SA"/>
      </w:rPr>
    </w:lvl>
    <w:lvl w:ilvl="5" w:tplc="441A2F86">
      <w:numFmt w:val="bullet"/>
      <w:lvlText w:val="•"/>
      <w:lvlJc w:val="left"/>
      <w:pPr>
        <w:ind w:left="5533" w:hanging="360"/>
      </w:pPr>
      <w:rPr>
        <w:rFonts w:hint="default"/>
        <w:lang w:val="fr-FR" w:eastAsia="en-US" w:bidi="ar-SA"/>
      </w:rPr>
    </w:lvl>
    <w:lvl w:ilvl="6" w:tplc="941A5590">
      <w:numFmt w:val="bullet"/>
      <w:lvlText w:val="•"/>
      <w:lvlJc w:val="left"/>
      <w:pPr>
        <w:ind w:left="6467" w:hanging="360"/>
      </w:pPr>
      <w:rPr>
        <w:rFonts w:hint="default"/>
        <w:lang w:val="fr-FR" w:eastAsia="en-US" w:bidi="ar-SA"/>
      </w:rPr>
    </w:lvl>
    <w:lvl w:ilvl="7" w:tplc="E3FE19CE">
      <w:numFmt w:val="bullet"/>
      <w:lvlText w:val="•"/>
      <w:lvlJc w:val="left"/>
      <w:pPr>
        <w:ind w:left="7402" w:hanging="360"/>
      </w:pPr>
      <w:rPr>
        <w:rFonts w:hint="default"/>
        <w:lang w:val="fr-FR" w:eastAsia="en-US" w:bidi="ar-SA"/>
      </w:rPr>
    </w:lvl>
    <w:lvl w:ilvl="8" w:tplc="3D287EA2">
      <w:numFmt w:val="bullet"/>
      <w:lvlText w:val="•"/>
      <w:lvlJc w:val="left"/>
      <w:pPr>
        <w:ind w:left="8337" w:hanging="360"/>
      </w:pPr>
      <w:rPr>
        <w:rFonts w:hint="default"/>
        <w:lang w:val="fr-FR" w:eastAsia="en-US" w:bidi="ar-SA"/>
      </w:rPr>
    </w:lvl>
  </w:abstractNum>
  <w:abstractNum w:abstractNumId="34" w15:restartNumberingAfterBreak="0">
    <w:nsid w:val="64F2712F"/>
    <w:multiLevelType w:val="multilevel"/>
    <w:tmpl w:val="D1E62606"/>
    <w:lvl w:ilvl="0">
      <w:start w:val="7"/>
      <w:numFmt w:val="decimal"/>
      <w:lvlText w:val="%1"/>
      <w:lvlJc w:val="left"/>
      <w:pPr>
        <w:ind w:left="568" w:hanging="435"/>
        <w:jc w:val="left"/>
      </w:pPr>
      <w:rPr>
        <w:rFonts w:hint="default"/>
        <w:lang w:val="fr-FR" w:eastAsia="en-US" w:bidi="ar-SA"/>
      </w:rPr>
    </w:lvl>
    <w:lvl w:ilvl="1">
      <w:start w:val="1"/>
      <w:numFmt w:val="decimal"/>
      <w:lvlText w:val="%1.%2."/>
      <w:lvlJc w:val="left"/>
      <w:pPr>
        <w:ind w:left="568" w:hanging="435"/>
        <w:jc w:val="left"/>
      </w:pPr>
      <w:rPr>
        <w:rFonts w:ascii="Arial" w:eastAsia="Arial" w:hAnsi="Arial" w:cs="Arial" w:hint="default"/>
        <w:b/>
        <w:bCs/>
        <w:i w:val="0"/>
        <w:iCs w:val="0"/>
        <w:color w:val="BE3E00"/>
        <w:spacing w:val="0"/>
        <w:w w:val="100"/>
        <w:sz w:val="22"/>
        <w:szCs w:val="22"/>
        <w:lang w:val="fr-FR" w:eastAsia="en-US" w:bidi="ar-SA"/>
      </w:rPr>
    </w:lvl>
    <w:lvl w:ilvl="2">
      <w:start w:val="1"/>
      <w:numFmt w:val="decimal"/>
      <w:lvlText w:val="%1.%2.%3."/>
      <w:lvlJc w:val="left"/>
      <w:pPr>
        <w:ind w:left="1559" w:hanging="1071"/>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2640" w:hanging="1071"/>
      </w:pPr>
      <w:rPr>
        <w:rFonts w:hint="default"/>
        <w:lang w:val="fr-FR" w:eastAsia="en-US" w:bidi="ar-SA"/>
      </w:rPr>
    </w:lvl>
    <w:lvl w:ilvl="4">
      <w:numFmt w:val="bullet"/>
      <w:lvlText w:val="•"/>
      <w:lvlJc w:val="left"/>
      <w:pPr>
        <w:ind w:left="3721" w:hanging="1071"/>
      </w:pPr>
      <w:rPr>
        <w:rFonts w:hint="default"/>
        <w:lang w:val="fr-FR" w:eastAsia="en-US" w:bidi="ar-SA"/>
      </w:rPr>
    </w:lvl>
    <w:lvl w:ilvl="5">
      <w:numFmt w:val="bullet"/>
      <w:lvlText w:val="•"/>
      <w:lvlJc w:val="left"/>
      <w:pPr>
        <w:ind w:left="4802" w:hanging="1071"/>
      </w:pPr>
      <w:rPr>
        <w:rFonts w:hint="default"/>
        <w:lang w:val="fr-FR" w:eastAsia="en-US" w:bidi="ar-SA"/>
      </w:rPr>
    </w:lvl>
    <w:lvl w:ilvl="6">
      <w:numFmt w:val="bullet"/>
      <w:lvlText w:val="•"/>
      <w:lvlJc w:val="left"/>
      <w:pPr>
        <w:ind w:left="5883" w:hanging="1071"/>
      </w:pPr>
      <w:rPr>
        <w:rFonts w:hint="default"/>
        <w:lang w:val="fr-FR" w:eastAsia="en-US" w:bidi="ar-SA"/>
      </w:rPr>
    </w:lvl>
    <w:lvl w:ilvl="7">
      <w:numFmt w:val="bullet"/>
      <w:lvlText w:val="•"/>
      <w:lvlJc w:val="left"/>
      <w:pPr>
        <w:ind w:left="6964" w:hanging="1071"/>
      </w:pPr>
      <w:rPr>
        <w:rFonts w:hint="default"/>
        <w:lang w:val="fr-FR" w:eastAsia="en-US" w:bidi="ar-SA"/>
      </w:rPr>
    </w:lvl>
    <w:lvl w:ilvl="8">
      <w:numFmt w:val="bullet"/>
      <w:lvlText w:val="•"/>
      <w:lvlJc w:val="left"/>
      <w:pPr>
        <w:ind w:left="8044" w:hanging="1071"/>
      </w:pPr>
      <w:rPr>
        <w:rFonts w:hint="default"/>
        <w:lang w:val="fr-FR" w:eastAsia="en-US" w:bidi="ar-SA"/>
      </w:rPr>
    </w:lvl>
  </w:abstractNum>
  <w:abstractNum w:abstractNumId="35" w15:restartNumberingAfterBreak="0">
    <w:nsid w:val="68125134"/>
    <w:multiLevelType w:val="hybridMultilevel"/>
    <w:tmpl w:val="11F654F4"/>
    <w:lvl w:ilvl="0" w:tplc="8C8C4C14">
      <w:numFmt w:val="bullet"/>
      <w:lvlText w:val="-"/>
      <w:lvlJc w:val="left"/>
      <w:pPr>
        <w:ind w:left="861" w:hanging="360"/>
      </w:pPr>
      <w:rPr>
        <w:rFonts w:ascii="Arial MT" w:eastAsia="Arial MT" w:hAnsi="Arial MT" w:cs="Arial MT" w:hint="default"/>
        <w:b w:val="0"/>
        <w:bCs w:val="0"/>
        <w:i w:val="0"/>
        <w:iCs w:val="0"/>
        <w:spacing w:val="0"/>
        <w:w w:val="101"/>
        <w:sz w:val="20"/>
        <w:szCs w:val="20"/>
        <w:lang w:val="fr-FR" w:eastAsia="en-US" w:bidi="ar-SA"/>
      </w:rPr>
    </w:lvl>
    <w:lvl w:ilvl="1" w:tplc="1ECE257E">
      <w:numFmt w:val="bullet"/>
      <w:lvlText w:val="•"/>
      <w:lvlJc w:val="left"/>
      <w:pPr>
        <w:ind w:left="1794" w:hanging="360"/>
      </w:pPr>
      <w:rPr>
        <w:rFonts w:hint="default"/>
        <w:lang w:val="fr-FR" w:eastAsia="en-US" w:bidi="ar-SA"/>
      </w:rPr>
    </w:lvl>
    <w:lvl w:ilvl="2" w:tplc="995C0740">
      <w:numFmt w:val="bullet"/>
      <w:lvlText w:val="•"/>
      <w:lvlJc w:val="left"/>
      <w:pPr>
        <w:ind w:left="2729" w:hanging="360"/>
      </w:pPr>
      <w:rPr>
        <w:rFonts w:hint="default"/>
        <w:lang w:val="fr-FR" w:eastAsia="en-US" w:bidi="ar-SA"/>
      </w:rPr>
    </w:lvl>
    <w:lvl w:ilvl="3" w:tplc="8312C57E">
      <w:numFmt w:val="bullet"/>
      <w:lvlText w:val="•"/>
      <w:lvlJc w:val="left"/>
      <w:pPr>
        <w:ind w:left="3663" w:hanging="360"/>
      </w:pPr>
      <w:rPr>
        <w:rFonts w:hint="default"/>
        <w:lang w:val="fr-FR" w:eastAsia="en-US" w:bidi="ar-SA"/>
      </w:rPr>
    </w:lvl>
    <w:lvl w:ilvl="4" w:tplc="1620154A">
      <w:numFmt w:val="bullet"/>
      <w:lvlText w:val="•"/>
      <w:lvlJc w:val="left"/>
      <w:pPr>
        <w:ind w:left="4598" w:hanging="360"/>
      </w:pPr>
      <w:rPr>
        <w:rFonts w:hint="default"/>
        <w:lang w:val="fr-FR" w:eastAsia="en-US" w:bidi="ar-SA"/>
      </w:rPr>
    </w:lvl>
    <w:lvl w:ilvl="5" w:tplc="227A0CF8">
      <w:numFmt w:val="bullet"/>
      <w:lvlText w:val="•"/>
      <w:lvlJc w:val="left"/>
      <w:pPr>
        <w:ind w:left="5533" w:hanging="360"/>
      </w:pPr>
      <w:rPr>
        <w:rFonts w:hint="default"/>
        <w:lang w:val="fr-FR" w:eastAsia="en-US" w:bidi="ar-SA"/>
      </w:rPr>
    </w:lvl>
    <w:lvl w:ilvl="6" w:tplc="C35895DE">
      <w:numFmt w:val="bullet"/>
      <w:lvlText w:val="•"/>
      <w:lvlJc w:val="left"/>
      <w:pPr>
        <w:ind w:left="6467" w:hanging="360"/>
      </w:pPr>
      <w:rPr>
        <w:rFonts w:hint="default"/>
        <w:lang w:val="fr-FR" w:eastAsia="en-US" w:bidi="ar-SA"/>
      </w:rPr>
    </w:lvl>
    <w:lvl w:ilvl="7" w:tplc="D1CC13E6">
      <w:numFmt w:val="bullet"/>
      <w:lvlText w:val="•"/>
      <w:lvlJc w:val="left"/>
      <w:pPr>
        <w:ind w:left="7402" w:hanging="360"/>
      </w:pPr>
      <w:rPr>
        <w:rFonts w:hint="default"/>
        <w:lang w:val="fr-FR" w:eastAsia="en-US" w:bidi="ar-SA"/>
      </w:rPr>
    </w:lvl>
    <w:lvl w:ilvl="8" w:tplc="A1DC1E4A">
      <w:numFmt w:val="bullet"/>
      <w:lvlText w:val="•"/>
      <w:lvlJc w:val="left"/>
      <w:pPr>
        <w:ind w:left="8337" w:hanging="360"/>
      </w:pPr>
      <w:rPr>
        <w:rFonts w:hint="default"/>
        <w:lang w:val="fr-FR" w:eastAsia="en-US" w:bidi="ar-SA"/>
      </w:rPr>
    </w:lvl>
  </w:abstractNum>
  <w:abstractNum w:abstractNumId="36" w15:restartNumberingAfterBreak="0">
    <w:nsid w:val="68BF3AD9"/>
    <w:multiLevelType w:val="hybridMultilevel"/>
    <w:tmpl w:val="C39A92DA"/>
    <w:lvl w:ilvl="0" w:tplc="5FC22EDC">
      <w:numFmt w:val="bullet"/>
      <w:lvlText w:val="•"/>
      <w:lvlJc w:val="left"/>
      <w:pPr>
        <w:ind w:left="849" w:hanging="120"/>
      </w:pPr>
      <w:rPr>
        <w:rFonts w:ascii="Arial MT" w:eastAsia="Arial MT" w:hAnsi="Arial MT" w:cs="Arial MT" w:hint="default"/>
        <w:b w:val="0"/>
        <w:bCs w:val="0"/>
        <w:i w:val="0"/>
        <w:iCs w:val="0"/>
        <w:spacing w:val="0"/>
        <w:w w:val="99"/>
        <w:sz w:val="20"/>
        <w:szCs w:val="20"/>
        <w:lang w:val="fr-FR" w:eastAsia="en-US" w:bidi="ar-SA"/>
      </w:rPr>
    </w:lvl>
    <w:lvl w:ilvl="1" w:tplc="2E3ACCBC">
      <w:numFmt w:val="bullet"/>
      <w:lvlText w:val="•"/>
      <w:lvlJc w:val="left"/>
      <w:pPr>
        <w:ind w:left="1776" w:hanging="120"/>
      </w:pPr>
      <w:rPr>
        <w:rFonts w:hint="default"/>
        <w:lang w:val="fr-FR" w:eastAsia="en-US" w:bidi="ar-SA"/>
      </w:rPr>
    </w:lvl>
    <w:lvl w:ilvl="2" w:tplc="07AC8AAE">
      <w:numFmt w:val="bullet"/>
      <w:lvlText w:val="•"/>
      <w:lvlJc w:val="left"/>
      <w:pPr>
        <w:ind w:left="2713" w:hanging="120"/>
      </w:pPr>
      <w:rPr>
        <w:rFonts w:hint="default"/>
        <w:lang w:val="fr-FR" w:eastAsia="en-US" w:bidi="ar-SA"/>
      </w:rPr>
    </w:lvl>
    <w:lvl w:ilvl="3" w:tplc="97C4CFB4">
      <w:numFmt w:val="bullet"/>
      <w:lvlText w:val="•"/>
      <w:lvlJc w:val="left"/>
      <w:pPr>
        <w:ind w:left="3649" w:hanging="120"/>
      </w:pPr>
      <w:rPr>
        <w:rFonts w:hint="default"/>
        <w:lang w:val="fr-FR" w:eastAsia="en-US" w:bidi="ar-SA"/>
      </w:rPr>
    </w:lvl>
    <w:lvl w:ilvl="4" w:tplc="ECD66380">
      <w:numFmt w:val="bullet"/>
      <w:lvlText w:val="•"/>
      <w:lvlJc w:val="left"/>
      <w:pPr>
        <w:ind w:left="4586" w:hanging="120"/>
      </w:pPr>
      <w:rPr>
        <w:rFonts w:hint="default"/>
        <w:lang w:val="fr-FR" w:eastAsia="en-US" w:bidi="ar-SA"/>
      </w:rPr>
    </w:lvl>
    <w:lvl w:ilvl="5" w:tplc="84B6CE58">
      <w:numFmt w:val="bullet"/>
      <w:lvlText w:val="•"/>
      <w:lvlJc w:val="left"/>
      <w:pPr>
        <w:ind w:left="5523" w:hanging="120"/>
      </w:pPr>
      <w:rPr>
        <w:rFonts w:hint="default"/>
        <w:lang w:val="fr-FR" w:eastAsia="en-US" w:bidi="ar-SA"/>
      </w:rPr>
    </w:lvl>
    <w:lvl w:ilvl="6" w:tplc="7A10183E">
      <w:numFmt w:val="bullet"/>
      <w:lvlText w:val="•"/>
      <w:lvlJc w:val="left"/>
      <w:pPr>
        <w:ind w:left="6459" w:hanging="120"/>
      </w:pPr>
      <w:rPr>
        <w:rFonts w:hint="default"/>
        <w:lang w:val="fr-FR" w:eastAsia="en-US" w:bidi="ar-SA"/>
      </w:rPr>
    </w:lvl>
    <w:lvl w:ilvl="7" w:tplc="43324934">
      <w:numFmt w:val="bullet"/>
      <w:lvlText w:val="•"/>
      <w:lvlJc w:val="left"/>
      <w:pPr>
        <w:ind w:left="7396" w:hanging="120"/>
      </w:pPr>
      <w:rPr>
        <w:rFonts w:hint="default"/>
        <w:lang w:val="fr-FR" w:eastAsia="en-US" w:bidi="ar-SA"/>
      </w:rPr>
    </w:lvl>
    <w:lvl w:ilvl="8" w:tplc="CEB44B66">
      <w:numFmt w:val="bullet"/>
      <w:lvlText w:val="•"/>
      <w:lvlJc w:val="left"/>
      <w:pPr>
        <w:ind w:left="8333" w:hanging="120"/>
      </w:pPr>
      <w:rPr>
        <w:rFonts w:hint="default"/>
        <w:lang w:val="fr-FR" w:eastAsia="en-US" w:bidi="ar-SA"/>
      </w:rPr>
    </w:lvl>
  </w:abstractNum>
  <w:abstractNum w:abstractNumId="37" w15:restartNumberingAfterBreak="0">
    <w:nsid w:val="69E4182F"/>
    <w:multiLevelType w:val="hybridMultilevel"/>
    <w:tmpl w:val="0F104142"/>
    <w:lvl w:ilvl="0" w:tplc="E1A62722">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856884A0">
      <w:numFmt w:val="bullet"/>
      <w:lvlText w:val="o"/>
      <w:lvlJc w:val="left"/>
      <w:pPr>
        <w:ind w:left="935" w:hanging="228"/>
      </w:pPr>
      <w:rPr>
        <w:rFonts w:ascii="Courier New" w:eastAsia="Courier New" w:hAnsi="Courier New" w:cs="Courier New" w:hint="default"/>
        <w:b w:val="0"/>
        <w:bCs w:val="0"/>
        <w:i w:val="0"/>
        <w:iCs w:val="0"/>
        <w:spacing w:val="0"/>
        <w:w w:val="99"/>
        <w:sz w:val="20"/>
        <w:szCs w:val="20"/>
        <w:lang w:val="fr-FR" w:eastAsia="en-US" w:bidi="ar-SA"/>
      </w:rPr>
    </w:lvl>
    <w:lvl w:ilvl="2" w:tplc="97C61500">
      <w:numFmt w:val="bullet"/>
      <w:lvlText w:val="•"/>
      <w:lvlJc w:val="left"/>
      <w:pPr>
        <w:ind w:left="1969" w:hanging="228"/>
      </w:pPr>
      <w:rPr>
        <w:rFonts w:hint="default"/>
        <w:lang w:val="fr-FR" w:eastAsia="en-US" w:bidi="ar-SA"/>
      </w:rPr>
    </w:lvl>
    <w:lvl w:ilvl="3" w:tplc="1D28F3AE">
      <w:numFmt w:val="bullet"/>
      <w:lvlText w:val="•"/>
      <w:lvlJc w:val="left"/>
      <w:pPr>
        <w:ind w:left="2999" w:hanging="228"/>
      </w:pPr>
      <w:rPr>
        <w:rFonts w:hint="default"/>
        <w:lang w:val="fr-FR" w:eastAsia="en-US" w:bidi="ar-SA"/>
      </w:rPr>
    </w:lvl>
    <w:lvl w:ilvl="4" w:tplc="21D693C0">
      <w:numFmt w:val="bullet"/>
      <w:lvlText w:val="•"/>
      <w:lvlJc w:val="left"/>
      <w:pPr>
        <w:ind w:left="4028" w:hanging="228"/>
      </w:pPr>
      <w:rPr>
        <w:rFonts w:hint="default"/>
        <w:lang w:val="fr-FR" w:eastAsia="en-US" w:bidi="ar-SA"/>
      </w:rPr>
    </w:lvl>
    <w:lvl w:ilvl="5" w:tplc="AD842DC8">
      <w:numFmt w:val="bullet"/>
      <w:lvlText w:val="•"/>
      <w:lvlJc w:val="left"/>
      <w:pPr>
        <w:ind w:left="5058" w:hanging="228"/>
      </w:pPr>
      <w:rPr>
        <w:rFonts w:hint="default"/>
        <w:lang w:val="fr-FR" w:eastAsia="en-US" w:bidi="ar-SA"/>
      </w:rPr>
    </w:lvl>
    <w:lvl w:ilvl="6" w:tplc="BD6C8B80">
      <w:numFmt w:val="bullet"/>
      <w:lvlText w:val="•"/>
      <w:lvlJc w:val="left"/>
      <w:pPr>
        <w:ind w:left="6088" w:hanging="228"/>
      </w:pPr>
      <w:rPr>
        <w:rFonts w:hint="default"/>
        <w:lang w:val="fr-FR" w:eastAsia="en-US" w:bidi="ar-SA"/>
      </w:rPr>
    </w:lvl>
    <w:lvl w:ilvl="7" w:tplc="34F2A024">
      <w:numFmt w:val="bullet"/>
      <w:lvlText w:val="•"/>
      <w:lvlJc w:val="left"/>
      <w:pPr>
        <w:ind w:left="7117" w:hanging="228"/>
      </w:pPr>
      <w:rPr>
        <w:rFonts w:hint="default"/>
        <w:lang w:val="fr-FR" w:eastAsia="en-US" w:bidi="ar-SA"/>
      </w:rPr>
    </w:lvl>
    <w:lvl w:ilvl="8" w:tplc="03120CC8">
      <w:numFmt w:val="bullet"/>
      <w:lvlText w:val="•"/>
      <w:lvlJc w:val="left"/>
      <w:pPr>
        <w:ind w:left="8147" w:hanging="228"/>
      </w:pPr>
      <w:rPr>
        <w:rFonts w:hint="default"/>
        <w:lang w:val="fr-FR" w:eastAsia="en-US" w:bidi="ar-SA"/>
      </w:rPr>
    </w:lvl>
  </w:abstractNum>
  <w:abstractNum w:abstractNumId="38" w15:restartNumberingAfterBreak="0">
    <w:nsid w:val="74F12599"/>
    <w:multiLevelType w:val="hybridMultilevel"/>
    <w:tmpl w:val="0EE255BA"/>
    <w:lvl w:ilvl="0" w:tplc="42A4FDE6">
      <w:numFmt w:val="bullet"/>
      <w:lvlText w:val="*"/>
      <w:lvlJc w:val="left"/>
      <w:pPr>
        <w:ind w:left="141" w:hanging="133"/>
      </w:pPr>
      <w:rPr>
        <w:rFonts w:ascii="Arial MT" w:eastAsia="Arial MT" w:hAnsi="Arial MT" w:cs="Arial MT" w:hint="default"/>
        <w:b w:val="0"/>
        <w:bCs w:val="0"/>
        <w:i w:val="0"/>
        <w:iCs w:val="0"/>
        <w:spacing w:val="0"/>
        <w:w w:val="99"/>
        <w:sz w:val="20"/>
        <w:szCs w:val="20"/>
        <w:lang w:val="fr-FR" w:eastAsia="en-US" w:bidi="ar-SA"/>
      </w:rPr>
    </w:lvl>
    <w:lvl w:ilvl="1" w:tplc="F49A61AE">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2" w:tplc="DFEE27E0">
      <w:numFmt w:val="bullet"/>
      <w:lvlText w:val="•"/>
      <w:lvlJc w:val="left"/>
      <w:pPr>
        <w:ind w:left="1898" w:hanging="360"/>
      </w:pPr>
      <w:rPr>
        <w:rFonts w:hint="default"/>
        <w:lang w:val="fr-FR" w:eastAsia="en-US" w:bidi="ar-SA"/>
      </w:rPr>
    </w:lvl>
    <w:lvl w:ilvl="3" w:tplc="13C26060">
      <w:numFmt w:val="bullet"/>
      <w:lvlText w:val="•"/>
      <w:lvlJc w:val="left"/>
      <w:pPr>
        <w:ind w:left="2936" w:hanging="360"/>
      </w:pPr>
      <w:rPr>
        <w:rFonts w:hint="default"/>
        <w:lang w:val="fr-FR" w:eastAsia="en-US" w:bidi="ar-SA"/>
      </w:rPr>
    </w:lvl>
    <w:lvl w:ilvl="4" w:tplc="B46E7C5E">
      <w:numFmt w:val="bullet"/>
      <w:lvlText w:val="•"/>
      <w:lvlJc w:val="left"/>
      <w:pPr>
        <w:ind w:left="3975" w:hanging="360"/>
      </w:pPr>
      <w:rPr>
        <w:rFonts w:hint="default"/>
        <w:lang w:val="fr-FR" w:eastAsia="en-US" w:bidi="ar-SA"/>
      </w:rPr>
    </w:lvl>
    <w:lvl w:ilvl="5" w:tplc="B726AB5A">
      <w:numFmt w:val="bullet"/>
      <w:lvlText w:val="•"/>
      <w:lvlJc w:val="left"/>
      <w:pPr>
        <w:ind w:left="5013" w:hanging="360"/>
      </w:pPr>
      <w:rPr>
        <w:rFonts w:hint="default"/>
        <w:lang w:val="fr-FR" w:eastAsia="en-US" w:bidi="ar-SA"/>
      </w:rPr>
    </w:lvl>
    <w:lvl w:ilvl="6" w:tplc="108E5AD8">
      <w:numFmt w:val="bullet"/>
      <w:lvlText w:val="•"/>
      <w:lvlJc w:val="left"/>
      <w:pPr>
        <w:ind w:left="6052" w:hanging="360"/>
      </w:pPr>
      <w:rPr>
        <w:rFonts w:hint="default"/>
        <w:lang w:val="fr-FR" w:eastAsia="en-US" w:bidi="ar-SA"/>
      </w:rPr>
    </w:lvl>
    <w:lvl w:ilvl="7" w:tplc="782A566E">
      <w:numFmt w:val="bullet"/>
      <w:lvlText w:val="•"/>
      <w:lvlJc w:val="left"/>
      <w:pPr>
        <w:ind w:left="7090" w:hanging="360"/>
      </w:pPr>
      <w:rPr>
        <w:rFonts w:hint="default"/>
        <w:lang w:val="fr-FR" w:eastAsia="en-US" w:bidi="ar-SA"/>
      </w:rPr>
    </w:lvl>
    <w:lvl w:ilvl="8" w:tplc="1FAEDDB8">
      <w:numFmt w:val="bullet"/>
      <w:lvlText w:val="•"/>
      <w:lvlJc w:val="left"/>
      <w:pPr>
        <w:ind w:left="8129" w:hanging="360"/>
      </w:pPr>
      <w:rPr>
        <w:rFonts w:hint="default"/>
        <w:lang w:val="fr-FR" w:eastAsia="en-US" w:bidi="ar-SA"/>
      </w:rPr>
    </w:lvl>
  </w:abstractNum>
  <w:abstractNum w:abstractNumId="39" w15:restartNumberingAfterBreak="0">
    <w:nsid w:val="77235872"/>
    <w:multiLevelType w:val="multilevel"/>
    <w:tmpl w:val="12689D34"/>
    <w:lvl w:ilvl="0">
      <w:start w:val="6"/>
      <w:numFmt w:val="decimal"/>
      <w:lvlText w:val="%1"/>
      <w:lvlJc w:val="left"/>
      <w:pPr>
        <w:ind w:left="849" w:hanging="425"/>
        <w:jc w:val="left"/>
      </w:pPr>
      <w:rPr>
        <w:rFonts w:hint="default"/>
        <w:lang w:val="fr-FR" w:eastAsia="en-US" w:bidi="ar-SA"/>
      </w:rPr>
    </w:lvl>
    <w:lvl w:ilvl="1">
      <w:start w:val="1"/>
      <w:numFmt w:val="decimal"/>
      <w:lvlText w:val="%1.%2."/>
      <w:lvlJc w:val="left"/>
      <w:pPr>
        <w:ind w:left="849" w:hanging="425"/>
        <w:jc w:val="left"/>
      </w:pPr>
      <w:rPr>
        <w:rFonts w:ascii="Arial" w:eastAsia="Arial" w:hAnsi="Arial" w:cs="Arial" w:hint="default"/>
        <w:b/>
        <w:bCs/>
        <w:i w:val="0"/>
        <w:iCs w:val="0"/>
        <w:spacing w:val="0"/>
        <w:w w:val="100"/>
        <w:sz w:val="22"/>
        <w:szCs w:val="22"/>
        <w:lang w:val="fr-FR" w:eastAsia="en-US" w:bidi="ar-SA"/>
      </w:rPr>
    </w:lvl>
    <w:lvl w:ilvl="2">
      <w:numFmt w:val="bullet"/>
      <w:lvlText w:val="•"/>
      <w:lvlJc w:val="left"/>
      <w:pPr>
        <w:ind w:left="2713" w:hanging="425"/>
      </w:pPr>
      <w:rPr>
        <w:rFonts w:hint="default"/>
        <w:lang w:val="fr-FR" w:eastAsia="en-US" w:bidi="ar-SA"/>
      </w:rPr>
    </w:lvl>
    <w:lvl w:ilvl="3">
      <w:numFmt w:val="bullet"/>
      <w:lvlText w:val="•"/>
      <w:lvlJc w:val="left"/>
      <w:pPr>
        <w:ind w:left="3649" w:hanging="425"/>
      </w:pPr>
      <w:rPr>
        <w:rFonts w:hint="default"/>
        <w:lang w:val="fr-FR" w:eastAsia="en-US" w:bidi="ar-SA"/>
      </w:rPr>
    </w:lvl>
    <w:lvl w:ilvl="4">
      <w:numFmt w:val="bullet"/>
      <w:lvlText w:val="•"/>
      <w:lvlJc w:val="left"/>
      <w:pPr>
        <w:ind w:left="4586" w:hanging="425"/>
      </w:pPr>
      <w:rPr>
        <w:rFonts w:hint="default"/>
        <w:lang w:val="fr-FR" w:eastAsia="en-US" w:bidi="ar-SA"/>
      </w:rPr>
    </w:lvl>
    <w:lvl w:ilvl="5">
      <w:numFmt w:val="bullet"/>
      <w:lvlText w:val="•"/>
      <w:lvlJc w:val="left"/>
      <w:pPr>
        <w:ind w:left="5523" w:hanging="425"/>
      </w:pPr>
      <w:rPr>
        <w:rFonts w:hint="default"/>
        <w:lang w:val="fr-FR" w:eastAsia="en-US" w:bidi="ar-SA"/>
      </w:rPr>
    </w:lvl>
    <w:lvl w:ilvl="6">
      <w:numFmt w:val="bullet"/>
      <w:lvlText w:val="•"/>
      <w:lvlJc w:val="left"/>
      <w:pPr>
        <w:ind w:left="6459" w:hanging="425"/>
      </w:pPr>
      <w:rPr>
        <w:rFonts w:hint="default"/>
        <w:lang w:val="fr-FR" w:eastAsia="en-US" w:bidi="ar-SA"/>
      </w:rPr>
    </w:lvl>
    <w:lvl w:ilvl="7">
      <w:numFmt w:val="bullet"/>
      <w:lvlText w:val="•"/>
      <w:lvlJc w:val="left"/>
      <w:pPr>
        <w:ind w:left="7396" w:hanging="425"/>
      </w:pPr>
      <w:rPr>
        <w:rFonts w:hint="default"/>
        <w:lang w:val="fr-FR" w:eastAsia="en-US" w:bidi="ar-SA"/>
      </w:rPr>
    </w:lvl>
    <w:lvl w:ilvl="8">
      <w:numFmt w:val="bullet"/>
      <w:lvlText w:val="•"/>
      <w:lvlJc w:val="left"/>
      <w:pPr>
        <w:ind w:left="8333" w:hanging="425"/>
      </w:pPr>
      <w:rPr>
        <w:rFonts w:hint="default"/>
        <w:lang w:val="fr-FR" w:eastAsia="en-US" w:bidi="ar-SA"/>
      </w:rPr>
    </w:lvl>
  </w:abstractNum>
  <w:abstractNum w:abstractNumId="40" w15:restartNumberingAfterBreak="0">
    <w:nsid w:val="777213A0"/>
    <w:multiLevelType w:val="multilevel"/>
    <w:tmpl w:val="63DC7032"/>
    <w:lvl w:ilvl="0">
      <w:start w:val="10"/>
      <w:numFmt w:val="decimal"/>
      <w:lvlText w:val="%1"/>
      <w:lvlJc w:val="left"/>
      <w:pPr>
        <w:ind w:left="1012" w:hanging="588"/>
        <w:jc w:val="left"/>
      </w:pPr>
      <w:rPr>
        <w:rFonts w:hint="default"/>
        <w:lang w:val="fr-FR" w:eastAsia="en-US" w:bidi="ar-SA"/>
      </w:rPr>
    </w:lvl>
    <w:lvl w:ilvl="1">
      <w:start w:val="1"/>
      <w:numFmt w:val="decimal"/>
      <w:lvlText w:val="%1.%2."/>
      <w:lvlJc w:val="left"/>
      <w:pPr>
        <w:ind w:left="1012" w:hanging="588"/>
        <w:jc w:val="left"/>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2857" w:hanging="588"/>
      </w:pPr>
      <w:rPr>
        <w:rFonts w:hint="default"/>
        <w:lang w:val="fr-FR" w:eastAsia="en-US" w:bidi="ar-SA"/>
      </w:rPr>
    </w:lvl>
    <w:lvl w:ilvl="3">
      <w:numFmt w:val="bullet"/>
      <w:lvlText w:val="•"/>
      <w:lvlJc w:val="left"/>
      <w:pPr>
        <w:ind w:left="3775" w:hanging="588"/>
      </w:pPr>
      <w:rPr>
        <w:rFonts w:hint="default"/>
        <w:lang w:val="fr-FR" w:eastAsia="en-US" w:bidi="ar-SA"/>
      </w:rPr>
    </w:lvl>
    <w:lvl w:ilvl="4">
      <w:numFmt w:val="bullet"/>
      <w:lvlText w:val="•"/>
      <w:lvlJc w:val="left"/>
      <w:pPr>
        <w:ind w:left="4694" w:hanging="588"/>
      </w:pPr>
      <w:rPr>
        <w:rFonts w:hint="default"/>
        <w:lang w:val="fr-FR" w:eastAsia="en-US" w:bidi="ar-SA"/>
      </w:rPr>
    </w:lvl>
    <w:lvl w:ilvl="5">
      <w:numFmt w:val="bullet"/>
      <w:lvlText w:val="•"/>
      <w:lvlJc w:val="left"/>
      <w:pPr>
        <w:ind w:left="5613" w:hanging="588"/>
      </w:pPr>
      <w:rPr>
        <w:rFonts w:hint="default"/>
        <w:lang w:val="fr-FR" w:eastAsia="en-US" w:bidi="ar-SA"/>
      </w:rPr>
    </w:lvl>
    <w:lvl w:ilvl="6">
      <w:numFmt w:val="bullet"/>
      <w:lvlText w:val="•"/>
      <w:lvlJc w:val="left"/>
      <w:pPr>
        <w:ind w:left="6531" w:hanging="588"/>
      </w:pPr>
      <w:rPr>
        <w:rFonts w:hint="default"/>
        <w:lang w:val="fr-FR" w:eastAsia="en-US" w:bidi="ar-SA"/>
      </w:rPr>
    </w:lvl>
    <w:lvl w:ilvl="7">
      <w:numFmt w:val="bullet"/>
      <w:lvlText w:val="•"/>
      <w:lvlJc w:val="left"/>
      <w:pPr>
        <w:ind w:left="7450" w:hanging="588"/>
      </w:pPr>
      <w:rPr>
        <w:rFonts w:hint="default"/>
        <w:lang w:val="fr-FR" w:eastAsia="en-US" w:bidi="ar-SA"/>
      </w:rPr>
    </w:lvl>
    <w:lvl w:ilvl="8">
      <w:numFmt w:val="bullet"/>
      <w:lvlText w:val="•"/>
      <w:lvlJc w:val="left"/>
      <w:pPr>
        <w:ind w:left="8369" w:hanging="588"/>
      </w:pPr>
      <w:rPr>
        <w:rFonts w:hint="default"/>
        <w:lang w:val="fr-FR" w:eastAsia="en-US" w:bidi="ar-SA"/>
      </w:rPr>
    </w:lvl>
  </w:abstractNum>
  <w:abstractNum w:abstractNumId="41" w15:restartNumberingAfterBreak="0">
    <w:nsid w:val="7AC41010"/>
    <w:multiLevelType w:val="hybridMultilevel"/>
    <w:tmpl w:val="D8967B2A"/>
    <w:lvl w:ilvl="0" w:tplc="5BCC2154">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1" w:tplc="0F8CD59A">
      <w:numFmt w:val="bullet"/>
      <w:lvlText w:val="•"/>
      <w:lvlJc w:val="left"/>
      <w:pPr>
        <w:ind w:left="1794" w:hanging="360"/>
      </w:pPr>
      <w:rPr>
        <w:rFonts w:hint="default"/>
        <w:lang w:val="fr-FR" w:eastAsia="en-US" w:bidi="ar-SA"/>
      </w:rPr>
    </w:lvl>
    <w:lvl w:ilvl="2" w:tplc="138AD7BC">
      <w:numFmt w:val="bullet"/>
      <w:lvlText w:val="•"/>
      <w:lvlJc w:val="left"/>
      <w:pPr>
        <w:ind w:left="2729" w:hanging="360"/>
      </w:pPr>
      <w:rPr>
        <w:rFonts w:hint="default"/>
        <w:lang w:val="fr-FR" w:eastAsia="en-US" w:bidi="ar-SA"/>
      </w:rPr>
    </w:lvl>
    <w:lvl w:ilvl="3" w:tplc="D5328BCE">
      <w:numFmt w:val="bullet"/>
      <w:lvlText w:val="•"/>
      <w:lvlJc w:val="left"/>
      <w:pPr>
        <w:ind w:left="3663" w:hanging="360"/>
      </w:pPr>
      <w:rPr>
        <w:rFonts w:hint="default"/>
        <w:lang w:val="fr-FR" w:eastAsia="en-US" w:bidi="ar-SA"/>
      </w:rPr>
    </w:lvl>
    <w:lvl w:ilvl="4" w:tplc="FA74F2C4">
      <w:numFmt w:val="bullet"/>
      <w:lvlText w:val="•"/>
      <w:lvlJc w:val="left"/>
      <w:pPr>
        <w:ind w:left="4598" w:hanging="360"/>
      </w:pPr>
      <w:rPr>
        <w:rFonts w:hint="default"/>
        <w:lang w:val="fr-FR" w:eastAsia="en-US" w:bidi="ar-SA"/>
      </w:rPr>
    </w:lvl>
    <w:lvl w:ilvl="5" w:tplc="FE583156">
      <w:numFmt w:val="bullet"/>
      <w:lvlText w:val="•"/>
      <w:lvlJc w:val="left"/>
      <w:pPr>
        <w:ind w:left="5533" w:hanging="360"/>
      </w:pPr>
      <w:rPr>
        <w:rFonts w:hint="default"/>
        <w:lang w:val="fr-FR" w:eastAsia="en-US" w:bidi="ar-SA"/>
      </w:rPr>
    </w:lvl>
    <w:lvl w:ilvl="6" w:tplc="09486F60">
      <w:numFmt w:val="bullet"/>
      <w:lvlText w:val="•"/>
      <w:lvlJc w:val="left"/>
      <w:pPr>
        <w:ind w:left="6467" w:hanging="360"/>
      </w:pPr>
      <w:rPr>
        <w:rFonts w:hint="default"/>
        <w:lang w:val="fr-FR" w:eastAsia="en-US" w:bidi="ar-SA"/>
      </w:rPr>
    </w:lvl>
    <w:lvl w:ilvl="7" w:tplc="4CF81FE2">
      <w:numFmt w:val="bullet"/>
      <w:lvlText w:val="•"/>
      <w:lvlJc w:val="left"/>
      <w:pPr>
        <w:ind w:left="7402" w:hanging="360"/>
      </w:pPr>
      <w:rPr>
        <w:rFonts w:hint="default"/>
        <w:lang w:val="fr-FR" w:eastAsia="en-US" w:bidi="ar-SA"/>
      </w:rPr>
    </w:lvl>
    <w:lvl w:ilvl="8" w:tplc="838E593A">
      <w:numFmt w:val="bullet"/>
      <w:lvlText w:val="•"/>
      <w:lvlJc w:val="left"/>
      <w:pPr>
        <w:ind w:left="8337" w:hanging="360"/>
      </w:pPr>
      <w:rPr>
        <w:rFonts w:hint="default"/>
        <w:lang w:val="fr-FR" w:eastAsia="en-US" w:bidi="ar-SA"/>
      </w:rPr>
    </w:lvl>
  </w:abstractNum>
  <w:abstractNum w:abstractNumId="42" w15:restartNumberingAfterBreak="0">
    <w:nsid w:val="7DF27D56"/>
    <w:multiLevelType w:val="multilevel"/>
    <w:tmpl w:val="D166D616"/>
    <w:lvl w:ilvl="0">
      <w:start w:val="10"/>
      <w:numFmt w:val="decimal"/>
      <w:lvlText w:val="%1"/>
      <w:lvlJc w:val="left"/>
      <w:pPr>
        <w:ind w:left="849" w:hanging="716"/>
        <w:jc w:val="left"/>
      </w:pPr>
      <w:rPr>
        <w:rFonts w:hint="default"/>
        <w:lang w:val="fr-FR" w:eastAsia="en-US" w:bidi="ar-SA"/>
      </w:rPr>
    </w:lvl>
    <w:lvl w:ilvl="1">
      <w:start w:val="1"/>
      <w:numFmt w:val="decimal"/>
      <w:lvlText w:val="%1.%2."/>
      <w:lvlJc w:val="left"/>
      <w:pPr>
        <w:ind w:left="849" w:hanging="716"/>
        <w:jc w:val="left"/>
      </w:pPr>
      <w:rPr>
        <w:rFonts w:ascii="Arial" w:eastAsia="Arial" w:hAnsi="Arial" w:cs="Arial" w:hint="default"/>
        <w:b/>
        <w:bCs/>
        <w:i w:val="0"/>
        <w:iCs w:val="0"/>
        <w:color w:val="BE3E00"/>
        <w:spacing w:val="-1"/>
        <w:w w:val="100"/>
        <w:sz w:val="22"/>
        <w:szCs w:val="22"/>
        <w:lang w:val="fr-FR" w:eastAsia="en-US" w:bidi="ar-SA"/>
      </w:rPr>
    </w:lvl>
    <w:lvl w:ilvl="2">
      <w:start w:val="1"/>
      <w:numFmt w:val="decimal"/>
      <w:lvlText w:val="%1.%2.%3."/>
      <w:lvlJc w:val="left"/>
      <w:pPr>
        <w:ind w:left="1559" w:hanging="1071"/>
        <w:jc w:val="left"/>
      </w:pPr>
      <w:rPr>
        <w:rFonts w:ascii="Arial MT" w:eastAsia="Arial MT" w:hAnsi="Arial MT" w:cs="Arial MT" w:hint="default"/>
        <w:b w:val="0"/>
        <w:bCs w:val="0"/>
        <w:i w:val="0"/>
        <w:iCs w:val="0"/>
        <w:color w:val="999999"/>
        <w:spacing w:val="-3"/>
        <w:w w:val="100"/>
        <w:sz w:val="22"/>
        <w:szCs w:val="22"/>
        <w:lang w:val="fr-FR" w:eastAsia="en-US" w:bidi="ar-SA"/>
      </w:rPr>
    </w:lvl>
    <w:lvl w:ilvl="3">
      <w:numFmt w:val="bullet"/>
      <w:lvlText w:val=""/>
      <w:lvlJc w:val="left"/>
      <w:pPr>
        <w:ind w:left="861" w:hanging="360"/>
      </w:pPr>
      <w:rPr>
        <w:rFonts w:ascii="Symbol" w:eastAsia="Symbol" w:hAnsi="Symbol" w:cs="Symbol" w:hint="default"/>
        <w:b w:val="0"/>
        <w:bCs w:val="0"/>
        <w:i w:val="0"/>
        <w:iCs w:val="0"/>
        <w:spacing w:val="0"/>
        <w:w w:val="100"/>
        <w:sz w:val="24"/>
        <w:szCs w:val="24"/>
        <w:lang w:val="fr-FR" w:eastAsia="en-US" w:bidi="ar-SA"/>
      </w:rPr>
    </w:lvl>
    <w:lvl w:ilvl="4">
      <w:numFmt w:val="bullet"/>
      <w:lvlText w:val="•"/>
      <w:lvlJc w:val="left"/>
      <w:pPr>
        <w:ind w:left="3721" w:hanging="360"/>
      </w:pPr>
      <w:rPr>
        <w:rFonts w:hint="default"/>
        <w:lang w:val="fr-FR" w:eastAsia="en-US" w:bidi="ar-SA"/>
      </w:rPr>
    </w:lvl>
    <w:lvl w:ilvl="5">
      <w:numFmt w:val="bullet"/>
      <w:lvlText w:val="•"/>
      <w:lvlJc w:val="left"/>
      <w:pPr>
        <w:ind w:left="4802" w:hanging="360"/>
      </w:pPr>
      <w:rPr>
        <w:rFonts w:hint="default"/>
        <w:lang w:val="fr-FR" w:eastAsia="en-US" w:bidi="ar-SA"/>
      </w:rPr>
    </w:lvl>
    <w:lvl w:ilvl="6">
      <w:numFmt w:val="bullet"/>
      <w:lvlText w:val="•"/>
      <w:lvlJc w:val="left"/>
      <w:pPr>
        <w:ind w:left="5883" w:hanging="360"/>
      </w:pPr>
      <w:rPr>
        <w:rFonts w:hint="default"/>
        <w:lang w:val="fr-FR" w:eastAsia="en-US" w:bidi="ar-SA"/>
      </w:rPr>
    </w:lvl>
    <w:lvl w:ilvl="7">
      <w:numFmt w:val="bullet"/>
      <w:lvlText w:val="•"/>
      <w:lvlJc w:val="left"/>
      <w:pPr>
        <w:ind w:left="6964" w:hanging="360"/>
      </w:pPr>
      <w:rPr>
        <w:rFonts w:hint="default"/>
        <w:lang w:val="fr-FR" w:eastAsia="en-US" w:bidi="ar-SA"/>
      </w:rPr>
    </w:lvl>
    <w:lvl w:ilvl="8">
      <w:numFmt w:val="bullet"/>
      <w:lvlText w:val="•"/>
      <w:lvlJc w:val="left"/>
      <w:pPr>
        <w:ind w:left="8044" w:hanging="360"/>
      </w:pPr>
      <w:rPr>
        <w:rFonts w:hint="default"/>
        <w:lang w:val="fr-FR" w:eastAsia="en-US" w:bidi="ar-SA"/>
      </w:rPr>
    </w:lvl>
  </w:abstractNum>
  <w:abstractNum w:abstractNumId="43" w15:restartNumberingAfterBreak="0">
    <w:nsid w:val="7ED51349"/>
    <w:multiLevelType w:val="multilevel"/>
    <w:tmpl w:val="9A54234E"/>
    <w:lvl w:ilvl="0">
      <w:start w:val="12"/>
      <w:numFmt w:val="decimal"/>
      <w:lvlText w:val="%1"/>
      <w:lvlJc w:val="left"/>
      <w:pPr>
        <w:ind w:left="1012" w:hanging="588"/>
        <w:jc w:val="left"/>
      </w:pPr>
      <w:rPr>
        <w:rFonts w:hint="default"/>
        <w:lang w:val="fr-FR" w:eastAsia="en-US" w:bidi="ar-SA"/>
      </w:rPr>
    </w:lvl>
    <w:lvl w:ilvl="1">
      <w:start w:val="1"/>
      <w:numFmt w:val="decimal"/>
      <w:lvlText w:val="%1.%2."/>
      <w:lvlJc w:val="left"/>
      <w:pPr>
        <w:ind w:left="1012" w:hanging="588"/>
        <w:jc w:val="left"/>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2857" w:hanging="588"/>
      </w:pPr>
      <w:rPr>
        <w:rFonts w:hint="default"/>
        <w:lang w:val="fr-FR" w:eastAsia="en-US" w:bidi="ar-SA"/>
      </w:rPr>
    </w:lvl>
    <w:lvl w:ilvl="3">
      <w:numFmt w:val="bullet"/>
      <w:lvlText w:val="•"/>
      <w:lvlJc w:val="left"/>
      <w:pPr>
        <w:ind w:left="3775" w:hanging="588"/>
      </w:pPr>
      <w:rPr>
        <w:rFonts w:hint="default"/>
        <w:lang w:val="fr-FR" w:eastAsia="en-US" w:bidi="ar-SA"/>
      </w:rPr>
    </w:lvl>
    <w:lvl w:ilvl="4">
      <w:numFmt w:val="bullet"/>
      <w:lvlText w:val="•"/>
      <w:lvlJc w:val="left"/>
      <w:pPr>
        <w:ind w:left="4694" w:hanging="588"/>
      </w:pPr>
      <w:rPr>
        <w:rFonts w:hint="default"/>
        <w:lang w:val="fr-FR" w:eastAsia="en-US" w:bidi="ar-SA"/>
      </w:rPr>
    </w:lvl>
    <w:lvl w:ilvl="5">
      <w:numFmt w:val="bullet"/>
      <w:lvlText w:val="•"/>
      <w:lvlJc w:val="left"/>
      <w:pPr>
        <w:ind w:left="5613" w:hanging="588"/>
      </w:pPr>
      <w:rPr>
        <w:rFonts w:hint="default"/>
        <w:lang w:val="fr-FR" w:eastAsia="en-US" w:bidi="ar-SA"/>
      </w:rPr>
    </w:lvl>
    <w:lvl w:ilvl="6">
      <w:numFmt w:val="bullet"/>
      <w:lvlText w:val="•"/>
      <w:lvlJc w:val="left"/>
      <w:pPr>
        <w:ind w:left="6531" w:hanging="588"/>
      </w:pPr>
      <w:rPr>
        <w:rFonts w:hint="default"/>
        <w:lang w:val="fr-FR" w:eastAsia="en-US" w:bidi="ar-SA"/>
      </w:rPr>
    </w:lvl>
    <w:lvl w:ilvl="7">
      <w:numFmt w:val="bullet"/>
      <w:lvlText w:val="•"/>
      <w:lvlJc w:val="left"/>
      <w:pPr>
        <w:ind w:left="7450" w:hanging="588"/>
      </w:pPr>
      <w:rPr>
        <w:rFonts w:hint="default"/>
        <w:lang w:val="fr-FR" w:eastAsia="en-US" w:bidi="ar-SA"/>
      </w:rPr>
    </w:lvl>
    <w:lvl w:ilvl="8">
      <w:numFmt w:val="bullet"/>
      <w:lvlText w:val="•"/>
      <w:lvlJc w:val="left"/>
      <w:pPr>
        <w:ind w:left="8369" w:hanging="588"/>
      </w:pPr>
      <w:rPr>
        <w:rFonts w:hint="default"/>
        <w:lang w:val="fr-FR" w:eastAsia="en-US" w:bidi="ar-SA"/>
      </w:rPr>
    </w:lvl>
  </w:abstractNum>
  <w:num w:numId="1">
    <w:abstractNumId w:val="29"/>
  </w:num>
  <w:num w:numId="2">
    <w:abstractNumId w:val="11"/>
  </w:num>
  <w:num w:numId="3">
    <w:abstractNumId w:val="2"/>
  </w:num>
  <w:num w:numId="4">
    <w:abstractNumId w:val="37"/>
  </w:num>
  <w:num w:numId="5">
    <w:abstractNumId w:val="27"/>
  </w:num>
  <w:num w:numId="6">
    <w:abstractNumId w:val="17"/>
  </w:num>
  <w:num w:numId="7">
    <w:abstractNumId w:val="41"/>
  </w:num>
  <w:num w:numId="8">
    <w:abstractNumId w:val="26"/>
  </w:num>
  <w:num w:numId="9">
    <w:abstractNumId w:val="31"/>
  </w:num>
  <w:num w:numId="10">
    <w:abstractNumId w:val="14"/>
  </w:num>
  <w:num w:numId="11">
    <w:abstractNumId w:val="8"/>
  </w:num>
  <w:num w:numId="12">
    <w:abstractNumId w:val="38"/>
  </w:num>
  <w:num w:numId="13">
    <w:abstractNumId w:val="23"/>
  </w:num>
  <w:num w:numId="14">
    <w:abstractNumId w:val="28"/>
  </w:num>
  <w:num w:numId="15">
    <w:abstractNumId w:val="21"/>
  </w:num>
  <w:num w:numId="16">
    <w:abstractNumId w:val="33"/>
  </w:num>
  <w:num w:numId="17">
    <w:abstractNumId w:val="22"/>
  </w:num>
  <w:num w:numId="18">
    <w:abstractNumId w:val="16"/>
  </w:num>
  <w:num w:numId="19">
    <w:abstractNumId w:val="42"/>
  </w:num>
  <w:num w:numId="20">
    <w:abstractNumId w:val="7"/>
  </w:num>
  <w:num w:numId="21">
    <w:abstractNumId w:val="30"/>
  </w:num>
  <w:num w:numId="22">
    <w:abstractNumId w:val="36"/>
  </w:num>
  <w:num w:numId="23">
    <w:abstractNumId w:val="0"/>
  </w:num>
  <w:num w:numId="24">
    <w:abstractNumId w:val="34"/>
  </w:num>
  <w:num w:numId="25">
    <w:abstractNumId w:val="12"/>
  </w:num>
  <w:num w:numId="26">
    <w:abstractNumId w:val="9"/>
  </w:num>
  <w:num w:numId="27">
    <w:abstractNumId w:val="32"/>
  </w:num>
  <w:num w:numId="28">
    <w:abstractNumId w:val="24"/>
  </w:num>
  <w:num w:numId="29">
    <w:abstractNumId w:val="25"/>
  </w:num>
  <w:num w:numId="30">
    <w:abstractNumId w:val="5"/>
  </w:num>
  <w:num w:numId="31">
    <w:abstractNumId w:val="15"/>
  </w:num>
  <w:num w:numId="32">
    <w:abstractNumId w:val="6"/>
  </w:num>
  <w:num w:numId="33">
    <w:abstractNumId w:val="35"/>
  </w:num>
  <w:num w:numId="34">
    <w:abstractNumId w:val="19"/>
  </w:num>
  <w:num w:numId="35">
    <w:abstractNumId w:val="43"/>
  </w:num>
  <w:num w:numId="36">
    <w:abstractNumId w:val="18"/>
  </w:num>
  <w:num w:numId="37">
    <w:abstractNumId w:val="40"/>
  </w:num>
  <w:num w:numId="38">
    <w:abstractNumId w:val="4"/>
  </w:num>
  <w:num w:numId="39">
    <w:abstractNumId w:val="1"/>
  </w:num>
  <w:num w:numId="40">
    <w:abstractNumId w:val="20"/>
  </w:num>
  <w:num w:numId="41">
    <w:abstractNumId w:val="39"/>
  </w:num>
  <w:num w:numId="42">
    <w:abstractNumId w:val="10"/>
  </w:num>
  <w:num w:numId="43">
    <w:abstractNumId w:val="1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E11F6A"/>
    <w:rsid w:val="00003870"/>
    <w:rsid w:val="00055BCC"/>
    <w:rsid w:val="001212C8"/>
    <w:rsid w:val="001B619E"/>
    <w:rsid w:val="002906B5"/>
    <w:rsid w:val="0029731D"/>
    <w:rsid w:val="002D1B78"/>
    <w:rsid w:val="002E0B49"/>
    <w:rsid w:val="00302410"/>
    <w:rsid w:val="00306DDB"/>
    <w:rsid w:val="00353C7D"/>
    <w:rsid w:val="003D7077"/>
    <w:rsid w:val="003F1940"/>
    <w:rsid w:val="0049486D"/>
    <w:rsid w:val="005109CC"/>
    <w:rsid w:val="0068052F"/>
    <w:rsid w:val="006806A1"/>
    <w:rsid w:val="00716231"/>
    <w:rsid w:val="00741466"/>
    <w:rsid w:val="00754ECD"/>
    <w:rsid w:val="007A63C1"/>
    <w:rsid w:val="007F1C02"/>
    <w:rsid w:val="00895F9E"/>
    <w:rsid w:val="009A3152"/>
    <w:rsid w:val="009C7E6C"/>
    <w:rsid w:val="00CB5ED4"/>
    <w:rsid w:val="00D12EA9"/>
    <w:rsid w:val="00E11F6A"/>
    <w:rsid w:val="00E52E55"/>
    <w:rsid w:val="00E97C43"/>
    <w:rsid w:val="00EB1E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7AD30"/>
  <w15:docId w15:val="{00485138-347F-49FD-BA5F-B37F36D09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fr-FR"/>
    </w:rPr>
  </w:style>
  <w:style w:type="paragraph" w:styleId="Titre1">
    <w:name w:val="heading 1"/>
    <w:basedOn w:val="Normal"/>
    <w:uiPriority w:val="1"/>
    <w:qFormat/>
    <w:pPr>
      <w:ind w:left="567" w:hanging="433"/>
      <w:outlineLvl w:val="0"/>
    </w:pPr>
    <w:rPr>
      <w:rFonts w:ascii="Arial" w:eastAsia="Arial" w:hAnsi="Arial" w:cs="Arial"/>
      <w:b/>
      <w:bCs/>
    </w:rPr>
  </w:style>
  <w:style w:type="paragraph" w:styleId="Titre2">
    <w:name w:val="heading 2"/>
    <w:basedOn w:val="Normal"/>
    <w:uiPriority w:val="1"/>
    <w:qFormat/>
    <w:pPr>
      <w:ind w:left="1133" w:hanging="644"/>
      <w:outlineLvl w:val="1"/>
    </w:pPr>
  </w:style>
  <w:style w:type="paragraph" w:styleId="Titre3">
    <w:name w:val="heading 3"/>
    <w:basedOn w:val="Normal"/>
    <w:uiPriority w:val="1"/>
    <w:qFormat/>
    <w:pPr>
      <w:ind w:left="141"/>
      <w:outlineLvl w:val="2"/>
    </w:pPr>
    <w:rPr>
      <w:rFonts w:ascii="Arial" w:eastAsia="Arial" w:hAnsi="Arial" w:cs="Arial"/>
      <w:b/>
      <w:bCs/>
      <w:sz w:val="20"/>
      <w:szCs w:val="20"/>
    </w:rPr>
  </w:style>
  <w:style w:type="paragraph" w:styleId="Titre4">
    <w:name w:val="heading 4"/>
    <w:basedOn w:val="Normal"/>
    <w:uiPriority w:val="1"/>
    <w:qFormat/>
    <w:pPr>
      <w:ind w:left="141"/>
      <w:outlineLvl w:val="3"/>
    </w:pPr>
    <w:rPr>
      <w:rFonts w:ascii="Arial" w:eastAsia="Arial" w:hAnsi="Arial" w:cs="Arial"/>
      <w:b/>
      <w:bCs/>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240"/>
      <w:ind w:left="141"/>
    </w:pPr>
    <w:rPr>
      <w:rFonts w:ascii="Arial" w:eastAsia="Arial" w:hAnsi="Arial" w:cs="Arial"/>
      <w:b/>
      <w:bCs/>
      <w:sz w:val="24"/>
      <w:szCs w:val="24"/>
    </w:rPr>
  </w:style>
  <w:style w:type="paragraph" w:styleId="TM2">
    <w:name w:val="toc 2"/>
    <w:basedOn w:val="Normal"/>
    <w:uiPriority w:val="1"/>
    <w:qFormat/>
    <w:pPr>
      <w:spacing w:before="119"/>
      <w:ind w:left="848" w:hanging="424"/>
    </w:pPr>
    <w:rPr>
      <w:rFonts w:ascii="Arial" w:eastAsia="Arial" w:hAnsi="Arial" w:cs="Arial"/>
      <w:b/>
      <w:bCs/>
    </w:rPr>
  </w:style>
  <w:style w:type="paragraph" w:styleId="TM3">
    <w:name w:val="toc 3"/>
    <w:basedOn w:val="Normal"/>
    <w:uiPriority w:val="1"/>
    <w:qFormat/>
    <w:pPr>
      <w:spacing w:line="252" w:lineRule="exact"/>
      <w:ind w:left="849"/>
    </w:pPr>
    <w:rPr>
      <w:rFonts w:ascii="Arial" w:eastAsia="Arial" w:hAnsi="Arial" w:cs="Arial"/>
      <w:b/>
      <w:bCs/>
    </w:rPr>
  </w:style>
  <w:style w:type="paragraph" w:styleId="Corpsdetexte">
    <w:name w:val="Body Text"/>
    <w:basedOn w:val="Normal"/>
    <w:uiPriority w:val="1"/>
    <w:qFormat/>
    <w:pPr>
      <w:ind w:left="141"/>
    </w:pPr>
    <w:rPr>
      <w:sz w:val="20"/>
      <w:szCs w:val="20"/>
    </w:rPr>
  </w:style>
  <w:style w:type="paragraph" w:styleId="Titre">
    <w:name w:val="Title"/>
    <w:basedOn w:val="Normal"/>
    <w:uiPriority w:val="1"/>
    <w:qFormat/>
    <w:pPr>
      <w:ind w:left="122" w:right="409" w:firstLine="4"/>
      <w:jc w:val="center"/>
    </w:pPr>
    <w:rPr>
      <w:sz w:val="56"/>
      <w:szCs w:val="56"/>
    </w:rPr>
  </w:style>
  <w:style w:type="paragraph" w:styleId="Paragraphedeliste">
    <w:name w:val="List Paragraph"/>
    <w:basedOn w:val="Normal"/>
    <w:uiPriority w:val="1"/>
    <w:qFormat/>
    <w:pPr>
      <w:ind w:left="861" w:hanging="360"/>
    </w:pPr>
  </w:style>
  <w:style w:type="paragraph" w:customStyle="1" w:styleId="TableParagraph">
    <w:name w:val="Table Paragraph"/>
    <w:basedOn w:val="Normal"/>
    <w:uiPriority w:val="1"/>
    <w:qFormat/>
    <w:pPr>
      <w:spacing w:line="229" w:lineRule="exact"/>
      <w:ind w:left="15"/>
      <w:jc w:val="center"/>
    </w:pPr>
  </w:style>
  <w:style w:type="character" w:styleId="Lienhypertexte">
    <w:name w:val="Hyperlink"/>
    <w:basedOn w:val="Policepardfaut"/>
    <w:uiPriority w:val="99"/>
    <w:unhideWhenUsed/>
    <w:rsid w:val="00055BCC"/>
    <w:rPr>
      <w:color w:val="0000FF" w:themeColor="hyperlink"/>
      <w:u w:val="single"/>
    </w:rPr>
  </w:style>
  <w:style w:type="paragraph" w:styleId="En-tte">
    <w:name w:val="header"/>
    <w:basedOn w:val="Normal"/>
    <w:link w:val="En-tteCar"/>
    <w:uiPriority w:val="99"/>
    <w:unhideWhenUsed/>
    <w:rsid w:val="00895F9E"/>
    <w:pPr>
      <w:tabs>
        <w:tab w:val="center" w:pos="4536"/>
        <w:tab w:val="right" w:pos="9072"/>
      </w:tabs>
    </w:pPr>
  </w:style>
  <w:style w:type="character" w:customStyle="1" w:styleId="En-tteCar">
    <w:name w:val="En-tête Car"/>
    <w:basedOn w:val="Policepardfaut"/>
    <w:link w:val="En-tte"/>
    <w:uiPriority w:val="99"/>
    <w:rsid w:val="00895F9E"/>
    <w:rPr>
      <w:rFonts w:ascii="Arial MT" w:eastAsia="Arial MT" w:hAnsi="Arial MT" w:cs="Arial MT"/>
      <w:lang w:val="fr-FR"/>
    </w:rPr>
  </w:style>
  <w:style w:type="paragraph" w:styleId="Pieddepage">
    <w:name w:val="footer"/>
    <w:basedOn w:val="Normal"/>
    <w:link w:val="PieddepageCar"/>
    <w:uiPriority w:val="99"/>
    <w:unhideWhenUsed/>
    <w:rsid w:val="00895F9E"/>
    <w:pPr>
      <w:tabs>
        <w:tab w:val="center" w:pos="4536"/>
        <w:tab w:val="right" w:pos="9072"/>
      </w:tabs>
    </w:pPr>
  </w:style>
  <w:style w:type="character" w:customStyle="1" w:styleId="PieddepageCar">
    <w:name w:val="Pied de page Car"/>
    <w:basedOn w:val="Policepardfaut"/>
    <w:link w:val="Pieddepage"/>
    <w:uiPriority w:val="99"/>
    <w:rsid w:val="00895F9E"/>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chorus&#8208;pro.gouv.f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chorus-pro.gouv.fr/cpp/utilisateur?execution=e1s1" TargetMode="External"/><Relationship Id="rId17" Type="http://schemas.openxmlformats.org/officeDocument/2006/relationships/hyperlink" Target="http://www.reseaux-et-canalisations.ineris.fr/" TargetMode="External"/><Relationship Id="rId2" Type="http://schemas.openxmlformats.org/officeDocument/2006/relationships/styles" Target="styles.xml"/><Relationship Id="rId16" Type="http://schemas.openxmlformats.org/officeDocument/2006/relationships/hyperlink" Target="http://www.reseaux-et-canalisations.ineris.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spro.fr/"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www.marches-publics.gouv.fr/entrepris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1286</TotalTime>
  <Pages>37</Pages>
  <Words>18250</Words>
  <Characters>100380</Characters>
  <Application>Microsoft Office Word</Application>
  <DocSecurity>0</DocSecurity>
  <Lines>836</Lines>
  <Paragraphs>236</Paragraphs>
  <ScaleCrop>false</ScaleCrop>
  <HeadingPairs>
    <vt:vector size="2" baseType="variant">
      <vt:variant>
        <vt:lpstr>Titre</vt:lpstr>
      </vt:variant>
      <vt:variant>
        <vt:i4>1</vt:i4>
      </vt:variant>
    </vt:vector>
  </HeadingPairs>
  <TitlesOfParts>
    <vt:vector size="1" baseType="lpstr">
      <vt:lpstr/>
    </vt:vector>
  </TitlesOfParts>
  <Company>GCS du Chalonnais</Company>
  <LinksUpToDate>false</LinksUpToDate>
  <CharactersWithSpaces>118394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SOURA Nabilah</dc:creator>
  <cp:lastModifiedBy>BADET Justine</cp:lastModifiedBy>
  <cp:revision>14</cp:revision>
  <cp:lastPrinted>2026-06-02T14:52:00Z</cp:lastPrinted>
  <dcterms:created xsi:type="dcterms:W3CDTF">2026-05-21T12:20:00Z</dcterms:created>
  <dcterms:modified xsi:type="dcterms:W3CDTF">2026-06-02T14:52:00Z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Microsoft® Word pour Microsoft 365</vt:lpwstr>
  </property>
  <property fmtid="{D5CDD505-2E9C-101B-9397-08002B2CF9AE}" pid="4" name="LastSaved">
    <vt:filetime>2026-05-21T00:00:00Z</vt:filetime>
  </property>
  <property fmtid="{D5CDD505-2E9C-101B-9397-08002B2CF9AE}" pid="5" name="Producer">
    <vt:lpwstr>Microsoft® Word pour Microsoft 365</vt:lpwstr>
  </property>
</Properties>
</file>